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Y="98"/>
        <w:tblW w:w="10138" w:type="dxa"/>
        <w:tblLook w:val="00A0" w:firstRow="1" w:lastRow="0" w:firstColumn="1" w:lastColumn="0" w:noHBand="0" w:noVBand="0"/>
      </w:tblPr>
      <w:tblGrid>
        <w:gridCol w:w="5069"/>
        <w:gridCol w:w="5069"/>
      </w:tblGrid>
      <w:tr w:rsidR="00C74506" w:rsidRPr="00D909E3" w14:paraId="21E57120" w14:textId="77777777" w:rsidTr="00CB34F0">
        <w:trPr>
          <w:trHeight w:val="391"/>
        </w:trPr>
        <w:tc>
          <w:tcPr>
            <w:tcW w:w="5069" w:type="dxa"/>
            <w:hideMark/>
          </w:tcPr>
          <w:p w14:paraId="691F9E44" w14:textId="01404289" w:rsidR="00C74506" w:rsidRPr="00D909E3" w:rsidRDefault="00C74506" w:rsidP="00743B4A">
            <w:pPr>
              <w:spacing w:line="276" w:lineRule="auto"/>
              <w:rPr>
                <w:rFonts w:ascii="Liberation Serif" w:hAnsi="Liberation Serif" w:cs="Liberation Serif"/>
                <w:b/>
                <w:lang w:eastAsia="en-US"/>
              </w:rPr>
            </w:pP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«</w:t>
            </w:r>
            <w:r w:rsidR="008D52ED">
              <w:rPr>
                <w:rFonts w:ascii="Liberation Serif" w:hAnsi="Liberation Serif" w:cs="Liberation Serif"/>
                <w:color w:val="365F91"/>
                <w:lang w:eastAsia="en-US"/>
              </w:rPr>
              <w:t>15</w:t>
            </w: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» </w:t>
            </w:r>
            <w:r w:rsidR="00635AFC">
              <w:rPr>
                <w:rFonts w:ascii="Liberation Serif" w:hAnsi="Liberation Serif" w:cs="Liberation Serif"/>
                <w:color w:val="365F91"/>
                <w:lang w:eastAsia="en-US"/>
              </w:rPr>
              <w:t>ию</w:t>
            </w:r>
            <w:r w:rsidR="001C528A">
              <w:rPr>
                <w:rFonts w:ascii="Liberation Serif" w:hAnsi="Liberation Serif" w:cs="Liberation Serif"/>
                <w:color w:val="365F91"/>
                <w:lang w:eastAsia="en-US"/>
              </w:rPr>
              <w:t>л</w:t>
            </w:r>
            <w:r w:rsidR="00635AFC">
              <w:rPr>
                <w:rFonts w:ascii="Liberation Serif" w:hAnsi="Liberation Serif" w:cs="Liberation Serif"/>
                <w:color w:val="365F91"/>
                <w:lang w:eastAsia="en-US"/>
              </w:rPr>
              <w:t>я</w:t>
            </w:r>
            <w:r w:rsidR="00DE2A2F"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 </w:t>
            </w: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20</w:t>
            </w:r>
            <w:r w:rsidR="00743B4A"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2</w:t>
            </w:r>
            <w:r w:rsidR="00DE2A2F"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5</w:t>
            </w: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 г.      </w:t>
            </w:r>
            <w:r w:rsidRPr="00D909E3">
              <w:rPr>
                <w:rFonts w:ascii="Liberation Serif" w:hAnsi="Liberation Serif" w:cs="Liberation Serif"/>
                <w:b/>
                <w:color w:val="365F91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5069" w:type="dxa"/>
          </w:tcPr>
          <w:p w14:paraId="7D077376" w14:textId="75B65770" w:rsidR="00C74506" w:rsidRPr="00D909E3" w:rsidRDefault="00C74506" w:rsidP="00743B4A">
            <w:pPr>
              <w:spacing w:line="276" w:lineRule="auto"/>
              <w:jc w:val="right"/>
              <w:rPr>
                <w:rFonts w:ascii="Liberation Serif" w:hAnsi="Liberation Serif" w:cs="Liberation Serif"/>
                <w:lang w:eastAsia="en-US"/>
              </w:rPr>
            </w:pP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№ </w:t>
            </w:r>
            <w:r w:rsidR="00954764">
              <w:rPr>
                <w:rFonts w:ascii="Liberation Serif" w:hAnsi="Liberation Serif" w:cs="Liberation Serif"/>
                <w:color w:val="365F91"/>
                <w:lang w:eastAsia="en-US"/>
              </w:rPr>
              <w:t>2</w:t>
            </w:r>
            <w:r w:rsidR="00635AFC">
              <w:rPr>
                <w:rFonts w:ascii="Liberation Serif" w:hAnsi="Liberation Serif" w:cs="Liberation Serif"/>
                <w:color w:val="365F91"/>
                <w:lang w:eastAsia="en-US"/>
              </w:rPr>
              <w:t>19</w:t>
            </w:r>
            <w:r w:rsidR="001C528A">
              <w:rPr>
                <w:rFonts w:ascii="Liberation Serif" w:hAnsi="Liberation Serif" w:cs="Liberation Serif"/>
                <w:color w:val="365F91"/>
                <w:lang w:eastAsia="en-US"/>
              </w:rPr>
              <w:t>3</w:t>
            </w:r>
            <w:r w:rsidR="00C13EAD">
              <w:rPr>
                <w:rFonts w:ascii="Liberation Serif" w:hAnsi="Liberation Serif" w:cs="Liberation Serif"/>
                <w:color w:val="365F91"/>
                <w:lang w:eastAsia="en-US"/>
              </w:rPr>
              <w:t>20</w:t>
            </w:r>
          </w:p>
        </w:tc>
      </w:tr>
    </w:tbl>
    <w:p w14:paraId="7A31AAD1" w14:textId="77777777" w:rsidR="005F2017" w:rsidRPr="00D909E3" w:rsidRDefault="005F2017" w:rsidP="005B00C9">
      <w:pPr>
        <w:jc w:val="center"/>
        <w:rPr>
          <w:rFonts w:ascii="Liberation Serif" w:hAnsi="Liberation Serif" w:cs="Liberation Serif"/>
          <w:b/>
        </w:rPr>
      </w:pPr>
      <w:r w:rsidRPr="00D909E3">
        <w:rPr>
          <w:rFonts w:ascii="Liberation Serif" w:hAnsi="Liberation Serif" w:cs="Liberation Serif"/>
          <w:b/>
        </w:rPr>
        <w:t>УВЕДОМЛЕНИЕ</w:t>
      </w:r>
    </w:p>
    <w:p w14:paraId="5E731E18" w14:textId="77777777" w:rsidR="00CE3630" w:rsidRPr="00D909E3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D909E3">
        <w:rPr>
          <w:rFonts w:ascii="Liberation Serif" w:hAnsi="Liberation Serif" w:cs="Liberation Serif"/>
        </w:rPr>
        <w:t xml:space="preserve">о </w:t>
      </w:r>
      <w:r w:rsidR="00B105CE" w:rsidRPr="00D909E3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Pr="00D909E3">
        <w:rPr>
          <w:rFonts w:ascii="Liberation Serif" w:hAnsi="Liberation Serif" w:cs="Liberation Serif"/>
        </w:rPr>
        <w:t xml:space="preserve"> </w:t>
      </w:r>
      <w:r w:rsidR="00CE3630" w:rsidRPr="00D909E3">
        <w:rPr>
          <w:rFonts w:ascii="Liberation Serif" w:hAnsi="Liberation Serif" w:cs="Liberation Serif"/>
        </w:rPr>
        <w:t xml:space="preserve">и </w:t>
      </w:r>
    </w:p>
    <w:p w14:paraId="01565677" w14:textId="77777777" w:rsidR="00CE3630" w:rsidRPr="00D909E3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D909E3">
        <w:rPr>
          <w:rFonts w:ascii="Liberation Serif" w:hAnsi="Liberation Serif" w:cs="Liberation Serif"/>
        </w:rPr>
        <w:t xml:space="preserve">внесении изменений в </w:t>
      </w:r>
      <w:r w:rsidR="001E7C88" w:rsidRPr="00D909E3">
        <w:rPr>
          <w:rFonts w:ascii="Liberation Serif" w:hAnsi="Liberation Serif" w:cs="Liberation Serif"/>
        </w:rPr>
        <w:t>текст Извещени</w:t>
      </w:r>
      <w:r w:rsidR="00544012" w:rsidRPr="00D909E3">
        <w:rPr>
          <w:rFonts w:ascii="Liberation Serif" w:hAnsi="Liberation Serif" w:cs="Liberation Serif"/>
        </w:rPr>
        <w:t>я</w:t>
      </w:r>
      <w:r w:rsidR="003171B8" w:rsidRPr="00D909E3">
        <w:rPr>
          <w:rFonts w:ascii="Liberation Serif" w:hAnsi="Liberation Serif" w:cs="Liberation Serif"/>
        </w:rPr>
        <w:t>/Закупочной документации</w:t>
      </w:r>
      <w:r w:rsidRPr="00D909E3">
        <w:rPr>
          <w:rFonts w:ascii="Liberation Serif" w:hAnsi="Liberation Serif" w:cs="Liberation Serif"/>
        </w:rPr>
        <w:t xml:space="preserve"> </w:t>
      </w:r>
    </w:p>
    <w:p w14:paraId="683FBB3D" w14:textId="77777777" w:rsidR="002B3B71" w:rsidRPr="00490CFE" w:rsidRDefault="002B3B71" w:rsidP="00743B4A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bCs/>
        </w:rPr>
      </w:pPr>
      <w:r w:rsidRPr="00D909E3">
        <w:rPr>
          <w:rFonts w:ascii="Liberation Serif" w:hAnsi="Liberation Serif" w:cs="Liberation Serif"/>
        </w:rPr>
        <w:t xml:space="preserve">   </w:t>
      </w:r>
      <w:r w:rsidRPr="00D909E3">
        <w:rPr>
          <w:rFonts w:ascii="Liberation Serif" w:hAnsi="Liberation Serif" w:cs="Liberation Serif"/>
          <w:bCs/>
        </w:rPr>
        <w:t xml:space="preserve">    </w:t>
      </w:r>
    </w:p>
    <w:p w14:paraId="6FFF1336" w14:textId="38A983CB" w:rsidR="00815821" w:rsidRDefault="00D02788" w:rsidP="00402627">
      <w:pPr>
        <w:ind w:firstLine="708"/>
        <w:jc w:val="both"/>
        <w:rPr>
          <w:rFonts w:ascii="Liberation Serif" w:hAnsi="Liberation Serif" w:cs="Liberation Serif"/>
          <w:bCs/>
        </w:rPr>
      </w:pPr>
      <w:r w:rsidRPr="00954764">
        <w:rPr>
          <w:rFonts w:ascii="Liberation Serif" w:hAnsi="Liberation Serif" w:cs="Liberation Serif"/>
          <w:bCs/>
        </w:rPr>
        <w:t>В целях удовлетворения нужд Заказчика</w:t>
      </w:r>
      <w:r w:rsidR="00C74506" w:rsidRPr="00954764">
        <w:rPr>
          <w:rFonts w:ascii="Liberation Serif" w:hAnsi="Liberation Serif" w:cs="Liberation Serif"/>
          <w:bCs/>
        </w:rPr>
        <w:t xml:space="preserve"> - </w:t>
      </w:r>
      <w:r w:rsidR="001C528A">
        <w:rPr>
          <w:rFonts w:ascii="Liberation Serif" w:hAnsi="Liberation Serif" w:cs="Liberation Serif"/>
          <w:bCs/>
        </w:rPr>
        <w:t xml:space="preserve">АО «ЕИРЦ ЛО» </w:t>
      </w:r>
      <w:r w:rsidR="00743B4A" w:rsidRPr="00954764">
        <w:rPr>
          <w:rFonts w:ascii="Liberation Serif" w:hAnsi="Liberation Serif" w:cs="Liberation Serif"/>
          <w:bCs/>
        </w:rPr>
        <w:t xml:space="preserve"> </w:t>
      </w:r>
      <w:r w:rsidRPr="00954764">
        <w:rPr>
          <w:rFonts w:ascii="Liberation Serif" w:hAnsi="Liberation Serif" w:cs="Liberation Serif"/>
          <w:bCs/>
        </w:rPr>
        <w:t>(далее – Заказчик), Организатор закупки</w:t>
      </w:r>
      <w:r w:rsidR="00743B4A" w:rsidRPr="00954764">
        <w:rPr>
          <w:rFonts w:ascii="Liberation Serif" w:hAnsi="Liberation Serif" w:cs="Liberation Serif"/>
          <w:bCs/>
        </w:rPr>
        <w:t xml:space="preserve"> - </w:t>
      </w:r>
      <w:r w:rsidRPr="00954764">
        <w:rPr>
          <w:rFonts w:ascii="Liberation Serif" w:hAnsi="Liberation Serif" w:cs="Liberation Serif"/>
          <w:bCs/>
        </w:rPr>
        <w:t>ООО «Интер РАО</w:t>
      </w:r>
      <w:r w:rsidR="00743B4A" w:rsidRPr="00954764">
        <w:rPr>
          <w:rFonts w:ascii="Liberation Serif" w:hAnsi="Liberation Serif" w:cs="Liberation Serif"/>
          <w:bCs/>
        </w:rPr>
        <w:t xml:space="preserve"> - </w:t>
      </w:r>
      <w:r w:rsidRPr="00954764">
        <w:rPr>
          <w:rFonts w:ascii="Liberation Serif" w:hAnsi="Liberation Serif" w:cs="Liberation Serif"/>
          <w:bCs/>
        </w:rPr>
        <w:t>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954764">
          <w:rPr>
            <w:rFonts w:ascii="Liberation Serif" w:hAnsi="Liberation Serif" w:cs="Liberation Serif"/>
            <w:bCs/>
          </w:rPr>
          <w:t>119435, г</w:t>
        </w:r>
      </w:smartTag>
      <w:r w:rsidRPr="00954764">
        <w:rPr>
          <w:rFonts w:ascii="Liberation Serif" w:hAnsi="Liberation Serif" w:cs="Liberation Serif"/>
          <w:bCs/>
        </w:rPr>
        <w:t xml:space="preserve">. Москва, ул. Б. </w:t>
      </w:r>
      <w:proofErr w:type="spellStart"/>
      <w:r w:rsidRPr="00954764">
        <w:rPr>
          <w:rFonts w:ascii="Liberation Serif" w:hAnsi="Liberation Serif" w:cs="Liberation Serif"/>
          <w:bCs/>
        </w:rPr>
        <w:t>Пироговская</w:t>
      </w:r>
      <w:proofErr w:type="spellEnd"/>
      <w:r w:rsidRPr="00954764">
        <w:rPr>
          <w:rFonts w:ascii="Liberation Serif" w:hAnsi="Liberation Serif" w:cs="Liberation Serif"/>
          <w:bCs/>
        </w:rPr>
        <w:t xml:space="preserve">, д. 27, стр. 3), на основании Закупочной документации </w:t>
      </w:r>
      <w:r w:rsidR="00743B4A" w:rsidRPr="00954764">
        <w:rPr>
          <w:rFonts w:ascii="Liberation Serif" w:hAnsi="Liberation Serif" w:cs="Liberation Serif"/>
          <w:bCs/>
        </w:rPr>
        <w:t xml:space="preserve">по </w:t>
      </w:r>
      <w:r w:rsidR="00DE2A2F" w:rsidRPr="00C13EAD">
        <w:rPr>
          <w:rFonts w:ascii="Liberation Serif" w:hAnsi="Liberation Serif" w:cs="Liberation Serif"/>
          <w:bCs/>
        </w:rPr>
        <w:t xml:space="preserve">Лоту 1: </w:t>
      </w:r>
      <w:r w:rsidR="00C13EAD">
        <w:rPr>
          <w:b/>
        </w:rPr>
        <w:t>Поставка ИБП для АО «ЕИРЦ ЛО»</w:t>
      </w:r>
      <w:r w:rsidR="0026799D" w:rsidRPr="00490CFE">
        <w:rPr>
          <w:rFonts w:ascii="Liberation Serif" w:hAnsi="Liberation Serif" w:cs="Liberation Serif"/>
          <w:i/>
        </w:rPr>
        <w:t xml:space="preserve">, </w:t>
      </w:r>
      <w:r w:rsidR="004465FA" w:rsidRPr="00490CFE">
        <w:rPr>
          <w:rFonts w:ascii="Liberation Serif" w:hAnsi="Liberation Serif" w:cs="Liberation Serif"/>
          <w:bCs/>
        </w:rPr>
        <w:t>настоящим</w:t>
      </w:r>
      <w:r w:rsidR="004465FA" w:rsidRPr="00D909E3">
        <w:rPr>
          <w:rFonts w:ascii="Liberation Serif" w:hAnsi="Liberation Serif" w:cs="Liberation Serif"/>
          <w:bCs/>
        </w:rPr>
        <w:t xml:space="preserve"> сообщает о </w:t>
      </w:r>
      <w:r w:rsidR="009D7845" w:rsidRPr="00D909E3">
        <w:rPr>
          <w:rFonts w:ascii="Liberation Serif" w:hAnsi="Liberation Serif" w:cs="Liberation Serif"/>
          <w:bCs/>
        </w:rPr>
        <w:t>продлении срока подачи заявок на участие в закупке</w:t>
      </w:r>
      <w:r w:rsidR="004465FA" w:rsidRPr="00D909E3">
        <w:rPr>
          <w:rFonts w:ascii="Liberation Serif" w:hAnsi="Liberation Serif" w:cs="Liberation Serif"/>
          <w:bCs/>
        </w:rPr>
        <w:t>.</w:t>
      </w:r>
      <w:r w:rsidR="00C74506" w:rsidRPr="00D909E3">
        <w:rPr>
          <w:rFonts w:ascii="Liberation Serif" w:hAnsi="Liberation Serif" w:cs="Liberation Serif"/>
          <w:bCs/>
        </w:rPr>
        <w:t xml:space="preserve"> </w:t>
      </w:r>
    </w:p>
    <w:p w14:paraId="5A31C282" w14:textId="77777777" w:rsidR="00C13EAD" w:rsidRPr="00D909E3" w:rsidRDefault="00C13EAD" w:rsidP="00402627">
      <w:pPr>
        <w:ind w:firstLine="708"/>
        <w:jc w:val="both"/>
        <w:rPr>
          <w:rFonts w:ascii="Liberation Serif" w:hAnsi="Liberation Serif" w:cs="Liberation Serif"/>
        </w:rPr>
      </w:pPr>
    </w:p>
    <w:p w14:paraId="2790F42E" w14:textId="78D911AE" w:rsidR="001E7C88" w:rsidRPr="00C13EAD" w:rsidRDefault="001E7C88" w:rsidP="00C13EAD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b/>
        </w:rPr>
      </w:pPr>
      <w:r w:rsidRPr="00C13EAD">
        <w:rPr>
          <w:rFonts w:ascii="Liberation Serif" w:hAnsi="Liberation Serif" w:cs="Liberation Serif"/>
          <w:b/>
        </w:rPr>
        <w:t>Учитывая вышесказанное, читать в следующей редакции</w:t>
      </w:r>
      <w:r w:rsidR="00C13EAD" w:rsidRPr="00C13EAD">
        <w:rPr>
          <w:rFonts w:ascii="Liberation Serif" w:hAnsi="Liberation Serif" w:cs="Liberation Serif"/>
          <w:b/>
        </w:rPr>
        <w:t xml:space="preserve"> пункты</w:t>
      </w:r>
      <w:r w:rsidRPr="00C13EAD">
        <w:rPr>
          <w:rFonts w:ascii="Liberation Serif" w:hAnsi="Liberation Serif" w:cs="Liberation Serif"/>
          <w:b/>
        </w:rPr>
        <w:t xml:space="preserve"> Извещени</w:t>
      </w:r>
      <w:r w:rsidR="00C13EAD" w:rsidRPr="00C13EAD">
        <w:rPr>
          <w:rFonts w:ascii="Liberation Serif" w:hAnsi="Liberation Serif" w:cs="Liberation Serif"/>
          <w:b/>
        </w:rPr>
        <w:t>я о проведении закупки</w:t>
      </w:r>
      <w:r w:rsidRPr="00C13EAD">
        <w:rPr>
          <w:rFonts w:ascii="Liberation Serif" w:hAnsi="Liberation Serif" w:cs="Liberation Serif"/>
          <w:b/>
        </w:rPr>
        <w:t>:</w:t>
      </w:r>
    </w:p>
    <w:p w14:paraId="5EC9BF9E" w14:textId="7CC8FC24" w:rsidR="00C13EAD" w:rsidRDefault="00C13EAD" w:rsidP="00402627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</w:p>
    <w:p w14:paraId="0A8E8CE4" w14:textId="14D6CA5D" w:rsidR="00C13EAD" w:rsidRDefault="00C13EAD" w:rsidP="00C13EAD">
      <w:pPr>
        <w:pStyle w:val="ad"/>
        <w:numPr>
          <w:ilvl w:val="0"/>
          <w:numId w:val="46"/>
        </w:numPr>
        <w:autoSpaceDN w:val="0"/>
        <w:ind w:left="357" w:hanging="357"/>
        <w:jc w:val="both"/>
        <w:outlineLvl w:val="0"/>
      </w:pPr>
      <w:bookmarkStart w:id="0" w:name="_Toc184155391"/>
      <w:bookmarkStart w:id="1" w:name="_Ref170128519"/>
      <w:bookmarkStart w:id="2" w:name="_Toc170127755"/>
      <w:bookmarkStart w:id="3" w:name="_Toc524680718"/>
      <w:bookmarkStart w:id="4" w:name="_Toc524680520"/>
      <w:bookmarkStart w:id="5" w:name="_Toc524680324"/>
      <w:r>
        <w:rPr>
          <w:b/>
        </w:rPr>
        <w:t xml:space="preserve">    Место, дата начала и дата окончания срока подачи заявок на участие в закупке:</w:t>
      </w:r>
      <w:bookmarkEnd w:id="0"/>
      <w:bookmarkEnd w:id="1"/>
      <w:bookmarkEnd w:id="2"/>
      <w:bookmarkEnd w:id="3"/>
      <w:bookmarkEnd w:id="4"/>
      <w:bookmarkEnd w:id="5"/>
    </w:p>
    <w:p w14:paraId="19BFC027" w14:textId="06152EA1" w:rsidR="00C13EAD" w:rsidRDefault="00C13EAD" w:rsidP="00C13EAD">
      <w:pPr>
        <w:pStyle w:val="ad"/>
        <w:ind w:left="567"/>
        <w:jc w:val="both"/>
      </w:pPr>
      <w:bookmarkStart w:id="6" w:name="_Toc524680719"/>
      <w:bookmarkStart w:id="7" w:name="_Toc524680521"/>
      <w:bookmarkStart w:id="8" w:name="_Toc524680325"/>
      <w:r>
        <w:t xml:space="preserve">Заявки на участие в закупке должны быть поданы с момента публикации Извещения в единой информационной системе </w:t>
      </w:r>
      <w:r>
        <w:rPr>
          <w:b/>
        </w:rPr>
        <w:t>до 12:00 (по московскому времени) «</w:t>
      </w:r>
      <w:r w:rsidR="008D52ED">
        <w:rPr>
          <w:b/>
        </w:rPr>
        <w:t>21</w:t>
      </w:r>
      <w:r>
        <w:rPr>
          <w:b/>
        </w:rPr>
        <w:t>» июля 2025 года</w:t>
      </w:r>
      <w:r>
        <w:t xml:space="preserve"> через функционал электронной торговой площадки.</w:t>
      </w:r>
      <w:bookmarkEnd w:id="6"/>
      <w:bookmarkEnd w:id="7"/>
      <w:bookmarkEnd w:id="8"/>
    </w:p>
    <w:p w14:paraId="6C3B49EB" w14:textId="77777777" w:rsidR="00C13EAD" w:rsidRDefault="00C13EAD" w:rsidP="00C13EAD">
      <w:pPr>
        <w:pStyle w:val="ad"/>
        <w:ind w:left="567"/>
        <w:jc w:val="both"/>
      </w:pPr>
    </w:p>
    <w:p w14:paraId="398FAD97" w14:textId="77777777" w:rsidR="00C13EAD" w:rsidRDefault="00C13EAD" w:rsidP="00C13EAD">
      <w:pPr>
        <w:pStyle w:val="ad"/>
        <w:numPr>
          <w:ilvl w:val="0"/>
          <w:numId w:val="46"/>
        </w:numPr>
        <w:tabs>
          <w:tab w:val="num" w:pos="567"/>
        </w:tabs>
        <w:autoSpaceDN w:val="0"/>
        <w:ind w:left="567" w:hanging="567"/>
        <w:jc w:val="both"/>
        <w:outlineLvl w:val="0"/>
      </w:pPr>
      <w:bookmarkStart w:id="9" w:name="_Toc184155392"/>
      <w:bookmarkStart w:id="10" w:name="_Toc170127756"/>
      <w:bookmarkStart w:id="11" w:name="_Toc524680720"/>
      <w:bookmarkStart w:id="12" w:name="_Toc524680522"/>
      <w:bookmarkStart w:id="13" w:name="_Toc524680326"/>
      <w:r>
        <w:rPr>
          <w:b/>
        </w:rPr>
        <w:t>Дата рассмотрения и оценки первых частей заявок на участие в закупке:</w:t>
      </w:r>
      <w:bookmarkEnd w:id="9"/>
      <w:bookmarkEnd w:id="10"/>
      <w:bookmarkEnd w:id="11"/>
      <w:bookmarkEnd w:id="12"/>
      <w:bookmarkEnd w:id="13"/>
    </w:p>
    <w:p w14:paraId="58033F03" w14:textId="0F159D09" w:rsidR="00C13EAD" w:rsidRDefault="00C13EAD" w:rsidP="00C13EAD">
      <w:pPr>
        <w:pStyle w:val="ad"/>
        <w:ind w:left="567"/>
        <w:jc w:val="both"/>
      </w:pPr>
      <w:bookmarkStart w:id="14" w:name="_Toc524680721"/>
      <w:bookmarkStart w:id="15" w:name="_Toc524680523"/>
      <w:bookmarkStart w:id="16" w:name="_Toc524680327"/>
      <w:r>
        <w:rPr>
          <w:b/>
        </w:rPr>
        <w:t>до «</w:t>
      </w:r>
      <w:r w:rsidR="008D52ED">
        <w:rPr>
          <w:b/>
        </w:rPr>
        <w:t>06</w:t>
      </w:r>
      <w:r>
        <w:rPr>
          <w:b/>
        </w:rPr>
        <w:t xml:space="preserve">» </w:t>
      </w:r>
      <w:r w:rsidR="008D52ED">
        <w:rPr>
          <w:b/>
        </w:rPr>
        <w:t>августа</w:t>
      </w:r>
      <w:r>
        <w:rPr>
          <w:b/>
        </w:rPr>
        <w:t xml:space="preserve"> 2025 года</w:t>
      </w:r>
      <w:r>
        <w:t xml:space="preserve"> в порядке, определенном инструкциями и регламентом электронной торговой площадки.</w:t>
      </w:r>
      <w:bookmarkEnd w:id="14"/>
      <w:bookmarkEnd w:id="15"/>
      <w:bookmarkEnd w:id="16"/>
    </w:p>
    <w:p w14:paraId="0F954908" w14:textId="77777777" w:rsidR="00C13EAD" w:rsidRDefault="00C13EAD" w:rsidP="00C13EAD">
      <w:pPr>
        <w:pStyle w:val="ad"/>
        <w:ind w:left="567"/>
        <w:jc w:val="both"/>
      </w:pPr>
    </w:p>
    <w:p w14:paraId="6D1F83CE" w14:textId="77777777" w:rsidR="00C13EAD" w:rsidRDefault="00C13EAD" w:rsidP="00C13EAD">
      <w:pPr>
        <w:pStyle w:val="ad"/>
        <w:numPr>
          <w:ilvl w:val="0"/>
          <w:numId w:val="46"/>
        </w:numPr>
        <w:tabs>
          <w:tab w:val="num" w:pos="567"/>
        </w:tabs>
        <w:autoSpaceDN w:val="0"/>
        <w:ind w:left="567" w:hanging="567"/>
        <w:jc w:val="both"/>
        <w:outlineLvl w:val="0"/>
      </w:pPr>
      <w:bookmarkStart w:id="17" w:name="_Toc524680722"/>
      <w:bookmarkStart w:id="18" w:name="_Toc524680524"/>
      <w:bookmarkStart w:id="19" w:name="_Toc524680328"/>
      <w:bookmarkStart w:id="20" w:name="_Toc170127757"/>
      <w:bookmarkStart w:id="21" w:name="_Toc184155393"/>
      <w:r>
        <w:rPr>
          <w:b/>
        </w:rPr>
        <w:t>Дата рассмотрения и оценки вторых частей заявок на участие в закупке</w:t>
      </w:r>
      <w:bookmarkEnd w:id="17"/>
      <w:bookmarkEnd w:id="18"/>
      <w:bookmarkEnd w:id="19"/>
      <w:r>
        <w:rPr>
          <w:b/>
        </w:rPr>
        <w:t>, и ценовых предложений</w:t>
      </w:r>
      <w:bookmarkEnd w:id="20"/>
      <w:r>
        <w:rPr>
          <w:b/>
        </w:rPr>
        <w:t>:</w:t>
      </w:r>
      <w:bookmarkEnd w:id="21"/>
    </w:p>
    <w:p w14:paraId="6D10761C" w14:textId="77993347" w:rsidR="00C13EAD" w:rsidRDefault="00C13EAD" w:rsidP="00C13EAD">
      <w:pPr>
        <w:pStyle w:val="ad"/>
        <w:ind w:left="567"/>
        <w:jc w:val="both"/>
      </w:pPr>
      <w:bookmarkStart w:id="22" w:name="_Toc524680723"/>
      <w:bookmarkStart w:id="23" w:name="_Toc524680525"/>
      <w:bookmarkStart w:id="24" w:name="_Toc524680329"/>
      <w:r>
        <w:rPr>
          <w:b/>
        </w:rPr>
        <w:t>до «</w:t>
      </w:r>
      <w:r w:rsidR="00BF72DF">
        <w:rPr>
          <w:b/>
        </w:rPr>
        <w:t>2</w:t>
      </w:r>
      <w:r w:rsidR="008D52ED">
        <w:rPr>
          <w:b/>
        </w:rPr>
        <w:t>7</w:t>
      </w:r>
      <w:r>
        <w:rPr>
          <w:b/>
        </w:rPr>
        <w:t>» августа 2025 года</w:t>
      </w:r>
      <w:r>
        <w:t xml:space="preserve"> в порядке, определенном инструкциями и регламентом электронной торговой площадки.</w:t>
      </w:r>
      <w:bookmarkEnd w:id="22"/>
      <w:bookmarkEnd w:id="23"/>
      <w:bookmarkEnd w:id="24"/>
    </w:p>
    <w:p w14:paraId="357C216B" w14:textId="77D42612" w:rsidR="00C13EAD" w:rsidRDefault="00C13EAD" w:rsidP="00C13EAD">
      <w:pPr>
        <w:jc w:val="both"/>
      </w:pPr>
    </w:p>
    <w:p w14:paraId="5C141F4A" w14:textId="4E6A760A" w:rsidR="00C13EAD" w:rsidRDefault="00C13EAD" w:rsidP="00C13EAD">
      <w:pPr>
        <w:pStyle w:val="ad"/>
        <w:numPr>
          <w:ilvl w:val="0"/>
          <w:numId w:val="48"/>
        </w:numPr>
        <w:autoSpaceDN w:val="0"/>
        <w:ind w:left="357" w:hanging="357"/>
        <w:jc w:val="both"/>
        <w:outlineLvl w:val="0"/>
      </w:pPr>
      <w:bookmarkStart w:id="25" w:name="_Toc184155395"/>
      <w:bookmarkStart w:id="26" w:name="_Ref170128528"/>
      <w:bookmarkStart w:id="27" w:name="_Toc170127759"/>
      <w:bookmarkStart w:id="28" w:name="_Toc524680726"/>
      <w:bookmarkStart w:id="29" w:name="_Toc524680528"/>
      <w:bookmarkStart w:id="30" w:name="_Toc524680332"/>
      <w:bookmarkStart w:id="31" w:name="_Toc524680730"/>
      <w:bookmarkStart w:id="32" w:name="_Toc524680532"/>
      <w:bookmarkStart w:id="33" w:name="_Toc524680336"/>
      <w:r>
        <w:rPr>
          <w:b/>
        </w:rPr>
        <w:t xml:space="preserve">  Этапы закупочной процедуры:</w:t>
      </w:r>
      <w:bookmarkEnd w:id="25"/>
      <w:bookmarkEnd w:id="26"/>
      <w:bookmarkEnd w:id="27"/>
      <w:bookmarkEnd w:id="28"/>
      <w:bookmarkEnd w:id="29"/>
      <w:bookmarkEnd w:id="30"/>
    </w:p>
    <w:p w14:paraId="5A634508" w14:textId="463808A8" w:rsidR="00C13EAD" w:rsidRDefault="00C13EAD" w:rsidP="00C13EAD">
      <w:pPr>
        <w:pStyle w:val="ad"/>
        <w:ind w:left="567"/>
        <w:jc w:val="both"/>
        <w:rPr>
          <w:b/>
        </w:rPr>
      </w:pPr>
      <w:r>
        <w:t xml:space="preserve">18.3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bookmarkEnd w:id="31"/>
      <w:bookmarkEnd w:id="32"/>
      <w:bookmarkEnd w:id="33"/>
      <w:r>
        <w:rPr>
          <w:b/>
        </w:rPr>
        <w:t>проводится.</w:t>
      </w:r>
    </w:p>
    <w:p w14:paraId="2D5C3A5F" w14:textId="009870AB" w:rsidR="00C13EAD" w:rsidRDefault="00C13EAD" w:rsidP="00C13EAD">
      <w:pPr>
        <w:pStyle w:val="ad"/>
        <w:ind w:left="567"/>
        <w:jc w:val="both"/>
        <w:rPr>
          <w:b/>
        </w:rPr>
      </w:pPr>
      <w:bookmarkStart w:id="34" w:name="_Toc524680731"/>
      <w:bookmarkStart w:id="35" w:name="_Toc524680533"/>
      <w:bookmarkStart w:id="36" w:name="_Toc524680337"/>
      <w:r>
        <w:t xml:space="preserve">Дата подачи дополнительных ценовых предложений (Информация </w:t>
      </w:r>
      <w:bookmarkStart w:id="37" w:name="_GoBack"/>
      <w:bookmarkEnd w:id="37"/>
      <w:r>
        <w:t xml:space="preserve">о времени начала подачи дополнительных ценовых предложений размещается оператором ЭТП в ЕИС, в соответствии с временем часовой зоны в которой расположен Заказчик): </w:t>
      </w:r>
      <w:r>
        <w:rPr>
          <w:b/>
        </w:rPr>
        <w:t>до «</w:t>
      </w:r>
      <w:r w:rsidR="00BF72DF">
        <w:rPr>
          <w:b/>
        </w:rPr>
        <w:t>0</w:t>
      </w:r>
      <w:r w:rsidR="008D52ED">
        <w:rPr>
          <w:b/>
        </w:rPr>
        <w:t>7</w:t>
      </w:r>
      <w:r>
        <w:rPr>
          <w:b/>
        </w:rPr>
        <w:t xml:space="preserve">» </w:t>
      </w:r>
      <w:r w:rsidR="00BF72DF">
        <w:rPr>
          <w:b/>
        </w:rPr>
        <w:t>августа</w:t>
      </w:r>
      <w:r>
        <w:rPr>
          <w:b/>
        </w:rPr>
        <w:t xml:space="preserve"> 2025 года</w:t>
      </w:r>
      <w:bookmarkEnd w:id="34"/>
      <w:bookmarkEnd w:id="35"/>
      <w:bookmarkEnd w:id="36"/>
    </w:p>
    <w:p w14:paraId="5639C16A" w14:textId="4696D233" w:rsidR="00C13EAD" w:rsidRDefault="00C13EAD" w:rsidP="00C13EAD">
      <w:pPr>
        <w:pStyle w:val="ad"/>
        <w:ind w:left="567"/>
        <w:jc w:val="both"/>
        <w:rPr>
          <w:b/>
        </w:rPr>
      </w:pPr>
    </w:p>
    <w:p w14:paraId="34141102" w14:textId="0B399CD4" w:rsidR="00C13EAD" w:rsidRDefault="00C13EAD" w:rsidP="00C13EAD">
      <w:pPr>
        <w:pStyle w:val="ad"/>
        <w:numPr>
          <w:ilvl w:val="0"/>
          <w:numId w:val="49"/>
        </w:numPr>
        <w:autoSpaceDN w:val="0"/>
        <w:ind w:left="357" w:hanging="357"/>
        <w:jc w:val="both"/>
        <w:outlineLvl w:val="0"/>
      </w:pPr>
      <w:bookmarkStart w:id="38" w:name="_Toc184155402"/>
      <w:bookmarkStart w:id="39" w:name="_Toc170127766"/>
      <w:bookmarkStart w:id="40" w:name="_Toc524680743"/>
      <w:bookmarkStart w:id="41" w:name="_Toc524680545"/>
      <w:bookmarkStart w:id="42" w:name="_Toc524680349"/>
      <w:r>
        <w:rPr>
          <w:b/>
        </w:rPr>
        <w:t xml:space="preserve">    Итоговый протокол/Подведение итогов закупки:</w:t>
      </w:r>
      <w:bookmarkEnd w:id="38"/>
      <w:bookmarkEnd w:id="39"/>
      <w:bookmarkEnd w:id="40"/>
      <w:bookmarkEnd w:id="41"/>
      <w:bookmarkEnd w:id="42"/>
    </w:p>
    <w:p w14:paraId="00DD4196" w14:textId="77777777" w:rsidR="00C13EAD" w:rsidRDefault="00C13EAD" w:rsidP="00C13EAD">
      <w:pPr>
        <w:pStyle w:val="ad"/>
        <w:ind w:left="567"/>
        <w:jc w:val="both"/>
      </w:pPr>
      <w:bookmarkStart w:id="43" w:name="_Toc524680744"/>
      <w:bookmarkStart w:id="44" w:name="_Toc524680546"/>
      <w:bookmarkStart w:id="45" w:name="_Toc524680350"/>
      <w: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43"/>
      <w:bookmarkEnd w:id="44"/>
      <w:bookmarkEnd w:id="45"/>
    </w:p>
    <w:p w14:paraId="4329D263" w14:textId="3ACD7B07" w:rsidR="00C13EAD" w:rsidRDefault="00C13EAD" w:rsidP="00C13EAD">
      <w:pPr>
        <w:pStyle w:val="ad"/>
        <w:ind w:left="567"/>
        <w:jc w:val="both"/>
      </w:pPr>
      <w:bookmarkStart w:id="46" w:name="_Toc524680745"/>
      <w:bookmarkStart w:id="47" w:name="_Toc524680547"/>
      <w:bookmarkStart w:id="48" w:name="_Toc524680351"/>
      <w:r>
        <w:t xml:space="preserve">Дата подведения итогов: </w:t>
      </w:r>
      <w:r>
        <w:rPr>
          <w:b/>
        </w:rPr>
        <w:t>до «</w:t>
      </w:r>
      <w:r w:rsidR="008D52ED">
        <w:rPr>
          <w:b/>
        </w:rPr>
        <w:t>03</w:t>
      </w:r>
      <w:r>
        <w:rPr>
          <w:b/>
        </w:rPr>
        <w:t xml:space="preserve">» </w:t>
      </w:r>
      <w:r w:rsidR="008D52ED">
        <w:rPr>
          <w:b/>
        </w:rPr>
        <w:t>сентября</w:t>
      </w:r>
      <w:r>
        <w:rPr>
          <w:b/>
        </w:rPr>
        <w:t xml:space="preserve"> 2025 года</w:t>
      </w:r>
      <w:bookmarkEnd w:id="46"/>
      <w:bookmarkEnd w:id="47"/>
      <w:bookmarkEnd w:id="48"/>
    </w:p>
    <w:p w14:paraId="230ABA95" w14:textId="77777777" w:rsidR="00C13EAD" w:rsidRDefault="00C13EAD" w:rsidP="00C13EAD">
      <w:pPr>
        <w:pStyle w:val="ad"/>
        <w:ind w:left="567"/>
        <w:jc w:val="both"/>
        <w:rPr>
          <w:b/>
        </w:rPr>
      </w:pPr>
    </w:p>
    <w:p w14:paraId="20C56ACA" w14:textId="77777777" w:rsidR="00C13EAD" w:rsidRDefault="00C13EAD" w:rsidP="00C13EAD">
      <w:pPr>
        <w:jc w:val="both"/>
      </w:pPr>
    </w:p>
    <w:p w14:paraId="457DF8EC" w14:textId="77777777" w:rsidR="00C13EAD" w:rsidRDefault="00C13EAD" w:rsidP="00402627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</w:p>
    <w:sectPr w:rsidR="00C13EAD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DAA30" w14:textId="77777777" w:rsidR="00CB34F0" w:rsidRDefault="00CB34F0" w:rsidP="00332CF4">
      <w:r>
        <w:separator/>
      </w:r>
    </w:p>
  </w:endnote>
  <w:endnote w:type="continuationSeparator" w:id="0">
    <w:p w14:paraId="76C98F0D" w14:textId="77777777" w:rsidR="00CB34F0" w:rsidRDefault="00CB34F0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A1612" w14:textId="77777777" w:rsidR="008F55D9" w:rsidRDefault="008F55D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177EE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65B29184" w14:textId="77777777" w:rsidR="004C7C19" w:rsidRDefault="004C7C1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8711C" w14:textId="77777777" w:rsidR="008F55D9" w:rsidRDefault="008F55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220CC" w14:textId="77777777" w:rsidR="00CB34F0" w:rsidRDefault="00CB34F0" w:rsidP="00332CF4">
      <w:r>
        <w:separator/>
      </w:r>
    </w:p>
  </w:footnote>
  <w:footnote w:type="continuationSeparator" w:id="0">
    <w:p w14:paraId="61CC0102" w14:textId="77777777" w:rsidR="00CB34F0" w:rsidRDefault="00CB34F0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C2F6" w14:textId="77777777" w:rsidR="008F55D9" w:rsidRDefault="008F55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128ED76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4E6B13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2FB8E9B5" wp14:editId="63EA956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6F13F155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5A2A8BFA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2D48D3EF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5DF730B1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6B1E2D75" w14:textId="77777777" w:rsidR="008F55D9" w:rsidRPr="008F55D9" w:rsidRDefault="008F55D9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CDE23" w14:textId="77777777" w:rsidR="008F55D9" w:rsidRDefault="008F55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63E840A2"/>
    <w:lvl w:ilvl="0" w:tplc="2B68B0E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2702C"/>
    <w:multiLevelType w:val="hybridMultilevel"/>
    <w:tmpl w:val="0AB0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11469"/>
    <w:multiLevelType w:val="hybridMultilevel"/>
    <w:tmpl w:val="B1CC5E50"/>
    <w:lvl w:ilvl="0" w:tplc="9BE077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1E15"/>
    <w:multiLevelType w:val="multilevel"/>
    <w:tmpl w:val="8B0CD1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0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4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7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70316"/>
    <w:multiLevelType w:val="multilevel"/>
    <w:tmpl w:val="2C9E18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944BB2"/>
    <w:multiLevelType w:val="hybridMultilevel"/>
    <w:tmpl w:val="E8CEC442"/>
    <w:lvl w:ilvl="0" w:tplc="CCF69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79364D0"/>
    <w:multiLevelType w:val="hybridMultilevel"/>
    <w:tmpl w:val="A26481AC"/>
    <w:lvl w:ilvl="0" w:tplc="C50E36FC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B455AF8"/>
    <w:multiLevelType w:val="hybridMultilevel"/>
    <w:tmpl w:val="39C6CAC4"/>
    <w:lvl w:ilvl="0" w:tplc="9FD2CC3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75D72"/>
    <w:multiLevelType w:val="multilevel"/>
    <w:tmpl w:val="E4D2DBA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60"/>
        </w:tabs>
      </w:pPr>
      <w:rPr>
        <w:rFonts w:ascii="Times New Roman" w:eastAsia="Times New Roman" w:hAnsi="Times New Roman" w:cs="Times New Roman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0"/>
  </w:num>
  <w:num w:numId="3">
    <w:abstractNumId w:val="6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1"/>
  </w:num>
  <w:num w:numId="8">
    <w:abstractNumId w:val="28"/>
  </w:num>
  <w:num w:numId="9">
    <w:abstractNumId w:val="29"/>
  </w:num>
  <w:num w:numId="10">
    <w:abstractNumId w:val="41"/>
  </w:num>
  <w:num w:numId="11">
    <w:abstractNumId w:val="27"/>
  </w:num>
  <w:num w:numId="12">
    <w:abstractNumId w:val="22"/>
  </w:num>
  <w:num w:numId="13">
    <w:abstractNumId w:val="35"/>
  </w:num>
  <w:num w:numId="14">
    <w:abstractNumId w:val="11"/>
  </w:num>
  <w:num w:numId="15">
    <w:abstractNumId w:val="7"/>
  </w:num>
  <w:num w:numId="16">
    <w:abstractNumId w:val="30"/>
  </w:num>
  <w:num w:numId="17">
    <w:abstractNumId w:val="36"/>
  </w:num>
  <w:num w:numId="18">
    <w:abstractNumId w:val="39"/>
  </w:num>
  <w:num w:numId="19">
    <w:abstractNumId w:val="34"/>
  </w:num>
  <w:num w:numId="20">
    <w:abstractNumId w:val="15"/>
  </w:num>
  <w:num w:numId="21">
    <w:abstractNumId w:val="33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0"/>
  </w:num>
  <w:num w:numId="25">
    <w:abstractNumId w:val="32"/>
  </w:num>
  <w:num w:numId="26">
    <w:abstractNumId w:val="20"/>
  </w:num>
  <w:num w:numId="27">
    <w:abstractNumId w:val="31"/>
  </w:num>
  <w:num w:numId="28">
    <w:abstractNumId w:val="14"/>
  </w:num>
  <w:num w:numId="29">
    <w:abstractNumId w:val="24"/>
  </w:num>
  <w:num w:numId="30">
    <w:abstractNumId w:val="23"/>
  </w:num>
  <w:num w:numId="31">
    <w:abstractNumId w:val="25"/>
  </w:num>
  <w:num w:numId="32">
    <w:abstractNumId w:val="3"/>
  </w:num>
  <w:num w:numId="33">
    <w:abstractNumId w:val="12"/>
  </w:num>
  <w:num w:numId="34">
    <w:abstractNumId w:val="0"/>
  </w:num>
  <w:num w:numId="35">
    <w:abstractNumId w:val="2"/>
  </w:num>
  <w:num w:numId="36">
    <w:abstractNumId w:val="18"/>
  </w:num>
  <w:num w:numId="37">
    <w:abstractNumId w:val="4"/>
  </w:num>
  <w:num w:numId="38">
    <w:abstractNumId w:val="0"/>
  </w:num>
  <w:num w:numId="39">
    <w:abstractNumId w:val="16"/>
  </w:num>
  <w:num w:numId="40">
    <w:abstractNumId w:val="0"/>
  </w:num>
  <w:num w:numId="41">
    <w:abstractNumId w:val="0"/>
  </w:num>
  <w:num w:numId="42">
    <w:abstractNumId w:val="9"/>
  </w:num>
  <w:num w:numId="43">
    <w:abstractNumId w:val="38"/>
  </w:num>
  <w:num w:numId="44">
    <w:abstractNumId w:val="19"/>
  </w:num>
  <w:num w:numId="45">
    <w:abstractNumId w:val="8"/>
  </w:num>
  <w:num w:numId="46">
    <w:abstractNumId w:val="2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3A93"/>
    <w:rsid w:val="001B5582"/>
    <w:rsid w:val="001C528A"/>
    <w:rsid w:val="001E7C88"/>
    <w:rsid w:val="0023266F"/>
    <w:rsid w:val="002529DD"/>
    <w:rsid w:val="0026799D"/>
    <w:rsid w:val="002909EA"/>
    <w:rsid w:val="002A424F"/>
    <w:rsid w:val="002B3B71"/>
    <w:rsid w:val="002B66C0"/>
    <w:rsid w:val="002F7B2D"/>
    <w:rsid w:val="00317156"/>
    <w:rsid w:val="003171B8"/>
    <w:rsid w:val="00332CF4"/>
    <w:rsid w:val="0036661C"/>
    <w:rsid w:val="003771C2"/>
    <w:rsid w:val="00396272"/>
    <w:rsid w:val="00396827"/>
    <w:rsid w:val="003C4493"/>
    <w:rsid w:val="003C7217"/>
    <w:rsid w:val="003D050A"/>
    <w:rsid w:val="003F7C78"/>
    <w:rsid w:val="00402627"/>
    <w:rsid w:val="0042666A"/>
    <w:rsid w:val="004465FA"/>
    <w:rsid w:val="00450222"/>
    <w:rsid w:val="00464A6D"/>
    <w:rsid w:val="004739C2"/>
    <w:rsid w:val="00475B35"/>
    <w:rsid w:val="00487513"/>
    <w:rsid w:val="00490CFE"/>
    <w:rsid w:val="004C7C19"/>
    <w:rsid w:val="004F627A"/>
    <w:rsid w:val="004F6E90"/>
    <w:rsid w:val="00506450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20D03"/>
    <w:rsid w:val="00635AFC"/>
    <w:rsid w:val="00643770"/>
    <w:rsid w:val="00692E09"/>
    <w:rsid w:val="00695BD3"/>
    <w:rsid w:val="006B5CAD"/>
    <w:rsid w:val="007433CF"/>
    <w:rsid w:val="00743B4A"/>
    <w:rsid w:val="00755C34"/>
    <w:rsid w:val="00772957"/>
    <w:rsid w:val="00774301"/>
    <w:rsid w:val="00785813"/>
    <w:rsid w:val="0078595A"/>
    <w:rsid w:val="0079146F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2ED"/>
    <w:rsid w:val="008D58F7"/>
    <w:rsid w:val="008F55D9"/>
    <w:rsid w:val="0090315C"/>
    <w:rsid w:val="009037EB"/>
    <w:rsid w:val="00911F76"/>
    <w:rsid w:val="0091407B"/>
    <w:rsid w:val="00921425"/>
    <w:rsid w:val="00954764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3671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B564E"/>
    <w:rsid w:val="00BD035D"/>
    <w:rsid w:val="00BD4D36"/>
    <w:rsid w:val="00BF51A6"/>
    <w:rsid w:val="00BF72DF"/>
    <w:rsid w:val="00C13EAD"/>
    <w:rsid w:val="00C15603"/>
    <w:rsid w:val="00C22530"/>
    <w:rsid w:val="00C24762"/>
    <w:rsid w:val="00C7194E"/>
    <w:rsid w:val="00C71AB9"/>
    <w:rsid w:val="00C74506"/>
    <w:rsid w:val="00C80D94"/>
    <w:rsid w:val="00CA3A74"/>
    <w:rsid w:val="00CB34F0"/>
    <w:rsid w:val="00CB444C"/>
    <w:rsid w:val="00CC2362"/>
    <w:rsid w:val="00CC7966"/>
    <w:rsid w:val="00CD0562"/>
    <w:rsid w:val="00CE3630"/>
    <w:rsid w:val="00CE4D7B"/>
    <w:rsid w:val="00D02788"/>
    <w:rsid w:val="00D0396F"/>
    <w:rsid w:val="00D23A5E"/>
    <w:rsid w:val="00D2481D"/>
    <w:rsid w:val="00D82482"/>
    <w:rsid w:val="00D909E3"/>
    <w:rsid w:val="00DA1334"/>
    <w:rsid w:val="00DE2A2F"/>
    <w:rsid w:val="00E12F96"/>
    <w:rsid w:val="00E531A0"/>
    <w:rsid w:val="00E61092"/>
    <w:rsid w:val="00E62CDF"/>
    <w:rsid w:val="00E640BE"/>
    <w:rsid w:val="00EA158E"/>
    <w:rsid w:val="00EA7ADD"/>
    <w:rsid w:val="00ED6540"/>
    <w:rsid w:val="00ED7951"/>
    <w:rsid w:val="00EE03BB"/>
    <w:rsid w:val="00EE07CE"/>
    <w:rsid w:val="00EE1184"/>
    <w:rsid w:val="00F55A79"/>
    <w:rsid w:val="00F66A60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1985"/>
    <o:shapelayout v:ext="edit">
      <o:idmap v:ext="edit" data="1"/>
    </o:shapelayout>
  </w:shapeDefaults>
  <w:decimalSymbol w:val=","/>
  <w:listSeparator w:val=";"/>
  <w14:docId w14:val="4FB469AA"/>
  <w15:docId w15:val="{79396136-3ACC-4075-BE10-B2830253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d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0">
    <w:name w:val="Подподпункт"/>
    <w:basedOn w:val="a1"/>
    <w:link w:val="af7"/>
    <w:rsid w:val="00743B4A"/>
    <w:pPr>
      <w:numPr>
        <w:numId w:val="39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7">
    <w:name w:val="Подподпункт Знак"/>
    <w:link w:val="a0"/>
    <w:rsid w:val="00743B4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8">
    <w:name w:val="footnote text"/>
    <w:basedOn w:val="a1"/>
    <w:link w:val="af9"/>
    <w:semiHidden/>
    <w:rsid w:val="00743B4A"/>
    <w:pPr>
      <w:ind w:firstLine="567"/>
      <w:jc w:val="both"/>
    </w:pPr>
    <w:rPr>
      <w:snapToGrid w:val="0"/>
      <w:sz w:val="20"/>
      <w:szCs w:val="20"/>
    </w:rPr>
  </w:style>
  <w:style w:type="character" w:customStyle="1" w:styleId="af9">
    <w:name w:val="Текст сноски Знак"/>
    <w:basedOn w:val="a2"/>
    <w:link w:val="af8"/>
    <w:semiHidden/>
    <w:rsid w:val="00743B4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a">
    <w:name w:val="Unresolved Mention"/>
    <w:basedOn w:val="a2"/>
    <w:uiPriority w:val="99"/>
    <w:semiHidden/>
    <w:unhideWhenUsed/>
    <w:rsid w:val="00CB4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24</cp:revision>
  <cp:lastPrinted>2025-03-11T06:57:00Z</cp:lastPrinted>
  <dcterms:created xsi:type="dcterms:W3CDTF">2020-01-28T07:29:00Z</dcterms:created>
  <dcterms:modified xsi:type="dcterms:W3CDTF">2025-07-15T06:32:00Z</dcterms:modified>
</cp:coreProperties>
</file>