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E8ABB" w14:textId="77777777" w:rsidR="00AF71E5" w:rsidRPr="009D319B" w:rsidRDefault="00AF71E5">
      <w:pPr>
        <w:pStyle w:val="Default"/>
        <w:jc w:val="center"/>
        <w:rPr>
          <w:b/>
          <w:bCs/>
          <w:color w:val="auto"/>
          <w:sz w:val="22"/>
          <w:szCs w:val="22"/>
        </w:rPr>
      </w:pPr>
      <w:r w:rsidRPr="009D319B">
        <w:rPr>
          <w:b/>
          <w:bCs/>
          <w:color w:val="auto"/>
          <w:sz w:val="22"/>
          <w:szCs w:val="22"/>
        </w:rPr>
        <w:t xml:space="preserve">АГЕНТСКИЙ ДОГОВОР № </w:t>
      </w:r>
      <w:r w:rsidR="001426C4" w:rsidRPr="009D319B">
        <w:rPr>
          <w:b/>
          <w:bCs/>
          <w:color w:val="auto"/>
          <w:sz w:val="22"/>
          <w:szCs w:val="22"/>
        </w:rPr>
        <w:t>_______</w:t>
      </w:r>
    </w:p>
    <w:p w14:paraId="034CF87C" w14:textId="77777777" w:rsidR="00AF71E5" w:rsidRPr="009D319B" w:rsidRDefault="00AF71E5">
      <w:pPr>
        <w:pStyle w:val="Default"/>
        <w:jc w:val="center"/>
        <w:rPr>
          <w:b/>
          <w:bCs/>
          <w:color w:val="auto"/>
          <w:sz w:val="22"/>
          <w:szCs w:val="22"/>
        </w:rPr>
      </w:pPr>
    </w:p>
    <w:tbl>
      <w:tblPr>
        <w:tblW w:w="0" w:type="auto"/>
        <w:tblLook w:val="04A0" w:firstRow="1" w:lastRow="0" w:firstColumn="1" w:lastColumn="0" w:noHBand="0" w:noVBand="1"/>
      </w:tblPr>
      <w:tblGrid>
        <w:gridCol w:w="4921"/>
        <w:gridCol w:w="4887"/>
      </w:tblGrid>
      <w:tr w:rsidR="005A6E5C" w:rsidRPr="009D319B" w14:paraId="354C3254" w14:textId="77777777" w:rsidTr="004E1B26">
        <w:tc>
          <w:tcPr>
            <w:tcW w:w="5012" w:type="dxa"/>
          </w:tcPr>
          <w:p w14:paraId="3AE56AA3" w14:textId="77777777" w:rsidR="005A6E5C" w:rsidRPr="009D319B" w:rsidRDefault="005A6E5C" w:rsidP="00E34219">
            <w:pPr>
              <w:pStyle w:val="Default"/>
              <w:rPr>
                <w:color w:val="auto"/>
              </w:rPr>
            </w:pPr>
            <w:r w:rsidRPr="009D319B">
              <w:rPr>
                <w:color w:val="auto"/>
              </w:rPr>
              <w:t xml:space="preserve">Ленинградская область </w:t>
            </w:r>
          </w:p>
        </w:tc>
        <w:tc>
          <w:tcPr>
            <w:tcW w:w="5012" w:type="dxa"/>
          </w:tcPr>
          <w:p w14:paraId="0E38D4E6" w14:textId="77777777" w:rsidR="005A6E5C" w:rsidRPr="009D319B" w:rsidRDefault="005A6E5C" w:rsidP="004E1B26">
            <w:pPr>
              <w:pStyle w:val="Default"/>
              <w:tabs>
                <w:tab w:val="left" w:pos="7088"/>
              </w:tabs>
              <w:jc w:val="right"/>
              <w:rPr>
                <w:color w:val="auto"/>
              </w:rPr>
            </w:pPr>
          </w:p>
        </w:tc>
      </w:tr>
      <w:tr w:rsidR="005A6E5C" w:rsidRPr="009D319B" w14:paraId="1A1E2FAE" w14:textId="77777777" w:rsidTr="004E1B26">
        <w:trPr>
          <w:trHeight w:val="325"/>
        </w:trPr>
        <w:tc>
          <w:tcPr>
            <w:tcW w:w="5012" w:type="dxa"/>
          </w:tcPr>
          <w:p w14:paraId="473391E3" w14:textId="77777777" w:rsidR="005A6E5C" w:rsidRPr="009D319B" w:rsidRDefault="005A6E5C" w:rsidP="004E1B26">
            <w:pPr>
              <w:pStyle w:val="Default"/>
              <w:tabs>
                <w:tab w:val="left" w:pos="7088"/>
              </w:tabs>
              <w:rPr>
                <w:color w:val="auto"/>
              </w:rPr>
            </w:pPr>
            <w:r w:rsidRPr="009D319B">
              <w:rPr>
                <w:color w:val="auto"/>
              </w:rPr>
              <w:t>г.________________</w:t>
            </w:r>
          </w:p>
        </w:tc>
        <w:tc>
          <w:tcPr>
            <w:tcW w:w="5012" w:type="dxa"/>
          </w:tcPr>
          <w:p w14:paraId="20709559" w14:textId="77777777" w:rsidR="005A6E5C" w:rsidRPr="009D319B" w:rsidRDefault="005A6E5C" w:rsidP="004E1B26">
            <w:pPr>
              <w:pStyle w:val="Default"/>
              <w:tabs>
                <w:tab w:val="left" w:pos="7088"/>
              </w:tabs>
              <w:jc w:val="right"/>
              <w:rPr>
                <w:color w:val="auto"/>
              </w:rPr>
            </w:pPr>
            <w:r w:rsidRPr="009D319B">
              <w:rPr>
                <w:color w:val="auto"/>
              </w:rPr>
              <w:t>« ___ » _________ 20____ г.</w:t>
            </w:r>
          </w:p>
        </w:tc>
      </w:tr>
    </w:tbl>
    <w:p w14:paraId="1317F078" w14:textId="77777777" w:rsidR="00AF71E5" w:rsidRPr="009D319B" w:rsidRDefault="00AF71E5">
      <w:pPr>
        <w:pStyle w:val="Default"/>
        <w:rPr>
          <w:color w:val="auto"/>
        </w:rPr>
      </w:pPr>
    </w:p>
    <w:p w14:paraId="1870DF4C" w14:textId="77777777" w:rsidR="007D4A88" w:rsidRPr="009D319B" w:rsidRDefault="007D4A88" w:rsidP="007D4A88">
      <w:pPr>
        <w:pStyle w:val="Default"/>
        <w:ind w:firstLine="708"/>
        <w:jc w:val="both"/>
        <w:rPr>
          <w:color w:val="auto"/>
        </w:rPr>
      </w:pPr>
      <w:r w:rsidRPr="009D319B">
        <w:rPr>
          <w:b/>
          <w:color w:val="auto"/>
        </w:rPr>
        <w:t>Акционерное общество «Единый информационно-расчетный центр Ленинградской области</w:t>
      </w:r>
      <w:r w:rsidRPr="009D319B">
        <w:rPr>
          <w:color w:val="auto"/>
        </w:rPr>
        <w:t>» (сокращенно: АО «ЕИРЦ ЛО»), именуемое в дальнейшем «</w:t>
      </w:r>
      <w:r w:rsidRPr="009D319B">
        <w:rPr>
          <w:b/>
          <w:bCs/>
          <w:color w:val="auto"/>
        </w:rPr>
        <w:t>АГЕНТ</w:t>
      </w:r>
      <w:r w:rsidRPr="009D319B">
        <w:rPr>
          <w:color w:val="auto"/>
        </w:rPr>
        <w:t xml:space="preserve">», в лице </w:t>
      </w:r>
      <w:r w:rsidR="00352C91" w:rsidRPr="009D319B">
        <w:rPr>
          <w:color w:val="auto"/>
        </w:rPr>
        <w:t>_________________________</w:t>
      </w:r>
      <w:r w:rsidRPr="009D319B">
        <w:rPr>
          <w:color w:val="auto"/>
        </w:rPr>
        <w:t xml:space="preserve">, действующего на основании </w:t>
      </w:r>
      <w:r w:rsidR="00352C91" w:rsidRPr="009D319B">
        <w:rPr>
          <w:color w:val="auto"/>
        </w:rPr>
        <w:t>______________</w:t>
      </w:r>
      <w:r w:rsidRPr="009D319B">
        <w:rPr>
          <w:color w:val="auto"/>
        </w:rPr>
        <w:t xml:space="preserve">, с одной стороны, и </w:t>
      </w:r>
    </w:p>
    <w:p w14:paraId="3D3326D3" w14:textId="77777777" w:rsidR="00AF71E5" w:rsidRPr="009D319B" w:rsidRDefault="00454208" w:rsidP="007D4A88">
      <w:pPr>
        <w:pStyle w:val="Default"/>
        <w:ind w:firstLine="708"/>
        <w:jc w:val="both"/>
        <w:rPr>
          <w:color w:val="auto"/>
        </w:rPr>
      </w:pPr>
      <w:r w:rsidRPr="009D319B">
        <w:rPr>
          <w:b/>
          <w:bCs/>
        </w:rPr>
        <w:t>__________________________________________________</w:t>
      </w:r>
      <w:r w:rsidR="00D75C2F" w:rsidRPr="009D319B">
        <w:rPr>
          <w:bCs/>
        </w:rPr>
        <w:t xml:space="preserve"> (сокращенно: </w:t>
      </w:r>
      <w:r w:rsidRPr="009D319B">
        <w:rPr>
          <w:bCs/>
        </w:rPr>
        <w:t>____________</w:t>
      </w:r>
      <w:r w:rsidR="00D75C2F" w:rsidRPr="009D319B">
        <w:rPr>
          <w:bCs/>
        </w:rPr>
        <w:t>)</w:t>
      </w:r>
      <w:r w:rsidR="007D4A88" w:rsidRPr="009D319B">
        <w:t>, именуемое в дальнейшем «</w:t>
      </w:r>
      <w:r w:rsidR="007D4A88" w:rsidRPr="009D319B">
        <w:rPr>
          <w:b/>
        </w:rPr>
        <w:t>ПРИНЦИПАЛ»</w:t>
      </w:r>
      <w:r w:rsidR="007D4A88" w:rsidRPr="009D319B">
        <w:t xml:space="preserve">, в лице </w:t>
      </w:r>
      <w:r w:rsidRPr="009D319B">
        <w:rPr>
          <w:bCs/>
          <w:iCs/>
        </w:rPr>
        <w:t>______________________</w:t>
      </w:r>
      <w:r w:rsidR="007D4A88" w:rsidRPr="009D319B">
        <w:t xml:space="preserve">, действующего на основании </w:t>
      </w:r>
      <w:r w:rsidRPr="009D319B">
        <w:t>____________</w:t>
      </w:r>
      <w:r w:rsidR="007D4A88" w:rsidRPr="009D319B">
        <w:t>, с другой стороны, совместно именуемые «Стороны», а каждый по отдельности – «Сторона», заключили настоящий договор (далее - Договор) о нижеследующем:</w:t>
      </w:r>
      <w:r w:rsidR="00AF71E5" w:rsidRPr="009D319B">
        <w:rPr>
          <w:color w:val="auto"/>
        </w:rPr>
        <w:t xml:space="preserve"> </w:t>
      </w:r>
    </w:p>
    <w:p w14:paraId="6E6539AD" w14:textId="77777777" w:rsidR="00AF71E5" w:rsidRPr="009D319B" w:rsidRDefault="00AF71E5">
      <w:pPr>
        <w:pStyle w:val="Default"/>
        <w:jc w:val="both"/>
        <w:rPr>
          <w:color w:val="auto"/>
        </w:rPr>
      </w:pPr>
    </w:p>
    <w:p w14:paraId="3C629790" w14:textId="77777777" w:rsidR="00AF71E5" w:rsidRPr="009D319B" w:rsidRDefault="00AF71E5">
      <w:pPr>
        <w:pStyle w:val="Default"/>
        <w:jc w:val="center"/>
        <w:rPr>
          <w:b/>
          <w:bCs/>
          <w:color w:val="auto"/>
        </w:rPr>
      </w:pPr>
      <w:r w:rsidRPr="009D319B">
        <w:rPr>
          <w:b/>
          <w:bCs/>
          <w:color w:val="auto"/>
        </w:rPr>
        <w:t>1. Общие положения и понятия</w:t>
      </w:r>
    </w:p>
    <w:p w14:paraId="2D5D3094" w14:textId="77777777" w:rsidR="00C9604D" w:rsidRPr="009D319B" w:rsidRDefault="00C9604D">
      <w:pPr>
        <w:pStyle w:val="Default"/>
        <w:jc w:val="center"/>
        <w:rPr>
          <w:b/>
          <w:color w:val="auto"/>
        </w:rPr>
      </w:pPr>
    </w:p>
    <w:p w14:paraId="6B1D5942" w14:textId="77777777" w:rsidR="007D4A88" w:rsidRPr="009D319B" w:rsidRDefault="007D4A88" w:rsidP="007D4A88">
      <w:pPr>
        <w:pStyle w:val="Default"/>
        <w:ind w:firstLine="567"/>
        <w:jc w:val="both"/>
        <w:rPr>
          <w:color w:val="auto"/>
        </w:rPr>
      </w:pPr>
      <w:r w:rsidRPr="009D319B">
        <w:rPr>
          <w:bCs/>
          <w:color w:val="auto"/>
        </w:rPr>
        <w:t xml:space="preserve">1.1. </w:t>
      </w:r>
      <w:r w:rsidRPr="009D319B">
        <w:rPr>
          <w:color w:val="auto"/>
        </w:rPr>
        <w:t xml:space="preserve">В рамках настоящего Договора Стороны осуществляют взаимодействие в целях реализации АГЕНТОМ обязательств ПРИНЦИПАЛА перед собственниками, пользователями, </w:t>
      </w:r>
      <w:r w:rsidR="004469E7" w:rsidRPr="009D319B">
        <w:rPr>
          <w:color w:val="auto"/>
        </w:rPr>
        <w:t>нанимателями жилых помещений в м</w:t>
      </w:r>
      <w:r w:rsidRPr="009D319B">
        <w:rPr>
          <w:color w:val="auto"/>
        </w:rPr>
        <w:t>ногоквартирных домах,</w:t>
      </w:r>
      <w:r w:rsidR="0048096D" w:rsidRPr="009D319B">
        <w:rPr>
          <w:color w:val="auto"/>
        </w:rPr>
        <w:t xml:space="preserve"> </w:t>
      </w:r>
      <w:r w:rsidR="004469E7" w:rsidRPr="009D319B">
        <w:rPr>
          <w:color w:val="auto"/>
        </w:rPr>
        <w:t xml:space="preserve">расположенных на территории ______________________________, </w:t>
      </w:r>
      <w:r w:rsidRPr="009D319B">
        <w:rPr>
          <w:color w:val="auto"/>
        </w:rPr>
        <w:t xml:space="preserve">а также перед иными лицами в случаях и в порядке, предусмотренных Договором. </w:t>
      </w:r>
    </w:p>
    <w:p w14:paraId="5FF61B5B" w14:textId="77777777" w:rsidR="007D4A88" w:rsidRPr="009D319B" w:rsidRDefault="007D4A88" w:rsidP="007D4A88">
      <w:pPr>
        <w:pStyle w:val="Default"/>
        <w:ind w:firstLine="567"/>
        <w:jc w:val="both"/>
        <w:rPr>
          <w:color w:val="auto"/>
        </w:rPr>
      </w:pPr>
      <w:r w:rsidRPr="009D319B">
        <w:rPr>
          <w:rFonts w:eastAsia="Calibri"/>
          <w:bCs/>
          <w:lang w:eastAsia="ru-RU"/>
        </w:rPr>
        <w:t>Понятия, используемые в настоящем Договоре, означают следующее:</w:t>
      </w:r>
    </w:p>
    <w:p w14:paraId="7F845EED" w14:textId="77777777" w:rsidR="007D4A88" w:rsidRPr="009D319B" w:rsidRDefault="007D4A88" w:rsidP="007D4A88">
      <w:pPr>
        <w:pStyle w:val="Default"/>
        <w:ind w:firstLine="567"/>
        <w:jc w:val="both"/>
        <w:rPr>
          <w:color w:val="auto"/>
        </w:rPr>
      </w:pPr>
      <w:r w:rsidRPr="009D319B">
        <w:rPr>
          <w:b/>
          <w:bCs/>
          <w:color w:val="auto"/>
        </w:rPr>
        <w:t>«плательщики» (потребители)</w:t>
      </w:r>
      <w:r w:rsidRPr="009D319B">
        <w:rPr>
          <w:bCs/>
          <w:color w:val="auto"/>
        </w:rPr>
        <w:t xml:space="preserve"> </w:t>
      </w:r>
      <w:r w:rsidRPr="009D319B">
        <w:rPr>
          <w:color w:val="auto"/>
        </w:rPr>
        <w:t xml:space="preserve">– физические и юридические </w:t>
      </w:r>
      <w:r w:rsidR="0048096D" w:rsidRPr="009D319B">
        <w:rPr>
          <w:color w:val="auto"/>
        </w:rPr>
        <w:t>лица, являющиеся собственниками (</w:t>
      </w:r>
      <w:r w:rsidRPr="009D319B">
        <w:rPr>
          <w:color w:val="auto"/>
        </w:rPr>
        <w:t xml:space="preserve">пользователями, </w:t>
      </w:r>
      <w:r w:rsidR="0048096D" w:rsidRPr="009D319B">
        <w:rPr>
          <w:color w:val="auto"/>
        </w:rPr>
        <w:t>нанимателями) жилых помещений в м</w:t>
      </w:r>
      <w:r w:rsidRPr="009D319B">
        <w:rPr>
          <w:color w:val="auto"/>
        </w:rPr>
        <w:t xml:space="preserve">ногоквартирных домах, (Приложение № 1 к Договору), и несущие обязательства по оплате за жилое помещение и коммунальные услуги согласно статьям 153, 154, 155 Жилищного кодекса Российской Федерации. </w:t>
      </w:r>
    </w:p>
    <w:p w14:paraId="143AA761" w14:textId="77777777" w:rsidR="007D4A88" w:rsidRPr="009D319B" w:rsidRDefault="007D4A88" w:rsidP="007D4A88">
      <w:pPr>
        <w:pStyle w:val="Default"/>
        <w:ind w:firstLine="567"/>
        <w:jc w:val="both"/>
        <w:rPr>
          <w:color w:val="auto"/>
        </w:rPr>
      </w:pPr>
      <w:r w:rsidRPr="009D319B">
        <w:rPr>
          <w:b/>
          <w:bCs/>
          <w:color w:val="auto"/>
        </w:rPr>
        <w:t xml:space="preserve">«счет–квитанция» </w:t>
      </w:r>
      <w:r w:rsidRPr="009D319B">
        <w:rPr>
          <w:bCs/>
          <w:color w:val="auto"/>
        </w:rPr>
        <w:t xml:space="preserve">(далее </w:t>
      </w:r>
      <w:r w:rsidR="00F27DC6" w:rsidRPr="009D319B">
        <w:rPr>
          <w:bCs/>
          <w:color w:val="auto"/>
        </w:rPr>
        <w:t>–</w:t>
      </w:r>
      <w:r w:rsidRPr="009D319B">
        <w:rPr>
          <w:bCs/>
          <w:color w:val="auto"/>
        </w:rPr>
        <w:t xml:space="preserve"> Счет) </w:t>
      </w:r>
      <w:r w:rsidRPr="009D319B">
        <w:rPr>
          <w:color w:val="auto"/>
        </w:rPr>
        <w:t xml:space="preserve">– платежный документ, представляемый плательщикам в соответствии со статьей 155 Жилищного кодекса Российской Федерации. </w:t>
      </w:r>
    </w:p>
    <w:p w14:paraId="293402B1" w14:textId="77777777" w:rsidR="00163830" w:rsidRPr="009D319B" w:rsidRDefault="00163830" w:rsidP="00163830">
      <w:pPr>
        <w:pStyle w:val="Default"/>
        <w:ind w:firstLine="567"/>
        <w:jc w:val="both"/>
        <w:rPr>
          <w:color w:val="auto"/>
        </w:rPr>
      </w:pPr>
      <w:r w:rsidRPr="009D319B">
        <w:rPr>
          <w:b/>
          <w:bCs/>
          <w:color w:val="auto"/>
        </w:rPr>
        <w:t>«предоставление Счета»</w:t>
      </w:r>
      <w:r w:rsidRPr="009D319B">
        <w:rPr>
          <w:bCs/>
          <w:color w:val="auto"/>
        </w:rPr>
        <w:t xml:space="preserve"> </w:t>
      </w:r>
      <w:r w:rsidRPr="009D319B">
        <w:rPr>
          <w:color w:val="auto"/>
        </w:rPr>
        <w:t>– размещение в государственной информационной системе жилищно-коммунального хозяйства информации о размере платы за жилое помещение, коммунальные и прочие услуги, взносов на капитальный ремонт, задолженности по указанной плате (взносам) (далее по тексту – «Размещение информации в ГИС ЖКХ»), если обязательное предоставление Счета на бумажном носителе не предусмотрено действующим законодательством РФ.</w:t>
      </w:r>
    </w:p>
    <w:p w14:paraId="4B57FA98" w14:textId="77777777" w:rsidR="00163830" w:rsidRPr="009D319B" w:rsidRDefault="00163830" w:rsidP="00163830">
      <w:pPr>
        <w:pStyle w:val="Default"/>
        <w:ind w:firstLine="567"/>
        <w:jc w:val="both"/>
      </w:pPr>
      <w:r w:rsidRPr="009D319B">
        <w:rPr>
          <w:color w:val="auto"/>
        </w:rPr>
        <w:t>Дополнительно,</w:t>
      </w:r>
      <w:r w:rsidRPr="009D319B">
        <w:t xml:space="preserve"> в случае наличия волеизъявления Плательщика на получение Счета в электронной форме, обязательства АГЕНТА по предоставлению Счета Плательщику считаются исполненными АГЕНТОМ надлежащим образом при предоставлении АГЕНТОМ Плательщику Счета в электронной форме одним или несколькими из следующих способов (без предоставления на бумажном носителе):</w:t>
      </w:r>
    </w:p>
    <w:p w14:paraId="09357F33" w14:textId="77777777" w:rsidR="00163830" w:rsidRPr="009D319B" w:rsidRDefault="00163830" w:rsidP="00163830">
      <w:pPr>
        <w:pStyle w:val="Default"/>
        <w:jc w:val="both"/>
      </w:pPr>
      <w:r w:rsidRPr="009D319B">
        <w:t>- путем направления Плательщику по электронной почте (в случае предоставления Плательщиком адреса электронной почты);</w:t>
      </w:r>
    </w:p>
    <w:p w14:paraId="645D832B" w14:textId="77777777" w:rsidR="00163830" w:rsidRPr="009D319B" w:rsidRDefault="00163830" w:rsidP="00163830">
      <w:pPr>
        <w:pStyle w:val="Default"/>
        <w:jc w:val="both"/>
      </w:pPr>
      <w:r w:rsidRPr="009D319B">
        <w:t xml:space="preserve">- путем размещения в Личном кабинете (в случае авторизации Плательщика </w:t>
      </w:r>
      <w:bookmarkStart w:id="0" w:name="_Hlk111799954"/>
      <w:r w:rsidRPr="009D319B">
        <w:t>в личном кабинете Плательщика на официальном сайте АГЕНТА по адресу http://epd47.ru/ или в мобильном приложении Агента</w:t>
      </w:r>
      <w:bookmarkEnd w:id="0"/>
      <w:r w:rsidRPr="009D319B">
        <w:t>).</w:t>
      </w:r>
    </w:p>
    <w:p w14:paraId="727DF8F0" w14:textId="77777777" w:rsidR="00163830" w:rsidRPr="009D319B" w:rsidRDefault="00163830" w:rsidP="00163830">
      <w:pPr>
        <w:pStyle w:val="Default"/>
        <w:ind w:firstLine="709"/>
        <w:jc w:val="both"/>
        <w:rPr>
          <w:color w:val="auto"/>
        </w:rPr>
      </w:pPr>
      <w:r w:rsidRPr="009D319B">
        <w:t>При</w:t>
      </w:r>
      <w:r w:rsidRPr="009D319B">
        <w:rPr>
          <w:color w:val="auto"/>
        </w:rPr>
        <w:t xml:space="preserve"> наличии волеизъявления Плательщика на получение Счета в электронном виде, последний получает возможность его реализации следующими способами:</w:t>
      </w:r>
    </w:p>
    <w:p w14:paraId="65C3F3BD" w14:textId="77777777" w:rsidR="00163830" w:rsidRPr="009D319B" w:rsidRDefault="00163830" w:rsidP="00163830">
      <w:pPr>
        <w:pStyle w:val="Default"/>
        <w:ind w:firstLine="709"/>
        <w:jc w:val="both"/>
      </w:pPr>
      <w:r w:rsidRPr="009D319B">
        <w:rPr>
          <w:color w:val="auto"/>
        </w:rPr>
        <w:t xml:space="preserve">- </w:t>
      </w:r>
      <w:r w:rsidRPr="009D319B">
        <w:t xml:space="preserve">обращения (заявления); </w:t>
      </w:r>
    </w:p>
    <w:p w14:paraId="296A90DF" w14:textId="77777777" w:rsidR="00163830" w:rsidRPr="009D319B" w:rsidRDefault="00163830" w:rsidP="00163830">
      <w:pPr>
        <w:pStyle w:val="Default"/>
        <w:ind w:firstLine="709"/>
        <w:jc w:val="both"/>
        <w:rPr>
          <w:color w:val="0563C1"/>
        </w:rPr>
      </w:pPr>
      <w:r w:rsidRPr="009D319B">
        <w:t xml:space="preserve">- совершения действий по подтверждению в личном кабинете Плательщика </w:t>
      </w:r>
      <w:r w:rsidRPr="009D319B">
        <w:rPr>
          <w:color w:val="auto"/>
        </w:rPr>
        <w:t xml:space="preserve">на официальном сайте АГЕНТА по адресу </w:t>
      </w:r>
      <w:r w:rsidRPr="009D319B">
        <w:t xml:space="preserve">http://epd47.ru/ </w:t>
      </w:r>
      <w:r w:rsidRPr="009D319B">
        <w:rPr>
          <w:color w:val="auto"/>
        </w:rPr>
        <w:t>или</w:t>
      </w:r>
      <w:r w:rsidRPr="009D319B">
        <w:rPr>
          <w:rStyle w:val="afa"/>
          <w:color w:val="auto"/>
          <w:u w:val="none"/>
        </w:rPr>
        <w:t xml:space="preserve"> в мобильном приложении Агента.</w:t>
      </w:r>
    </w:p>
    <w:p w14:paraId="78449479" w14:textId="77777777" w:rsidR="00163830" w:rsidRPr="009D319B" w:rsidRDefault="00163830" w:rsidP="00163830">
      <w:pPr>
        <w:pStyle w:val="Default"/>
        <w:ind w:firstLine="709"/>
        <w:jc w:val="both"/>
        <w:rPr>
          <w:color w:val="0563C1"/>
        </w:rPr>
      </w:pPr>
      <w:r w:rsidRPr="009D319B">
        <w:t xml:space="preserve">В случае выбора способа подтверждения в личном кабинете Плательщика на официальном сайте Агента </w:t>
      </w:r>
      <w:r w:rsidRPr="009D319B">
        <w:rPr>
          <w:color w:val="auto"/>
        </w:rPr>
        <w:t xml:space="preserve">по адресу </w:t>
      </w:r>
      <w:r w:rsidRPr="009D319B">
        <w:t>http://epd47.ru</w:t>
      </w:r>
      <w:r w:rsidRPr="009D319B">
        <w:rPr>
          <w:color w:val="auto"/>
        </w:rPr>
        <w:t xml:space="preserve"> или</w:t>
      </w:r>
      <w:r w:rsidRPr="009D319B">
        <w:rPr>
          <w:rStyle w:val="afa"/>
          <w:color w:val="auto"/>
          <w:u w:val="none"/>
        </w:rPr>
        <w:t xml:space="preserve"> в мобильном приложении Агента</w:t>
      </w:r>
      <w:r w:rsidRPr="009D319B">
        <w:rPr>
          <w:color w:val="auto"/>
        </w:rPr>
        <w:t xml:space="preserve">, последний </w:t>
      </w:r>
      <w:r w:rsidRPr="009D319B">
        <w:t>подтверждает волеизъявление путем совершения следующих действий:</w:t>
      </w:r>
    </w:p>
    <w:p w14:paraId="7A00E183" w14:textId="77777777" w:rsidR="00163830" w:rsidRPr="009D319B" w:rsidRDefault="00163830" w:rsidP="00163830">
      <w:pPr>
        <w:pStyle w:val="Default"/>
        <w:ind w:firstLine="709"/>
        <w:jc w:val="both"/>
        <w:rPr>
          <w:color w:val="auto"/>
        </w:rPr>
      </w:pPr>
      <w:r w:rsidRPr="009D319B">
        <w:rPr>
          <w:color w:val="auto"/>
        </w:rPr>
        <w:t>- ввод адреса электронной почты;</w:t>
      </w:r>
    </w:p>
    <w:p w14:paraId="0ED84CAA" w14:textId="77777777" w:rsidR="00163830" w:rsidRPr="009D319B" w:rsidRDefault="00163830" w:rsidP="00163830">
      <w:pPr>
        <w:pStyle w:val="Default"/>
        <w:ind w:firstLine="709"/>
        <w:jc w:val="both"/>
      </w:pPr>
      <w:r w:rsidRPr="009D319B">
        <w:rPr>
          <w:color w:val="auto"/>
        </w:rPr>
        <w:t>- активация чекбокса с информацией о лицевом счете.</w:t>
      </w:r>
    </w:p>
    <w:p w14:paraId="1B01C2CB" w14:textId="77777777" w:rsidR="007D4A88" w:rsidRPr="009D319B" w:rsidRDefault="007D4A88" w:rsidP="007D4A88">
      <w:pPr>
        <w:pStyle w:val="Default"/>
        <w:ind w:firstLine="567"/>
        <w:jc w:val="both"/>
        <w:rPr>
          <w:color w:val="auto"/>
        </w:rPr>
      </w:pPr>
      <w:r w:rsidRPr="009D319B">
        <w:rPr>
          <w:b/>
          <w:bCs/>
          <w:color w:val="auto"/>
        </w:rPr>
        <w:t>«сутки»</w:t>
      </w:r>
      <w:r w:rsidRPr="009D319B">
        <w:rPr>
          <w:bCs/>
          <w:color w:val="auto"/>
        </w:rPr>
        <w:t xml:space="preserve"> </w:t>
      </w:r>
      <w:r w:rsidRPr="009D319B">
        <w:rPr>
          <w:color w:val="auto"/>
        </w:rPr>
        <w:t xml:space="preserve">– полные календарные сутки с 00:00:00 до 23:59:59 по Московскому времени; </w:t>
      </w:r>
    </w:p>
    <w:p w14:paraId="2D9A9F98" w14:textId="77777777" w:rsidR="007D4A88" w:rsidRPr="009D319B" w:rsidRDefault="007D4A88" w:rsidP="007D4A88">
      <w:pPr>
        <w:pStyle w:val="Default"/>
        <w:ind w:firstLine="567"/>
        <w:jc w:val="both"/>
        <w:rPr>
          <w:color w:val="auto"/>
        </w:rPr>
      </w:pPr>
      <w:r w:rsidRPr="009D319B">
        <w:rPr>
          <w:b/>
          <w:bCs/>
          <w:color w:val="auto"/>
        </w:rPr>
        <w:lastRenderedPageBreak/>
        <w:t>«отчетный месяц»</w:t>
      </w:r>
      <w:r w:rsidRPr="009D319B">
        <w:rPr>
          <w:bCs/>
          <w:color w:val="auto"/>
        </w:rPr>
        <w:t xml:space="preserve"> </w:t>
      </w:r>
      <w:r w:rsidRPr="009D319B">
        <w:rPr>
          <w:color w:val="auto"/>
        </w:rPr>
        <w:t xml:space="preserve">– промежуток времени, начиная с первого по последнее число месяца включительно, состоящий из суток. </w:t>
      </w:r>
    </w:p>
    <w:p w14:paraId="1FE94663" w14:textId="77777777" w:rsidR="007D4A88" w:rsidRPr="009D319B" w:rsidRDefault="007D4A88" w:rsidP="007D4A88">
      <w:pPr>
        <w:pStyle w:val="Default"/>
        <w:ind w:firstLine="567"/>
        <w:jc w:val="both"/>
        <w:rPr>
          <w:color w:val="auto"/>
        </w:rPr>
      </w:pPr>
      <w:r w:rsidRPr="009D319B">
        <w:rPr>
          <w:b/>
          <w:bCs/>
          <w:color w:val="auto"/>
        </w:rPr>
        <w:t>«платежи»</w:t>
      </w:r>
      <w:r w:rsidRPr="009D319B">
        <w:rPr>
          <w:bCs/>
          <w:color w:val="auto"/>
        </w:rPr>
        <w:t xml:space="preserve"> – </w:t>
      </w:r>
      <w:r w:rsidRPr="009D319B">
        <w:rPr>
          <w:color w:val="auto"/>
        </w:rPr>
        <w:t xml:space="preserve">подлежащие оплате плательщиком согласно Счету: </w:t>
      </w:r>
    </w:p>
    <w:p w14:paraId="5E38D799" w14:textId="77777777" w:rsidR="007D4A88" w:rsidRPr="009D319B" w:rsidRDefault="007D4A88" w:rsidP="007D4A88">
      <w:pPr>
        <w:pStyle w:val="Default"/>
        <w:ind w:firstLine="567"/>
        <w:jc w:val="both"/>
        <w:rPr>
          <w:color w:val="auto"/>
        </w:rPr>
      </w:pPr>
      <w:r w:rsidRPr="009D319B">
        <w:rPr>
          <w:color w:val="auto"/>
        </w:rPr>
        <w:t xml:space="preserve">- </w:t>
      </w:r>
      <w:r w:rsidRPr="009D319B">
        <w:rPr>
          <w:bCs/>
          <w:color w:val="auto"/>
        </w:rPr>
        <w:t xml:space="preserve">плата за коммунальные услуги </w:t>
      </w:r>
      <w:r w:rsidRPr="009D319B">
        <w:rPr>
          <w:color w:val="auto"/>
        </w:rPr>
        <w:t>(плата за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w:t>
      </w:r>
    </w:p>
    <w:p w14:paraId="45B3E1D2" w14:textId="77777777" w:rsidR="007D4A88" w:rsidRPr="009D319B" w:rsidRDefault="007D4A88" w:rsidP="007D4A88">
      <w:pPr>
        <w:pStyle w:val="Default"/>
        <w:ind w:firstLine="567"/>
        <w:jc w:val="both"/>
        <w:rPr>
          <w:color w:val="auto"/>
        </w:rPr>
      </w:pPr>
      <w:r w:rsidRPr="009D319B">
        <w:rPr>
          <w:color w:val="auto"/>
        </w:rPr>
        <w:t>- иные коммунальные услуги в соответствии с действующим законодательством и нормативно-правовыми актами;</w:t>
      </w:r>
    </w:p>
    <w:p w14:paraId="769BC08B" w14:textId="77777777" w:rsidR="007D4A88" w:rsidRPr="009D319B" w:rsidRDefault="007D4A88" w:rsidP="007D4A88">
      <w:pPr>
        <w:pStyle w:val="Default"/>
        <w:ind w:firstLine="567"/>
        <w:jc w:val="both"/>
        <w:rPr>
          <w:color w:val="auto"/>
        </w:rPr>
      </w:pPr>
      <w:r w:rsidRPr="009D319B">
        <w:rPr>
          <w:b/>
          <w:bCs/>
          <w:color w:val="auto"/>
        </w:rPr>
        <w:t xml:space="preserve">«лицевой счет» </w:t>
      </w:r>
      <w:r w:rsidRPr="009D319B">
        <w:rPr>
          <w:color w:val="auto"/>
        </w:rPr>
        <w:t xml:space="preserve">– уникальный числовой идентификатор жилого помещения в информационной системе АГЕНТА, соответствующий числовому идентификатору учета договорных отношений между ПРИНЦИПАЛОМ и плательщиком (плательщиками). В одном жилом помещении может быть открыто несколько лицевых счетов, определяющих взаимоотношения между ПРИНЦИПАЛОМ и лицами, проживающими в жилом помещении, с сохранением статуса квартиры «отдельная». </w:t>
      </w:r>
    </w:p>
    <w:p w14:paraId="50368616" w14:textId="77777777" w:rsidR="007D4A88" w:rsidRPr="009D319B" w:rsidRDefault="007D4A88" w:rsidP="007D4A88">
      <w:pPr>
        <w:pStyle w:val="Default"/>
        <w:ind w:firstLine="567"/>
        <w:jc w:val="both"/>
        <w:rPr>
          <w:color w:val="auto"/>
        </w:rPr>
      </w:pPr>
      <w:r w:rsidRPr="009D319B">
        <w:rPr>
          <w:b/>
          <w:bCs/>
          <w:color w:val="auto"/>
        </w:rPr>
        <w:t>«ресурсоснабжающие организации» (РСО)</w:t>
      </w:r>
      <w:r w:rsidRPr="009D319B">
        <w:rPr>
          <w:bCs/>
          <w:color w:val="auto"/>
        </w:rPr>
        <w:t xml:space="preserve"> </w:t>
      </w:r>
      <w:r w:rsidRPr="009D319B">
        <w:rPr>
          <w:color w:val="auto"/>
        </w:rPr>
        <w:t>– юридические лица, независимо от организационно-правовой формы, а также индивидуальные предприниматели, осуществляющие продажу коммунальных ресурсов</w:t>
      </w:r>
      <w:r w:rsidR="0048096D" w:rsidRPr="009D319B">
        <w:rPr>
          <w:color w:val="auto"/>
        </w:rPr>
        <w:t xml:space="preserve"> по договорам ресурсоснабжения</w:t>
      </w:r>
      <w:r w:rsidRPr="009D319B">
        <w:rPr>
          <w:color w:val="auto"/>
        </w:rPr>
        <w:t xml:space="preserve">. </w:t>
      </w:r>
    </w:p>
    <w:p w14:paraId="56C2E1EB" w14:textId="77777777" w:rsidR="00AF71E5" w:rsidRPr="009D319B" w:rsidRDefault="007D4A88" w:rsidP="007D4A88">
      <w:pPr>
        <w:pStyle w:val="Default"/>
        <w:ind w:firstLine="708"/>
        <w:jc w:val="both"/>
        <w:rPr>
          <w:color w:val="auto"/>
        </w:rPr>
      </w:pPr>
      <w:r w:rsidRPr="009D319B">
        <w:rPr>
          <w:b/>
          <w:bCs/>
          <w:color w:val="auto"/>
        </w:rPr>
        <w:t>«автоматизированная система обработки информации» АГЕНТА</w:t>
      </w:r>
      <w:r w:rsidRPr="009D319B">
        <w:rPr>
          <w:bCs/>
          <w:color w:val="auto"/>
        </w:rPr>
        <w:t xml:space="preserve"> (АСОИ) </w:t>
      </w:r>
      <w:r w:rsidRPr="009D319B">
        <w:rPr>
          <w:color w:val="auto"/>
        </w:rPr>
        <w:t>– программный продукт, посредством которого осуществляется исполнение АГЕНТОМ условий Договора.</w:t>
      </w:r>
      <w:r w:rsidR="00AF71E5" w:rsidRPr="009D319B">
        <w:rPr>
          <w:color w:val="auto"/>
        </w:rPr>
        <w:t xml:space="preserve"> </w:t>
      </w:r>
    </w:p>
    <w:p w14:paraId="0D61CBBE" w14:textId="77777777" w:rsidR="00AF71E5" w:rsidRPr="009D319B" w:rsidRDefault="00AF71E5">
      <w:pPr>
        <w:pStyle w:val="Default"/>
        <w:jc w:val="both"/>
        <w:rPr>
          <w:color w:val="auto"/>
        </w:rPr>
      </w:pPr>
    </w:p>
    <w:p w14:paraId="7BD1E38E" w14:textId="77777777" w:rsidR="00AF71E5" w:rsidRPr="009D319B" w:rsidRDefault="00AF71E5">
      <w:pPr>
        <w:pStyle w:val="Default"/>
        <w:jc w:val="center"/>
        <w:rPr>
          <w:b/>
          <w:bCs/>
          <w:color w:val="auto"/>
        </w:rPr>
      </w:pPr>
      <w:r w:rsidRPr="009D319B">
        <w:rPr>
          <w:b/>
          <w:bCs/>
          <w:color w:val="auto"/>
        </w:rPr>
        <w:t>2. Предмет Договора</w:t>
      </w:r>
    </w:p>
    <w:p w14:paraId="3E13ACE1" w14:textId="77777777" w:rsidR="00C9604D" w:rsidRPr="009D319B" w:rsidRDefault="00C9604D">
      <w:pPr>
        <w:pStyle w:val="Default"/>
        <w:jc w:val="center"/>
        <w:rPr>
          <w:b/>
          <w:color w:val="auto"/>
        </w:rPr>
      </w:pPr>
    </w:p>
    <w:p w14:paraId="13DC1BF7" w14:textId="77777777" w:rsidR="00AF71E5" w:rsidRPr="009D319B" w:rsidRDefault="00AF71E5">
      <w:pPr>
        <w:pStyle w:val="Default"/>
        <w:spacing w:line="240" w:lineRule="atLeast"/>
        <w:ind w:firstLine="708"/>
        <w:jc w:val="both"/>
        <w:rPr>
          <w:color w:val="auto"/>
        </w:rPr>
      </w:pPr>
      <w:r w:rsidRPr="009D319B">
        <w:rPr>
          <w:bCs/>
          <w:color w:val="auto"/>
        </w:rPr>
        <w:t xml:space="preserve">2.1. </w:t>
      </w:r>
      <w:r w:rsidRPr="009D319B">
        <w:rPr>
          <w:color w:val="auto"/>
        </w:rPr>
        <w:t>АГЕНТ от своего имени, по поручению и за счет ПРИНЦИПАЛА</w:t>
      </w:r>
      <w:r w:rsidR="0048096D" w:rsidRPr="009D319B">
        <w:rPr>
          <w:color w:val="auto"/>
        </w:rPr>
        <w:t xml:space="preserve">, являющегося </w:t>
      </w:r>
      <w:r w:rsidR="00BD4D21" w:rsidRPr="009D319B">
        <w:rPr>
          <w:color w:val="auto"/>
        </w:rPr>
        <w:t>ресурсоснабжающей</w:t>
      </w:r>
      <w:r w:rsidR="0048096D" w:rsidRPr="009D319B">
        <w:rPr>
          <w:color w:val="auto"/>
        </w:rPr>
        <w:t xml:space="preserve"> организацией,</w:t>
      </w:r>
      <w:r w:rsidRPr="009D319B">
        <w:rPr>
          <w:color w:val="auto"/>
        </w:rPr>
        <w:t xml:space="preserve"> обязуется осуществлять в рамках Договора:</w:t>
      </w:r>
    </w:p>
    <w:p w14:paraId="7E299F9A" w14:textId="77777777" w:rsidR="00F27DC6" w:rsidRPr="009D319B" w:rsidRDefault="00F27DC6" w:rsidP="00F27DC6">
      <w:pPr>
        <w:pStyle w:val="Default"/>
        <w:spacing w:line="240" w:lineRule="atLeast"/>
        <w:ind w:firstLine="708"/>
        <w:jc w:val="both"/>
        <w:rPr>
          <w:color w:val="auto"/>
        </w:rPr>
      </w:pPr>
      <w:r w:rsidRPr="009D319B">
        <w:t>2.1.1.</w:t>
      </w:r>
      <w:r w:rsidRPr="009D319B">
        <w:rPr>
          <w:color w:val="auto"/>
        </w:rPr>
        <w:t xml:space="preserve"> </w:t>
      </w:r>
      <w:r w:rsidRPr="009D319B">
        <w:t>юридические</w:t>
      </w:r>
      <w:r w:rsidRPr="009D319B">
        <w:rPr>
          <w:color w:val="auto"/>
        </w:rPr>
        <w:t xml:space="preserve"> и фактические действия по реализации комплекса работ:</w:t>
      </w:r>
    </w:p>
    <w:p w14:paraId="1DDCE516" w14:textId="77777777" w:rsidR="00F27DC6" w:rsidRPr="009D319B" w:rsidRDefault="00F27DC6" w:rsidP="00F27DC6">
      <w:pPr>
        <w:pStyle w:val="Default"/>
        <w:spacing w:line="240" w:lineRule="atLeast"/>
        <w:ind w:firstLine="708"/>
        <w:jc w:val="both"/>
        <w:rPr>
          <w:color w:val="auto"/>
        </w:rPr>
      </w:pPr>
      <w:r w:rsidRPr="009D319B">
        <w:rPr>
          <w:color w:val="auto"/>
        </w:rPr>
        <w:t>- расчеты (начисление) платы за коммунальные услуги;</w:t>
      </w:r>
    </w:p>
    <w:p w14:paraId="3E4D467F" w14:textId="77777777" w:rsidR="00F27DC6" w:rsidRPr="009D319B" w:rsidRDefault="00F27DC6" w:rsidP="00F27DC6">
      <w:pPr>
        <w:pStyle w:val="Default"/>
        <w:spacing w:line="240" w:lineRule="atLeast"/>
        <w:ind w:firstLine="708"/>
        <w:jc w:val="both"/>
        <w:rPr>
          <w:color w:val="auto"/>
        </w:rPr>
      </w:pPr>
      <w:r w:rsidRPr="009D319B">
        <w:rPr>
          <w:color w:val="auto"/>
        </w:rPr>
        <w:t>- предоставление Счета (в том числе в бумажной форме в соответствии с требованиями законодательства РФ, в случае отсутствия волеизъявления плательщика на получение Счета в электронной форме);</w:t>
      </w:r>
    </w:p>
    <w:p w14:paraId="3596573F" w14:textId="77777777" w:rsidR="00F27DC6" w:rsidRPr="009D319B" w:rsidRDefault="00F27DC6" w:rsidP="00F27DC6">
      <w:pPr>
        <w:pStyle w:val="Default"/>
        <w:spacing w:line="240" w:lineRule="atLeast"/>
        <w:ind w:firstLine="708"/>
        <w:jc w:val="both"/>
        <w:rPr>
          <w:color w:val="auto"/>
        </w:rPr>
      </w:pPr>
      <w:r w:rsidRPr="009D319B">
        <w:rPr>
          <w:color w:val="auto"/>
        </w:rPr>
        <w:t xml:space="preserve">- начисление пени; </w:t>
      </w:r>
    </w:p>
    <w:p w14:paraId="639DCEF2" w14:textId="77777777" w:rsidR="00F27DC6" w:rsidRPr="009D319B" w:rsidRDefault="00F27DC6" w:rsidP="00F27DC6">
      <w:pPr>
        <w:pStyle w:val="Default"/>
        <w:spacing w:line="240" w:lineRule="atLeast"/>
        <w:ind w:firstLine="708"/>
        <w:jc w:val="both"/>
      </w:pPr>
      <w:r w:rsidRPr="009D319B">
        <w:rPr>
          <w:color w:val="auto"/>
        </w:rPr>
        <w:t>- приём и дальнейшее надлежащее перечисление денежных средств по распоряжению ПРИНЦИПАЛА, поступивших от плательщиков за оказанные ПРИНЦИПАЛОМ коммунальные услуги.</w:t>
      </w:r>
    </w:p>
    <w:p w14:paraId="3819098F" w14:textId="77777777" w:rsidR="00AF71E5" w:rsidRPr="009D319B" w:rsidRDefault="008F04E4">
      <w:pPr>
        <w:tabs>
          <w:tab w:val="left" w:pos="5865"/>
        </w:tabs>
        <w:spacing w:after="0" w:afterAutospacing="0" w:line="240" w:lineRule="atLeast"/>
        <w:ind w:firstLine="709"/>
        <w:jc w:val="both"/>
        <w:rPr>
          <w:rFonts w:ascii="Times New Roman" w:hAnsi="Times New Roman"/>
          <w:sz w:val="24"/>
          <w:szCs w:val="24"/>
        </w:rPr>
      </w:pPr>
      <w:r w:rsidRPr="009D319B">
        <w:rPr>
          <w:rFonts w:ascii="Times New Roman" w:hAnsi="Times New Roman"/>
          <w:sz w:val="24"/>
          <w:szCs w:val="24"/>
        </w:rPr>
        <w:t>2.1.</w:t>
      </w:r>
      <w:r w:rsidR="004469E7" w:rsidRPr="009D319B">
        <w:rPr>
          <w:rFonts w:ascii="Times New Roman" w:hAnsi="Times New Roman"/>
          <w:sz w:val="24"/>
          <w:szCs w:val="24"/>
        </w:rPr>
        <w:t>2</w:t>
      </w:r>
      <w:r w:rsidR="00AF71E5" w:rsidRPr="009D319B">
        <w:rPr>
          <w:rFonts w:ascii="Times New Roman" w:hAnsi="Times New Roman"/>
          <w:sz w:val="24"/>
          <w:szCs w:val="24"/>
        </w:rPr>
        <w:t>. осуществлять действия по обработке информации, предоставленной ПРИНЦИПАЛОМ, автоматизированным способом с использованием программных средств АГЕНТА (АСОИ)</w:t>
      </w:r>
      <w:r w:rsidR="007D4A88" w:rsidRPr="009D319B">
        <w:rPr>
          <w:rFonts w:ascii="Times New Roman" w:hAnsi="Times New Roman"/>
          <w:sz w:val="24"/>
          <w:szCs w:val="24"/>
        </w:rPr>
        <w:t>.</w:t>
      </w:r>
    </w:p>
    <w:p w14:paraId="33907F27" w14:textId="77777777" w:rsidR="00EF4494" w:rsidRPr="009D319B" w:rsidRDefault="00AF71E5" w:rsidP="00EF4494">
      <w:pPr>
        <w:pStyle w:val="Default"/>
        <w:spacing w:line="240" w:lineRule="atLeast"/>
        <w:ind w:firstLine="708"/>
        <w:jc w:val="both"/>
        <w:rPr>
          <w:color w:val="auto"/>
        </w:rPr>
      </w:pPr>
      <w:r w:rsidRPr="009D319B">
        <w:t xml:space="preserve">2.2. </w:t>
      </w:r>
      <w:r w:rsidR="00EF4494" w:rsidRPr="009D319B">
        <w:rPr>
          <w:color w:val="auto"/>
        </w:rPr>
        <w:t xml:space="preserve">АГЕНТ осуществляет информационный обмен с органами по социальной защите населения </w:t>
      </w:r>
      <w:r w:rsidR="00D05031" w:rsidRPr="009D319B">
        <w:rPr>
          <w:color w:val="auto"/>
        </w:rPr>
        <w:t>в целях расчета</w:t>
      </w:r>
      <w:r w:rsidR="00EF4494" w:rsidRPr="009D319B">
        <w:rPr>
          <w:color w:val="auto"/>
        </w:rPr>
        <w:t xml:space="preserve"> ежемесячной денежной компенсации части расходов на оплату жилого помещения и коммунальных услуг отдельным категориям граждан, проживающих в Многоквартирных домах, в порядке, установленном действующим законодательством. </w:t>
      </w:r>
    </w:p>
    <w:p w14:paraId="496ACA97" w14:textId="77777777" w:rsidR="00422C6F" w:rsidRPr="009D319B" w:rsidRDefault="00422C6F" w:rsidP="00422C6F">
      <w:pPr>
        <w:pStyle w:val="Default"/>
        <w:spacing w:line="240" w:lineRule="atLeast"/>
        <w:ind w:firstLine="708"/>
        <w:jc w:val="both"/>
        <w:rPr>
          <w:color w:val="auto"/>
        </w:rPr>
      </w:pPr>
      <w:r w:rsidRPr="009D319B">
        <w:t xml:space="preserve">АГЕНТ осуществляет информационный обмен с органами местного самоуправления в целях обеспечения </w:t>
      </w:r>
      <w:r w:rsidR="00673ECB" w:rsidRPr="009D319B">
        <w:t>возмещения расходов</w:t>
      </w:r>
      <w:r w:rsidRPr="009D319B">
        <w:t xml:space="preserve"> ПРИНЦИПАЛА, образовавшихся в результате предоставления мер социальной поддержки в виде полного или частичного освобождения от платы за жилое помещение и коммунальные услуги (включая взносы на капитальный ремонт общего иму</w:t>
      </w:r>
      <w:r w:rsidR="00187BBA" w:rsidRPr="009D319B">
        <w:t>щества в многоквартирных домах)</w:t>
      </w:r>
      <w:r w:rsidRPr="009D319B">
        <w:t xml:space="preserve"> для отдельных категорий граждан в соответствии с действующим законодательством, при наличии соответствующего соглашения об информационном обмене между АГЕНТОМ и уполномоченным органом местного самоуправления. АГЕНТ ежемесячно направляет ПРИНЦИПАЛУ список льготников с указанием суммы предоставленной льготы по группам услуг, формируемый АГЕНТОМ рамках информационного обмена с уполномоченным органом местного самоуправления.</w:t>
      </w:r>
    </w:p>
    <w:p w14:paraId="20EAF160" w14:textId="77777777" w:rsidR="00000628" w:rsidRPr="009D319B" w:rsidRDefault="00000628" w:rsidP="00000628">
      <w:pPr>
        <w:pStyle w:val="Default"/>
        <w:spacing w:line="240" w:lineRule="atLeast"/>
        <w:ind w:firstLine="708"/>
        <w:jc w:val="both"/>
      </w:pPr>
      <w:r w:rsidRPr="009D319B">
        <w:t xml:space="preserve">2.3. АГЕНТ осуществляет взаимодействие с потребителями в рамках исполнения своих обязательств по настоящему Договору в отношении начислений, оплат и учета задолженности, в том числе принимает показания индивидуальных приборов учета потребителей (ИПУ) и </w:t>
      </w:r>
      <w:r w:rsidRPr="009D319B">
        <w:lastRenderedPageBreak/>
        <w:t>другие данные, необходимые для осуществления расчетов, а также указывает контактные данные АГЕНТА для осуществления данного взаимодействия на Счетах.</w:t>
      </w:r>
    </w:p>
    <w:p w14:paraId="703AC6A4" w14:textId="77777777" w:rsidR="00000628" w:rsidRPr="009D319B" w:rsidRDefault="00000628" w:rsidP="00000628">
      <w:pPr>
        <w:pStyle w:val="Default"/>
        <w:spacing w:line="240" w:lineRule="atLeast"/>
        <w:ind w:firstLine="708"/>
        <w:jc w:val="both"/>
      </w:pPr>
      <w:r w:rsidRPr="009D319B">
        <w:t>2.4. АГЕНТ осуществляет прием обращений и звонков, поступающих от потребителей, относительно оказываемых АГЕНТОМ услуг в рамках Договора, а также осуществляет очный прием потребителей в пунктах приема потребителей. АГЕНТ гарантирует наличие не менее одного пункта приема потребителей в пределах одного Территориального управления АГЕНТА. Информация об адресах пунктов приема потребителей расположена на официальном сайте АГЕ</w:t>
      </w:r>
      <w:r w:rsidR="00A14A05" w:rsidRPr="009D319B">
        <w:t>НТА по адресу http://epd47.ru/.</w:t>
      </w:r>
    </w:p>
    <w:p w14:paraId="19E36875" w14:textId="77777777" w:rsidR="00AF71E5" w:rsidRPr="009D319B" w:rsidRDefault="00EF4494">
      <w:pPr>
        <w:tabs>
          <w:tab w:val="left" w:pos="5865"/>
        </w:tabs>
        <w:spacing w:after="0" w:afterAutospacing="0" w:line="240" w:lineRule="atLeast"/>
        <w:ind w:firstLine="709"/>
        <w:jc w:val="both"/>
        <w:rPr>
          <w:rFonts w:ascii="Times New Roman" w:hAnsi="Times New Roman"/>
          <w:sz w:val="24"/>
          <w:szCs w:val="24"/>
        </w:rPr>
      </w:pPr>
      <w:r w:rsidRPr="009D319B">
        <w:rPr>
          <w:rFonts w:ascii="Times New Roman" w:hAnsi="Times New Roman"/>
          <w:sz w:val="24"/>
          <w:szCs w:val="24"/>
        </w:rPr>
        <w:t>2.</w:t>
      </w:r>
      <w:r w:rsidR="00000628" w:rsidRPr="009D319B">
        <w:rPr>
          <w:rFonts w:ascii="Times New Roman" w:hAnsi="Times New Roman"/>
          <w:sz w:val="24"/>
          <w:szCs w:val="24"/>
        </w:rPr>
        <w:t>5</w:t>
      </w:r>
      <w:r w:rsidRPr="009D319B">
        <w:rPr>
          <w:rFonts w:ascii="Times New Roman" w:hAnsi="Times New Roman"/>
          <w:sz w:val="24"/>
          <w:szCs w:val="24"/>
        </w:rPr>
        <w:t xml:space="preserve">. </w:t>
      </w:r>
      <w:r w:rsidR="00AF71E5" w:rsidRPr="009D319B">
        <w:rPr>
          <w:rFonts w:ascii="Times New Roman" w:hAnsi="Times New Roman"/>
          <w:sz w:val="24"/>
          <w:szCs w:val="24"/>
        </w:rPr>
        <w:t xml:space="preserve">ПРИНЦИПАЛ обязуется </w:t>
      </w:r>
      <w:r w:rsidR="00AE5BF3" w:rsidRPr="009D319B">
        <w:rPr>
          <w:rFonts w:ascii="Times New Roman" w:hAnsi="Times New Roman"/>
          <w:sz w:val="24"/>
          <w:szCs w:val="24"/>
        </w:rPr>
        <w:t>оплачивать</w:t>
      </w:r>
      <w:r w:rsidR="00AF71E5" w:rsidRPr="009D319B">
        <w:rPr>
          <w:rFonts w:ascii="Times New Roman" w:hAnsi="Times New Roman"/>
          <w:sz w:val="24"/>
          <w:szCs w:val="24"/>
        </w:rPr>
        <w:t xml:space="preserve"> услуги АГЕНТА в соответствии с условиями </w:t>
      </w:r>
      <w:r w:rsidR="00AE5BF3" w:rsidRPr="009D319B">
        <w:rPr>
          <w:rFonts w:ascii="Times New Roman" w:hAnsi="Times New Roman"/>
          <w:sz w:val="24"/>
          <w:szCs w:val="24"/>
        </w:rPr>
        <w:t xml:space="preserve">настоящего </w:t>
      </w:r>
      <w:r w:rsidR="00AF71E5" w:rsidRPr="009D319B">
        <w:rPr>
          <w:rFonts w:ascii="Times New Roman" w:hAnsi="Times New Roman"/>
          <w:sz w:val="24"/>
          <w:szCs w:val="24"/>
        </w:rPr>
        <w:t>Договора.</w:t>
      </w:r>
    </w:p>
    <w:p w14:paraId="442B131D" w14:textId="77777777" w:rsidR="00AF71E5" w:rsidRPr="009D319B" w:rsidRDefault="00AF71E5">
      <w:pPr>
        <w:tabs>
          <w:tab w:val="right" w:pos="9355"/>
        </w:tabs>
        <w:spacing w:after="0" w:afterAutospacing="0" w:line="240" w:lineRule="atLeast"/>
        <w:ind w:firstLine="709"/>
        <w:jc w:val="both"/>
        <w:rPr>
          <w:rFonts w:ascii="Times New Roman" w:hAnsi="Times New Roman"/>
          <w:sz w:val="24"/>
          <w:szCs w:val="24"/>
        </w:rPr>
      </w:pPr>
      <w:r w:rsidRPr="009D319B">
        <w:rPr>
          <w:rFonts w:ascii="Times New Roman" w:hAnsi="Times New Roman"/>
          <w:bCs/>
          <w:sz w:val="24"/>
          <w:szCs w:val="24"/>
        </w:rPr>
        <w:t>2.</w:t>
      </w:r>
      <w:r w:rsidR="00000628" w:rsidRPr="009D319B">
        <w:rPr>
          <w:rFonts w:ascii="Times New Roman" w:hAnsi="Times New Roman"/>
          <w:bCs/>
          <w:sz w:val="24"/>
          <w:szCs w:val="24"/>
        </w:rPr>
        <w:t>6</w:t>
      </w:r>
      <w:r w:rsidRPr="009D319B">
        <w:rPr>
          <w:rFonts w:ascii="Times New Roman" w:hAnsi="Times New Roman"/>
          <w:bCs/>
          <w:sz w:val="24"/>
          <w:szCs w:val="24"/>
        </w:rPr>
        <w:t xml:space="preserve">. </w:t>
      </w:r>
      <w:r w:rsidRPr="009D319B">
        <w:rPr>
          <w:rFonts w:ascii="Times New Roman" w:hAnsi="Times New Roman"/>
          <w:sz w:val="24"/>
          <w:szCs w:val="24"/>
        </w:rPr>
        <w:t xml:space="preserve">При выполнении обязательств, предусмотренных Договором, Стороны руководствуются Жилищным кодексом Российской Федерации, действующим законодательством Российской Федерации и Ленинградской области и иными нормативными правовыми актами. </w:t>
      </w:r>
    </w:p>
    <w:p w14:paraId="43892BBB" w14:textId="77777777" w:rsidR="00AF71E5" w:rsidRPr="009D319B" w:rsidRDefault="00AF71E5">
      <w:pPr>
        <w:pStyle w:val="Default"/>
        <w:spacing w:line="240" w:lineRule="atLeast"/>
        <w:jc w:val="both"/>
        <w:rPr>
          <w:b/>
          <w:bCs/>
          <w:color w:val="auto"/>
        </w:rPr>
      </w:pPr>
    </w:p>
    <w:p w14:paraId="005F89DE" w14:textId="77777777" w:rsidR="00AF71E5" w:rsidRPr="009D319B" w:rsidRDefault="00AF71E5">
      <w:pPr>
        <w:pStyle w:val="Default"/>
        <w:jc w:val="center"/>
        <w:rPr>
          <w:b/>
          <w:bCs/>
          <w:color w:val="auto"/>
        </w:rPr>
      </w:pPr>
      <w:r w:rsidRPr="009D319B">
        <w:rPr>
          <w:b/>
          <w:bCs/>
          <w:color w:val="auto"/>
        </w:rPr>
        <w:t>3. Права и обязанности АГЕНТА</w:t>
      </w:r>
    </w:p>
    <w:p w14:paraId="6C38B075" w14:textId="77777777" w:rsidR="00C9604D" w:rsidRPr="009D319B" w:rsidRDefault="00C9604D">
      <w:pPr>
        <w:pStyle w:val="Default"/>
        <w:jc w:val="center"/>
        <w:rPr>
          <w:b/>
          <w:bCs/>
          <w:color w:val="auto"/>
        </w:rPr>
      </w:pPr>
    </w:p>
    <w:p w14:paraId="55D67C27" w14:textId="77777777" w:rsidR="00AF71E5" w:rsidRPr="009D319B" w:rsidRDefault="00AF71E5">
      <w:pPr>
        <w:pStyle w:val="Default"/>
        <w:ind w:firstLine="567"/>
        <w:jc w:val="both"/>
        <w:rPr>
          <w:b/>
          <w:i/>
          <w:color w:val="auto"/>
        </w:rPr>
      </w:pPr>
      <w:r w:rsidRPr="009D319B">
        <w:rPr>
          <w:b/>
          <w:bCs/>
          <w:i/>
          <w:color w:val="auto"/>
        </w:rPr>
        <w:t xml:space="preserve">3.1. В части осуществления расчета, </w:t>
      </w:r>
      <w:r w:rsidR="00F27DC6" w:rsidRPr="009D319B">
        <w:rPr>
          <w:b/>
          <w:bCs/>
          <w:i/>
          <w:color w:val="auto"/>
        </w:rPr>
        <w:t>предоставления</w:t>
      </w:r>
      <w:r w:rsidRPr="009D319B">
        <w:rPr>
          <w:b/>
          <w:bCs/>
          <w:i/>
          <w:color w:val="auto"/>
        </w:rPr>
        <w:t xml:space="preserve"> Счета АГЕНТ обязан: </w:t>
      </w:r>
    </w:p>
    <w:p w14:paraId="2065D1F1" w14:textId="77777777" w:rsidR="00AF71E5" w:rsidRPr="009D319B" w:rsidRDefault="00AF71E5">
      <w:pPr>
        <w:pStyle w:val="Default"/>
        <w:ind w:firstLine="709"/>
        <w:jc w:val="both"/>
        <w:rPr>
          <w:color w:val="auto"/>
        </w:rPr>
      </w:pPr>
      <w:r w:rsidRPr="009D319B">
        <w:rPr>
          <w:bCs/>
          <w:color w:val="auto"/>
        </w:rPr>
        <w:t xml:space="preserve">3.1.1. </w:t>
      </w:r>
      <w:r w:rsidRPr="009D319B">
        <w:rPr>
          <w:color w:val="auto"/>
        </w:rPr>
        <w:t>Осуществлять на основании действующего законодательства и предоставляемой ПРИНЦИПАЛОМ фактической информации, указанной в пункте 4.1.1 Договора, расчет (начисление) размера платы плательщиков за коммунальные услуги</w:t>
      </w:r>
      <w:r w:rsidR="004469E7" w:rsidRPr="009D319B">
        <w:rPr>
          <w:color w:val="auto"/>
        </w:rPr>
        <w:t>, оказанные ПРИНЦИПАЛОМ,</w:t>
      </w:r>
      <w:r w:rsidRPr="009D319B">
        <w:rPr>
          <w:color w:val="auto"/>
        </w:rPr>
        <w:t xml:space="preserve"> и включать рассчитанную сумму в Счет плательщикам. </w:t>
      </w:r>
    </w:p>
    <w:p w14:paraId="2C9E2735" w14:textId="059C1DE1" w:rsidR="00A667EA" w:rsidRDefault="00AF71E5" w:rsidP="00F27DC6">
      <w:pPr>
        <w:pStyle w:val="Default"/>
        <w:ind w:firstLine="709"/>
        <w:jc w:val="both"/>
        <w:rPr>
          <w:color w:val="auto"/>
        </w:rPr>
      </w:pPr>
      <w:r w:rsidRPr="009D319B">
        <w:rPr>
          <w:bCs/>
          <w:color w:val="auto"/>
        </w:rPr>
        <w:t xml:space="preserve">3.1.2. </w:t>
      </w:r>
      <w:r w:rsidR="00A667EA" w:rsidRPr="009D319B">
        <w:rPr>
          <w:color w:val="auto"/>
        </w:rPr>
        <w:t>Ежемесячно</w:t>
      </w:r>
      <w:r w:rsidR="00A667EA">
        <w:rPr>
          <w:color w:val="auto"/>
        </w:rPr>
        <w:t>,</w:t>
      </w:r>
      <w:r w:rsidR="00A667EA" w:rsidRPr="009D319B">
        <w:rPr>
          <w:color w:val="auto"/>
        </w:rPr>
        <w:t xml:space="preserve"> </w:t>
      </w:r>
      <w:r w:rsidR="00A667EA">
        <w:rPr>
          <w:color w:val="auto"/>
        </w:rPr>
        <w:t>в сроки, установленные действующим законодательством,</w:t>
      </w:r>
      <w:r w:rsidR="00A667EA" w:rsidRPr="009D319B">
        <w:rPr>
          <w:color w:val="auto"/>
        </w:rPr>
        <w:t xml:space="preserve"> предоставлять Счета</w:t>
      </w:r>
      <w:r w:rsidR="00A667EA">
        <w:rPr>
          <w:color w:val="auto"/>
        </w:rPr>
        <w:t xml:space="preserve"> </w:t>
      </w:r>
      <w:r w:rsidR="00A667EA" w:rsidRPr="009D319B">
        <w:rPr>
          <w:color w:val="auto"/>
        </w:rPr>
        <w:t>с указанием реквизитов АГЕНТА в качестве получателя платежа</w:t>
      </w:r>
      <w:r w:rsidR="00A667EA">
        <w:rPr>
          <w:color w:val="auto"/>
        </w:rPr>
        <w:t xml:space="preserve">. </w:t>
      </w:r>
      <w:r w:rsidR="00A667EA" w:rsidRPr="009D319B">
        <w:rPr>
          <w:color w:val="auto"/>
        </w:rPr>
        <w:t>АГЕНТ</w:t>
      </w:r>
      <w:r w:rsidR="00A667EA">
        <w:rPr>
          <w:color w:val="auto"/>
        </w:rPr>
        <w:t xml:space="preserve"> формирует Счета </w:t>
      </w:r>
      <w:r w:rsidR="00A667EA" w:rsidRPr="009D319B">
        <w:rPr>
          <w:color w:val="auto"/>
        </w:rPr>
        <w:t>на основе информации, предоставленной АГЕНТУ ПРИНЦИПАЛОМ в порядке, установленном Договором</w:t>
      </w:r>
      <w:r w:rsidR="00A667EA">
        <w:rPr>
          <w:color w:val="auto"/>
        </w:rPr>
        <w:t xml:space="preserve">. </w:t>
      </w:r>
    </w:p>
    <w:p w14:paraId="45A63D5C" w14:textId="77777777" w:rsidR="00C849B3" w:rsidRPr="009D319B" w:rsidRDefault="00D51121">
      <w:pPr>
        <w:pStyle w:val="Default"/>
        <w:ind w:firstLine="709"/>
        <w:jc w:val="both"/>
        <w:rPr>
          <w:lang w:val="x-none"/>
        </w:rPr>
      </w:pPr>
      <w:r w:rsidRPr="009D319B">
        <w:rPr>
          <w:bCs/>
          <w:color w:val="auto"/>
        </w:rPr>
        <w:t>3.1.3</w:t>
      </w:r>
      <w:r w:rsidR="00AF71E5" w:rsidRPr="009D319B">
        <w:rPr>
          <w:bCs/>
          <w:color w:val="auto"/>
        </w:rPr>
        <w:t xml:space="preserve">. </w:t>
      </w:r>
      <w:r w:rsidR="00F27DC6" w:rsidRPr="009D319B">
        <w:rPr>
          <w:bCs/>
          <w:color w:val="auto"/>
        </w:rPr>
        <w:t xml:space="preserve">В части </w:t>
      </w:r>
      <w:r w:rsidR="00F27DC6" w:rsidRPr="009D319B">
        <w:rPr>
          <w:color w:val="auto"/>
        </w:rPr>
        <w:t xml:space="preserve">предоставления Счета </w:t>
      </w:r>
      <w:r w:rsidR="00F27DC6" w:rsidRPr="009D319B">
        <w:t>на бумажном носителе,</w:t>
      </w:r>
      <w:r w:rsidR="00F27DC6" w:rsidRPr="009D319B">
        <w:rPr>
          <w:color w:val="auto"/>
        </w:rPr>
        <w:t xml:space="preserve"> в электронной форме путем размещения в личном кабинете и (или) направления по электронной почте</w:t>
      </w:r>
      <w:r w:rsidR="00F27DC6" w:rsidRPr="009D319B">
        <w:t xml:space="preserve"> включать в Счета информацию о ПРИНЦИПАЛЕ, состав и порядок предоставления которой содержится в Приложении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158CD7A7" w14:textId="77777777" w:rsidR="00AF71E5" w:rsidRPr="009D319B" w:rsidRDefault="00BD4D21">
      <w:pPr>
        <w:pStyle w:val="Default"/>
        <w:ind w:firstLine="709"/>
        <w:jc w:val="both"/>
        <w:rPr>
          <w:color w:val="auto"/>
        </w:rPr>
      </w:pPr>
      <w:r w:rsidRPr="009D319B">
        <w:rPr>
          <w:bCs/>
          <w:color w:val="auto"/>
        </w:rPr>
        <w:t>3.1.4</w:t>
      </w:r>
      <w:r w:rsidR="00AF71E5" w:rsidRPr="009D319B">
        <w:rPr>
          <w:bCs/>
          <w:color w:val="auto"/>
        </w:rPr>
        <w:t xml:space="preserve">. </w:t>
      </w:r>
      <w:r w:rsidR="00F27DC6" w:rsidRPr="009D319B">
        <w:rPr>
          <w:bCs/>
          <w:color w:val="auto"/>
        </w:rPr>
        <w:t xml:space="preserve">В части </w:t>
      </w:r>
      <w:r w:rsidR="00F27DC6" w:rsidRPr="009D319B">
        <w:rPr>
          <w:color w:val="auto"/>
        </w:rPr>
        <w:t>предоставления Счета на бумажном носителе, в электронной форме путем размещения в личном кабинете и (или) направления по электронной почте АГЕНТ берет на себя обязательство по приведению формы Счета к форме, утвержденной в соответствии с законодательством</w:t>
      </w:r>
      <w:r w:rsidR="00AF71E5" w:rsidRPr="009D319B">
        <w:rPr>
          <w:color w:val="auto"/>
        </w:rPr>
        <w:t xml:space="preserve">. </w:t>
      </w:r>
    </w:p>
    <w:p w14:paraId="5739E45A" w14:textId="77777777" w:rsidR="001D7201" w:rsidRPr="009D319B" w:rsidRDefault="001D7201">
      <w:pPr>
        <w:pStyle w:val="Default"/>
        <w:ind w:firstLine="709"/>
        <w:jc w:val="both"/>
        <w:rPr>
          <w:color w:val="auto"/>
        </w:rPr>
      </w:pPr>
      <w:r w:rsidRPr="009D319B">
        <w:rPr>
          <w:color w:val="auto"/>
        </w:rPr>
        <w:t xml:space="preserve">3.1.5. </w:t>
      </w:r>
      <w:r w:rsidRPr="009D319B">
        <w:rPr>
          <w:bCs/>
          <w:color w:val="auto"/>
        </w:rPr>
        <w:t>П</w:t>
      </w:r>
      <w:r w:rsidRPr="009D319B">
        <w:rPr>
          <w:color w:val="auto"/>
        </w:rPr>
        <w:t>редоставлять Счета в электронной форме путем размещения информации в ГИС ЖКХ при условии выполнения ПРИНЦИПАЛОМ действий в соответствии с Разделом 14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62FA43DC" w14:textId="77777777" w:rsidR="00AF71E5" w:rsidRPr="009D319B" w:rsidRDefault="00AF71E5" w:rsidP="00933807">
      <w:pPr>
        <w:pStyle w:val="Default"/>
        <w:ind w:firstLine="567"/>
        <w:jc w:val="both"/>
        <w:rPr>
          <w:b/>
          <w:i/>
          <w:color w:val="auto"/>
        </w:rPr>
      </w:pPr>
      <w:r w:rsidRPr="009D319B">
        <w:rPr>
          <w:b/>
          <w:bCs/>
          <w:i/>
          <w:color w:val="auto"/>
        </w:rPr>
        <w:t xml:space="preserve">3.2. В части аккумулирования, распределения и перечисления поступивших от плательщиков денежных средств АГЕНТ обязан: </w:t>
      </w:r>
    </w:p>
    <w:p w14:paraId="360A2FBB" w14:textId="4A20A4F1" w:rsidR="001107CE" w:rsidRPr="009D319B" w:rsidRDefault="00AF71E5" w:rsidP="00FF3C8F">
      <w:pPr>
        <w:pStyle w:val="Default"/>
        <w:ind w:firstLine="708"/>
        <w:jc w:val="both"/>
        <w:rPr>
          <w:color w:val="auto"/>
        </w:rPr>
      </w:pPr>
      <w:r w:rsidRPr="009D319B">
        <w:rPr>
          <w:bCs/>
          <w:color w:val="auto"/>
        </w:rPr>
        <w:t>3.2.1.</w:t>
      </w:r>
      <w:r w:rsidR="001107CE" w:rsidRPr="009D319B">
        <w:t xml:space="preserve"> </w:t>
      </w:r>
      <w:r w:rsidR="001107CE" w:rsidRPr="009D319B">
        <w:rPr>
          <w:color w:val="auto"/>
        </w:rPr>
        <w:t xml:space="preserve">Осуществлять приём, учет платежей плательщиков, поступивших через кассы АГЕНТА (при их наличии) и (или) платежных субагентов в соответствии с требованиями Федерального закона от 3 июня 2009 </w:t>
      </w:r>
      <w:r w:rsidR="002331AE" w:rsidRPr="009D319B">
        <w:rPr>
          <w:color w:val="auto"/>
        </w:rPr>
        <w:t>№</w:t>
      </w:r>
      <w:r w:rsidR="001107CE" w:rsidRPr="009D319B">
        <w:rPr>
          <w:color w:val="auto"/>
        </w:rPr>
        <w:t xml:space="preserve"> 103-ФЗ </w:t>
      </w:r>
      <w:r w:rsidR="00242BA3" w:rsidRPr="009D319B">
        <w:rPr>
          <w:color w:val="auto"/>
        </w:rPr>
        <w:t>«</w:t>
      </w:r>
      <w:r w:rsidR="001107CE" w:rsidRPr="009D319B">
        <w:rPr>
          <w:color w:val="auto"/>
        </w:rPr>
        <w:t>О деятельности по приему платежей физических лиц, осуществляемой платежными агентами</w:t>
      </w:r>
      <w:r w:rsidR="00242BA3" w:rsidRPr="009D319B">
        <w:rPr>
          <w:color w:val="auto"/>
        </w:rPr>
        <w:t>»</w:t>
      </w:r>
      <w:r w:rsidR="001107CE" w:rsidRPr="009D319B">
        <w:rPr>
          <w:color w:val="auto"/>
        </w:rPr>
        <w:t xml:space="preserve">, </w:t>
      </w:r>
      <w:r w:rsidR="00FF3C8F" w:rsidRPr="009D319B">
        <w:rPr>
          <w:color w:val="auto"/>
        </w:rPr>
        <w:t xml:space="preserve">через кредитные организации - в соответствии с требованиями действующего законодательства о банках и банковской деятельности. </w:t>
      </w:r>
    </w:p>
    <w:p w14:paraId="3FD5E67C" w14:textId="77777777" w:rsidR="00AF71E5" w:rsidRPr="009D319B" w:rsidRDefault="00AF71E5" w:rsidP="001107CE">
      <w:pPr>
        <w:pStyle w:val="Default"/>
        <w:ind w:firstLine="709"/>
        <w:jc w:val="both"/>
      </w:pPr>
      <w:r w:rsidRPr="009D319B">
        <w:rPr>
          <w:bCs/>
        </w:rPr>
        <w:t xml:space="preserve">3.2.2. </w:t>
      </w:r>
      <w:r w:rsidRPr="009D319B">
        <w:t xml:space="preserve">Осуществлять обработку, распределение и перечисление на </w:t>
      </w:r>
      <w:r w:rsidR="00CB5689" w:rsidRPr="009D319B">
        <w:t>банковски</w:t>
      </w:r>
      <w:r w:rsidR="001D7201" w:rsidRPr="009D319B">
        <w:t>е</w:t>
      </w:r>
      <w:r w:rsidRPr="009D319B">
        <w:t xml:space="preserve"> счет</w:t>
      </w:r>
      <w:r w:rsidR="001D7201" w:rsidRPr="009D319B">
        <w:t>а</w:t>
      </w:r>
      <w:r w:rsidRPr="009D319B">
        <w:t xml:space="preserve"> ПРИНЦИПАЛА платежей, поступивших от Плательщиков и причитающихся ПРИНЦИПАЛУ в соответствии с данными по оказанным услугам, согласно оплаченным Счетам.</w:t>
      </w:r>
    </w:p>
    <w:p w14:paraId="0BF7FCD1" w14:textId="77777777" w:rsidR="00AF71E5" w:rsidRPr="009D319B" w:rsidRDefault="0058197F">
      <w:pPr>
        <w:pStyle w:val="Default"/>
        <w:ind w:firstLine="709"/>
        <w:jc w:val="both"/>
        <w:rPr>
          <w:color w:val="auto"/>
        </w:rPr>
      </w:pPr>
      <w:r w:rsidRPr="009D319B">
        <w:rPr>
          <w:bCs/>
          <w:color w:val="auto"/>
        </w:rPr>
        <w:t>3.2.3.</w:t>
      </w:r>
      <w:r w:rsidR="001107CE" w:rsidRPr="009D319B">
        <w:rPr>
          <w:bCs/>
          <w:color w:val="auto"/>
        </w:rPr>
        <w:t xml:space="preserve"> </w:t>
      </w:r>
      <w:r w:rsidRPr="009D319B">
        <w:rPr>
          <w:color w:val="auto"/>
        </w:rPr>
        <w:t>В случае частичной оплаты Счетов плательщиками, распределять и перечислять поступившие платежи ПРИНЦИПАЛУ в размере пропорционально плате за оказанные им услуги в общем объеме указанных в Счете сумм.</w:t>
      </w:r>
    </w:p>
    <w:p w14:paraId="43AA8244" w14:textId="77777777" w:rsidR="00AF71E5" w:rsidRPr="009D319B" w:rsidRDefault="00AF71E5">
      <w:pPr>
        <w:pStyle w:val="Default"/>
        <w:ind w:firstLine="709"/>
        <w:jc w:val="both"/>
        <w:rPr>
          <w:color w:val="auto"/>
        </w:rPr>
      </w:pPr>
      <w:r w:rsidRPr="009D319B">
        <w:rPr>
          <w:bCs/>
          <w:color w:val="auto"/>
        </w:rPr>
        <w:t>3.2.</w:t>
      </w:r>
      <w:r w:rsidR="006B3F96" w:rsidRPr="009D319B">
        <w:rPr>
          <w:bCs/>
          <w:color w:val="auto"/>
        </w:rPr>
        <w:t>4</w:t>
      </w:r>
      <w:r w:rsidRPr="009D319B">
        <w:rPr>
          <w:bCs/>
          <w:color w:val="auto"/>
        </w:rPr>
        <w:t xml:space="preserve">. </w:t>
      </w:r>
      <w:r w:rsidRPr="009D319B">
        <w:rPr>
          <w:color w:val="auto"/>
        </w:rPr>
        <w:t xml:space="preserve">Обеспечивать приём, обработку и дальнейшее перечисление поступивших по настоящему Договору платежей автоматизированным способом. </w:t>
      </w:r>
    </w:p>
    <w:p w14:paraId="7F544836" w14:textId="77777777" w:rsidR="00AF71E5" w:rsidRPr="009D319B" w:rsidRDefault="00AF71E5">
      <w:pPr>
        <w:pStyle w:val="Default"/>
        <w:ind w:firstLine="709"/>
        <w:jc w:val="both"/>
        <w:rPr>
          <w:color w:val="auto"/>
        </w:rPr>
      </w:pPr>
      <w:r w:rsidRPr="009D319B">
        <w:rPr>
          <w:bCs/>
          <w:color w:val="auto"/>
        </w:rPr>
        <w:lastRenderedPageBreak/>
        <w:t>3.2.</w:t>
      </w:r>
      <w:r w:rsidR="006B3F96" w:rsidRPr="009D319B">
        <w:rPr>
          <w:bCs/>
          <w:color w:val="auto"/>
        </w:rPr>
        <w:t>5</w:t>
      </w:r>
      <w:r w:rsidRPr="009D319B">
        <w:rPr>
          <w:bCs/>
          <w:color w:val="auto"/>
        </w:rPr>
        <w:t xml:space="preserve">. </w:t>
      </w:r>
      <w:r w:rsidRPr="009D319B">
        <w:rPr>
          <w:color w:val="auto"/>
        </w:rPr>
        <w:t>Взаимодействовать с банками и иными организациями в рамках реализации Договора.</w:t>
      </w:r>
    </w:p>
    <w:p w14:paraId="5F6333D4" w14:textId="77777777" w:rsidR="00A94C23" w:rsidRPr="004C444D" w:rsidRDefault="00A94C23" w:rsidP="00A94C23">
      <w:pPr>
        <w:pStyle w:val="Default"/>
        <w:ind w:firstLine="709"/>
        <w:jc w:val="both"/>
        <w:rPr>
          <w:color w:val="auto"/>
        </w:rPr>
      </w:pPr>
      <w:r w:rsidRPr="009D319B">
        <w:rPr>
          <w:color w:val="auto"/>
        </w:rPr>
        <w:t xml:space="preserve">3.2.6. Предоставлять ПРИНЦИПАЛУ отчеты по начисленным </w:t>
      </w:r>
      <w:r w:rsidR="001D7201" w:rsidRPr="009D319B">
        <w:rPr>
          <w:color w:val="auto"/>
        </w:rPr>
        <w:t xml:space="preserve">и оплаченным </w:t>
      </w:r>
      <w:r w:rsidRPr="009D319B">
        <w:rPr>
          <w:color w:val="auto"/>
        </w:rPr>
        <w:t xml:space="preserve">платежам за коммунальные услуги в количестве 6 вариантов ежемесячно по выбору ПРИНЦИПАЛА </w:t>
      </w:r>
      <w:r w:rsidR="00D11583" w:rsidRPr="009D319B">
        <w:rPr>
          <w:color w:val="auto"/>
        </w:rPr>
        <w:t>в электронном виде</w:t>
      </w:r>
      <w:r w:rsidRPr="009D319B">
        <w:rPr>
          <w:color w:val="auto"/>
        </w:rPr>
        <w:t xml:space="preserve">. Источником для определения вариантов отчетов является АСОИ, посредством которой АГЕНТ </w:t>
      </w:r>
      <w:r w:rsidRPr="004C444D">
        <w:rPr>
          <w:color w:val="auto"/>
        </w:rPr>
        <w:t>производит начисления за коммунальные услуги.</w:t>
      </w:r>
    </w:p>
    <w:p w14:paraId="7BC841BA" w14:textId="77777777" w:rsidR="001D7201" w:rsidRPr="004C444D" w:rsidRDefault="001D7201" w:rsidP="001D7201">
      <w:pPr>
        <w:pStyle w:val="Default"/>
        <w:ind w:firstLine="709"/>
        <w:jc w:val="both"/>
        <w:rPr>
          <w:color w:val="auto"/>
        </w:rPr>
      </w:pPr>
      <w:r w:rsidRPr="004C444D">
        <w:rPr>
          <w:color w:val="auto"/>
        </w:rPr>
        <w:t>Отчеты свыше 6 вариантов предоставляются на платной основе на условиях дополнительных соглашений, заключаемых между АГЕНТОМ и ПРИНЦИПАЛОМ.</w:t>
      </w:r>
    </w:p>
    <w:p w14:paraId="4C8E641F" w14:textId="77777777" w:rsidR="00AF71E5" w:rsidRPr="004C444D" w:rsidRDefault="00AF71E5" w:rsidP="00933807">
      <w:pPr>
        <w:pStyle w:val="Default"/>
        <w:spacing w:before="60"/>
        <w:ind w:firstLine="567"/>
        <w:jc w:val="both"/>
        <w:rPr>
          <w:b/>
          <w:i/>
          <w:color w:val="auto"/>
        </w:rPr>
      </w:pPr>
      <w:r w:rsidRPr="004C444D">
        <w:rPr>
          <w:b/>
          <w:bCs/>
          <w:i/>
          <w:color w:val="auto"/>
        </w:rPr>
        <w:t xml:space="preserve">3.3. Иные обязанности АГЕНТА. </w:t>
      </w:r>
    </w:p>
    <w:p w14:paraId="0DA3D44E" w14:textId="15321D2D" w:rsidR="00AF71E5" w:rsidRPr="004C444D" w:rsidRDefault="00AF71E5">
      <w:pPr>
        <w:pStyle w:val="Default"/>
        <w:ind w:firstLine="709"/>
        <w:jc w:val="both"/>
        <w:rPr>
          <w:color w:val="auto"/>
        </w:rPr>
      </w:pPr>
      <w:r w:rsidRPr="004C444D">
        <w:rPr>
          <w:bCs/>
          <w:color w:val="auto"/>
        </w:rPr>
        <w:t xml:space="preserve">3.3.1. </w:t>
      </w:r>
      <w:r w:rsidRPr="004C444D">
        <w:rPr>
          <w:color w:val="auto"/>
        </w:rPr>
        <w:t>Ежемесячно в срок до 15 числа месяца, следующего за отчетным, направлять ПРИНЦИПАЛУ Акт об оказанных услугах</w:t>
      </w:r>
      <w:r w:rsidR="007C6511" w:rsidRPr="004C444D">
        <w:rPr>
          <w:color w:val="auto"/>
        </w:rPr>
        <w:t>/</w:t>
      </w:r>
      <w:r w:rsidR="009C7D52">
        <w:rPr>
          <w:color w:val="auto"/>
        </w:rPr>
        <w:t xml:space="preserve">Универсальный передаточный документ со статусом «1» (далее – </w:t>
      </w:r>
      <w:r w:rsidR="007C6511" w:rsidRPr="004C444D">
        <w:rPr>
          <w:color w:val="auto"/>
        </w:rPr>
        <w:t>УПД</w:t>
      </w:r>
      <w:r w:rsidR="009C7D52">
        <w:rPr>
          <w:color w:val="auto"/>
        </w:rPr>
        <w:t>)</w:t>
      </w:r>
      <w:r w:rsidRPr="004C444D">
        <w:rPr>
          <w:color w:val="auto"/>
        </w:rPr>
        <w:t xml:space="preserve"> в отчетном месяце, </w:t>
      </w:r>
      <w:r w:rsidR="001D7201" w:rsidRPr="004C444D">
        <w:rPr>
          <w:color w:val="auto"/>
        </w:rPr>
        <w:t xml:space="preserve">Отчет Агента (по форме согласно Приложению № 3 к Договору), </w:t>
      </w:r>
      <w:r w:rsidRPr="004C444D">
        <w:rPr>
          <w:color w:val="auto"/>
        </w:rPr>
        <w:t xml:space="preserve">счет на оплату услуг и счет-фактуру. </w:t>
      </w:r>
    </w:p>
    <w:p w14:paraId="61145C0C" w14:textId="5F318AA1" w:rsidR="00AF71E5" w:rsidRPr="004C444D" w:rsidRDefault="00AF71E5">
      <w:pPr>
        <w:pStyle w:val="Default"/>
        <w:spacing w:line="240" w:lineRule="atLeast"/>
        <w:ind w:firstLine="709"/>
        <w:jc w:val="both"/>
        <w:rPr>
          <w:color w:val="auto"/>
        </w:rPr>
      </w:pPr>
      <w:r w:rsidRPr="004C444D">
        <w:rPr>
          <w:bCs/>
          <w:color w:val="auto"/>
        </w:rPr>
        <w:t xml:space="preserve">3.3.2. </w:t>
      </w:r>
      <w:r w:rsidRPr="004C444D">
        <w:rPr>
          <w:color w:val="auto"/>
        </w:rPr>
        <w:t xml:space="preserve">При обработке персональных данных плательщиков – физических лиц, осуществляемой АГЕНТОМ по поручению ПРИНЦИПАЛА, соблюдать конфиденциальность персональных данных и обеспечивать их безопасность в соответствии с требованиями, предусмотренными Федеральным законом от 27.07.2006 № 152-ФЗ «О персональных данных». </w:t>
      </w:r>
    </w:p>
    <w:p w14:paraId="651C1C89" w14:textId="77777777" w:rsidR="00C42C60" w:rsidRPr="009D319B" w:rsidRDefault="00AF71E5" w:rsidP="0072152E">
      <w:pPr>
        <w:pStyle w:val="Default"/>
        <w:spacing w:line="240" w:lineRule="atLeast"/>
        <w:ind w:firstLine="709"/>
        <w:jc w:val="both"/>
        <w:rPr>
          <w:color w:val="auto"/>
        </w:rPr>
      </w:pPr>
      <w:r w:rsidRPr="004C444D">
        <w:rPr>
          <w:bCs/>
          <w:color w:val="auto"/>
        </w:rPr>
        <w:t xml:space="preserve">3.3.3. </w:t>
      </w:r>
      <w:r w:rsidRPr="004C444D">
        <w:rPr>
          <w:color w:val="auto"/>
        </w:rPr>
        <w:t>Извещать ПРИНЦИПАЛА в 10-дневный срок в письменной форме об изменении сведений об АГЕНТЕ (юридического или почтового адреса, банковских реквизитов, данных руководителя, контактных телефонов, и др.).</w:t>
      </w:r>
    </w:p>
    <w:p w14:paraId="027FAE5B" w14:textId="77777777" w:rsidR="001D7201" w:rsidRPr="00FC7F2D" w:rsidRDefault="00C42C60" w:rsidP="0072152E">
      <w:pPr>
        <w:pStyle w:val="Default"/>
        <w:spacing w:line="240" w:lineRule="atLeast"/>
        <w:ind w:firstLine="709"/>
        <w:jc w:val="both"/>
        <w:rPr>
          <w:bCs/>
        </w:rPr>
      </w:pPr>
      <w:r w:rsidRPr="009D319B">
        <w:rPr>
          <w:color w:val="auto"/>
        </w:rPr>
        <w:t xml:space="preserve">3.3.4. </w:t>
      </w:r>
      <w:r w:rsidR="001D7201" w:rsidRPr="009D319B">
        <w:rPr>
          <w:bCs/>
        </w:rPr>
        <w:t>Предоставлять ПРИНЦИПАЛУ сводный отчет, предусмотренный возможностями АСОИ АГЕНТА, содержащий информацию о суммах начисленной</w:t>
      </w:r>
      <w:r w:rsidR="001D7201" w:rsidRPr="009D319B">
        <w:t xml:space="preserve"> и </w:t>
      </w:r>
      <w:r w:rsidR="001D7201" w:rsidRPr="009D319B">
        <w:rPr>
          <w:bCs/>
        </w:rPr>
        <w:t>собранной платы</w:t>
      </w:r>
      <w:r w:rsidR="001D7201" w:rsidRPr="009D319B">
        <w:t xml:space="preserve"> за </w:t>
      </w:r>
      <w:r w:rsidR="001D7201" w:rsidRPr="009D319B">
        <w:rPr>
          <w:color w:val="auto"/>
        </w:rPr>
        <w:t>коммунальные услуги</w:t>
      </w:r>
      <w:r w:rsidR="001D7201" w:rsidRPr="009D319B">
        <w:rPr>
          <w:bCs/>
        </w:rPr>
        <w:t xml:space="preserve"> (с расшифровкой по видам услуг), не позднее 6 (шестого) рабочего дня месяца, </w:t>
      </w:r>
      <w:r w:rsidR="001D7201" w:rsidRPr="00FC7F2D">
        <w:rPr>
          <w:bCs/>
        </w:rPr>
        <w:t>следующего за отчетным месяцем.</w:t>
      </w:r>
    </w:p>
    <w:p w14:paraId="775092D3" w14:textId="3354BDCA" w:rsidR="00AF71E5" w:rsidRPr="009D319B" w:rsidRDefault="00AF71E5" w:rsidP="0072152E">
      <w:pPr>
        <w:pStyle w:val="Default"/>
        <w:spacing w:line="240" w:lineRule="atLeast"/>
        <w:ind w:firstLine="709"/>
        <w:jc w:val="both"/>
      </w:pPr>
      <w:r w:rsidRPr="00FC7F2D">
        <w:rPr>
          <w:bCs/>
        </w:rPr>
        <w:t>3.3.</w:t>
      </w:r>
      <w:r w:rsidR="00C42C60" w:rsidRPr="00FC7F2D">
        <w:rPr>
          <w:bCs/>
        </w:rPr>
        <w:t>5</w:t>
      </w:r>
      <w:r w:rsidRPr="00FC7F2D">
        <w:rPr>
          <w:bCs/>
        </w:rPr>
        <w:t>.</w:t>
      </w:r>
      <w:r w:rsidR="00AD45D0" w:rsidRPr="00FC7F2D">
        <w:rPr>
          <w:bCs/>
        </w:rPr>
        <w:t xml:space="preserve"> </w:t>
      </w:r>
      <w:r w:rsidRPr="00FC7F2D">
        <w:t xml:space="preserve">Обеспечить ПРИНЦИПАЛУ возможность </w:t>
      </w:r>
      <w:r w:rsidRPr="00FC7F2D">
        <w:rPr>
          <w:spacing w:val="-1"/>
        </w:rPr>
        <w:t xml:space="preserve">просмотра в режиме реального времени данных </w:t>
      </w:r>
      <w:r w:rsidR="00D910B7" w:rsidRPr="00FC7F2D">
        <w:rPr>
          <w:spacing w:val="14"/>
        </w:rPr>
        <w:t>АСОИ</w:t>
      </w:r>
      <w:r w:rsidRPr="00FC7F2D">
        <w:rPr>
          <w:spacing w:val="14"/>
        </w:rPr>
        <w:t xml:space="preserve"> </w:t>
      </w:r>
      <w:r w:rsidRPr="00FC7F2D">
        <w:t>для получения информации по расчетам, первичных и сводных учетных документов, отражающих расчеты с Плательщиками</w:t>
      </w:r>
      <w:r w:rsidR="00517DA9" w:rsidRPr="00FC7F2D">
        <w:t xml:space="preserve"> в рабочие дни с 8.00 до 18.00</w:t>
      </w:r>
      <w:r w:rsidR="007D59E6" w:rsidRPr="00FC7F2D">
        <w:rPr>
          <w:color w:val="auto"/>
        </w:rPr>
        <w:t xml:space="preserve">, в порядке, предусмотренном Разделом 16 Приложения № </w:t>
      </w:r>
      <w:r w:rsidR="0064033D" w:rsidRPr="00FC7F2D">
        <w:rPr>
          <w:color w:val="auto"/>
        </w:rPr>
        <w:t>4</w:t>
      </w:r>
      <w:r w:rsidR="007D59E6" w:rsidRPr="00FC7F2D">
        <w:rPr>
          <w:color w:val="auto"/>
        </w:rPr>
        <w:t xml:space="preserve"> к Договору «Регламент информационного взаимодействия между АО «ЕИРЦ ЛО» (Агент) и организацией, являющейся стороной агентского договора (Принципал)». </w:t>
      </w:r>
    </w:p>
    <w:p w14:paraId="691DAA94" w14:textId="77777777" w:rsidR="00AF71E5" w:rsidRPr="009D319B" w:rsidRDefault="00AF71E5" w:rsidP="0072152E">
      <w:pPr>
        <w:spacing w:after="0" w:afterAutospacing="0" w:line="240" w:lineRule="auto"/>
        <w:ind w:firstLine="567"/>
        <w:jc w:val="both"/>
        <w:rPr>
          <w:rFonts w:ascii="Times New Roman" w:hAnsi="Times New Roman"/>
          <w:b/>
          <w:i/>
          <w:sz w:val="24"/>
          <w:szCs w:val="24"/>
        </w:rPr>
      </w:pPr>
      <w:r w:rsidRPr="009D319B">
        <w:rPr>
          <w:rFonts w:ascii="Times New Roman" w:hAnsi="Times New Roman"/>
          <w:b/>
          <w:bCs/>
          <w:i/>
          <w:sz w:val="24"/>
          <w:szCs w:val="24"/>
        </w:rPr>
        <w:t xml:space="preserve">3.4. Права АГЕНТА. </w:t>
      </w:r>
    </w:p>
    <w:p w14:paraId="3225DF56" w14:textId="22EE0890" w:rsidR="00AF71E5" w:rsidRPr="009D319B" w:rsidRDefault="00AF71E5" w:rsidP="00D0013E">
      <w:pPr>
        <w:pStyle w:val="Default"/>
        <w:ind w:firstLine="567"/>
        <w:jc w:val="both"/>
        <w:rPr>
          <w:color w:val="auto"/>
        </w:rPr>
      </w:pPr>
      <w:r w:rsidRPr="009D319B">
        <w:rPr>
          <w:bCs/>
          <w:color w:val="auto"/>
        </w:rPr>
        <w:t>3.4.</w:t>
      </w:r>
      <w:r w:rsidR="00AF5C77" w:rsidRPr="009D319B">
        <w:rPr>
          <w:bCs/>
          <w:color w:val="auto"/>
        </w:rPr>
        <w:t>1.</w:t>
      </w:r>
      <w:r w:rsidR="00AF5C77" w:rsidRPr="009D319B">
        <w:rPr>
          <w:color w:val="auto"/>
        </w:rPr>
        <w:t xml:space="preserve"> Требовать</w:t>
      </w:r>
      <w:r w:rsidRPr="009D319B">
        <w:rPr>
          <w:color w:val="auto"/>
        </w:rPr>
        <w:t xml:space="preserve"> от ПРИНЦИПАЛА надлежащего исполнения обязанностей по настоящему Договору. </w:t>
      </w:r>
    </w:p>
    <w:p w14:paraId="71F5AB79" w14:textId="77777777" w:rsidR="00AF71E5" w:rsidRPr="009D319B" w:rsidRDefault="00AF71E5" w:rsidP="0099529C">
      <w:pPr>
        <w:pStyle w:val="Default"/>
        <w:ind w:firstLine="567"/>
        <w:jc w:val="both"/>
        <w:rPr>
          <w:color w:val="auto"/>
        </w:rPr>
      </w:pPr>
      <w:r w:rsidRPr="009D319B">
        <w:rPr>
          <w:bCs/>
          <w:color w:val="auto"/>
        </w:rPr>
        <w:t>3.4.</w:t>
      </w:r>
      <w:r w:rsidR="00AF5C77" w:rsidRPr="009D319B">
        <w:rPr>
          <w:bCs/>
          <w:color w:val="auto"/>
        </w:rPr>
        <w:t>2.</w:t>
      </w:r>
      <w:r w:rsidR="00AF5C77" w:rsidRPr="009D319B">
        <w:rPr>
          <w:color w:val="auto"/>
        </w:rPr>
        <w:t xml:space="preserve"> Включать</w:t>
      </w:r>
      <w:r w:rsidRPr="009D319B">
        <w:rPr>
          <w:color w:val="auto"/>
        </w:rPr>
        <w:t xml:space="preserve"> в Счета плату за </w:t>
      </w:r>
      <w:r w:rsidR="002C5579" w:rsidRPr="009D319B">
        <w:rPr>
          <w:color w:val="auto"/>
        </w:rPr>
        <w:t>иные</w:t>
      </w:r>
      <w:r w:rsidRPr="009D319B">
        <w:rPr>
          <w:color w:val="auto"/>
        </w:rPr>
        <w:t xml:space="preserve"> услуги, оказываемые плательщикам поставщиками соответствующей услуги на основании прямых индивидуальных договоров, </w:t>
      </w:r>
      <w:r w:rsidR="001D7201" w:rsidRPr="009D319B">
        <w:rPr>
          <w:color w:val="auto"/>
        </w:rPr>
        <w:t xml:space="preserve">заключенных без посредничества ПРИНЦИПАЛА, </w:t>
      </w:r>
      <w:r w:rsidRPr="009D319B">
        <w:rPr>
          <w:color w:val="auto"/>
        </w:rPr>
        <w:t>и инфо</w:t>
      </w:r>
      <w:r w:rsidR="002C5579" w:rsidRPr="009D319B">
        <w:rPr>
          <w:color w:val="auto"/>
        </w:rPr>
        <w:t>рмацию об указанных поставщиках</w:t>
      </w:r>
      <w:r w:rsidRPr="009D319B">
        <w:rPr>
          <w:color w:val="auto"/>
        </w:rPr>
        <w:t xml:space="preserve"> услуг, осуществляя расчет платы за </w:t>
      </w:r>
      <w:r w:rsidR="002C5579" w:rsidRPr="009D319B">
        <w:rPr>
          <w:color w:val="auto"/>
        </w:rPr>
        <w:t>иные</w:t>
      </w:r>
      <w:r w:rsidRPr="009D319B">
        <w:rPr>
          <w:color w:val="auto"/>
        </w:rPr>
        <w:t xml:space="preserve"> услуги и включение информации о поставщиках услуг в порядке и на основании договоров между АГЕНТОМ и поставщиками этих услуг. </w:t>
      </w:r>
    </w:p>
    <w:p w14:paraId="78C03ADD" w14:textId="77777777" w:rsidR="00AF71E5" w:rsidRPr="009D319B" w:rsidRDefault="00AF71E5" w:rsidP="0099529C">
      <w:pPr>
        <w:pStyle w:val="Default"/>
        <w:ind w:firstLine="567"/>
        <w:jc w:val="both"/>
        <w:rPr>
          <w:color w:val="auto"/>
        </w:rPr>
      </w:pPr>
      <w:r w:rsidRPr="009D319B">
        <w:rPr>
          <w:bCs/>
          <w:color w:val="auto"/>
        </w:rPr>
        <w:t xml:space="preserve">3.4.3. </w:t>
      </w:r>
      <w:r w:rsidRPr="009D319B">
        <w:rPr>
          <w:color w:val="auto"/>
        </w:rPr>
        <w:t xml:space="preserve">Привлекать в целях исполнения настоящего договора платежных субагентов. </w:t>
      </w:r>
    </w:p>
    <w:p w14:paraId="019F1E82" w14:textId="6271227A" w:rsidR="00E173E8" w:rsidRPr="004C444D" w:rsidRDefault="00E173E8" w:rsidP="0099529C">
      <w:pPr>
        <w:pStyle w:val="Default"/>
        <w:ind w:firstLine="567"/>
        <w:jc w:val="both"/>
        <w:rPr>
          <w:color w:val="auto"/>
        </w:rPr>
      </w:pPr>
      <w:r w:rsidRPr="004561AE">
        <w:rPr>
          <w:color w:val="auto"/>
        </w:rPr>
        <w:t xml:space="preserve">3.4.4. </w:t>
      </w:r>
      <w:r w:rsidR="004561AE" w:rsidRPr="004561AE">
        <w:rPr>
          <w:color w:val="auto"/>
          <w:lang w:eastAsia="ru-RU"/>
        </w:rPr>
        <w:t>А</w:t>
      </w:r>
      <w:r w:rsidR="004561AE">
        <w:rPr>
          <w:color w:val="auto"/>
          <w:lang w:eastAsia="ru-RU"/>
        </w:rPr>
        <w:t>ГЕНТ</w:t>
      </w:r>
      <w:r w:rsidR="004561AE" w:rsidRPr="004561AE">
        <w:rPr>
          <w:color w:val="auto"/>
          <w:lang w:eastAsia="ru-RU"/>
        </w:rPr>
        <w:t xml:space="preserve"> имеет </w:t>
      </w:r>
      <w:r w:rsidR="004561AE" w:rsidRPr="004C444D">
        <w:rPr>
          <w:color w:val="auto"/>
          <w:lang w:eastAsia="ru-RU"/>
        </w:rPr>
        <w:t>право при поступлении от потребителей или иных поставщиков жилищно-коммунальных услуг, либо получения из иных источников, в том числе силами и средствами А</w:t>
      </w:r>
      <w:r w:rsidR="00DF628F" w:rsidRPr="004C444D">
        <w:rPr>
          <w:color w:val="auto"/>
          <w:lang w:eastAsia="ru-RU"/>
        </w:rPr>
        <w:t>ГЕНТА</w:t>
      </w:r>
      <w:r w:rsidR="004561AE" w:rsidRPr="004C444D">
        <w:rPr>
          <w:color w:val="auto"/>
          <w:lang w:eastAsia="ru-RU"/>
        </w:rPr>
        <w:t>, актуальных сведений, необходимых для расчета размера платы за жилое помещение и коммунальные услуги, отличающейся от предоставленной П</w:t>
      </w:r>
      <w:r w:rsidR="00DF628F" w:rsidRPr="004C444D">
        <w:rPr>
          <w:color w:val="auto"/>
          <w:lang w:eastAsia="ru-RU"/>
        </w:rPr>
        <w:t>РИНЦИПАЛОМ</w:t>
      </w:r>
      <w:r w:rsidR="004561AE" w:rsidRPr="004C444D">
        <w:rPr>
          <w:color w:val="auto"/>
          <w:lang w:eastAsia="ru-RU"/>
        </w:rPr>
        <w:t>, учитывать такие сведения для актуализации базы данных плательщиков в АСОИ АГЕНТ, уведомив об этом ПРИНЦИПАЛА. При этом, данные актуальные сведения должны быть подтверждены достоверными источниками (сведения из ГИС ЖКХ, ЕГРН, ЕГРЮЛ/ЕГРИП, судебные акты, акты государственных органов и органов местного самоуправления, иных правовых актов с которыми закон связывает наступление гражданско-правовых последствий), приоритетной для учета считается информация из более позднего достоверного источника</w:t>
      </w:r>
      <w:r w:rsidRPr="004C444D">
        <w:rPr>
          <w:color w:val="auto"/>
        </w:rPr>
        <w:t>.</w:t>
      </w:r>
    </w:p>
    <w:p w14:paraId="50621C32" w14:textId="77777777" w:rsidR="00AF71E5" w:rsidRPr="004C444D" w:rsidRDefault="00AF71E5">
      <w:pPr>
        <w:pStyle w:val="Default"/>
        <w:jc w:val="both"/>
        <w:rPr>
          <w:color w:val="auto"/>
        </w:rPr>
      </w:pPr>
    </w:p>
    <w:p w14:paraId="5EE08221" w14:textId="77777777" w:rsidR="00AF71E5" w:rsidRPr="004C444D" w:rsidRDefault="00AF71E5">
      <w:pPr>
        <w:pStyle w:val="Default"/>
        <w:jc w:val="center"/>
        <w:rPr>
          <w:b/>
          <w:bCs/>
          <w:color w:val="auto"/>
        </w:rPr>
      </w:pPr>
      <w:r w:rsidRPr="004C444D">
        <w:rPr>
          <w:b/>
          <w:bCs/>
          <w:color w:val="auto"/>
        </w:rPr>
        <w:t>4. Права и обязанности ПРИНЦИПАЛА</w:t>
      </w:r>
    </w:p>
    <w:p w14:paraId="65ED1ABB" w14:textId="77777777" w:rsidR="00A94C23" w:rsidRPr="004C444D" w:rsidRDefault="00A94C23" w:rsidP="00933807">
      <w:pPr>
        <w:pStyle w:val="Default"/>
        <w:ind w:firstLine="567"/>
        <w:jc w:val="both"/>
        <w:rPr>
          <w:b/>
          <w:bCs/>
          <w:i/>
          <w:color w:val="auto"/>
        </w:rPr>
      </w:pPr>
    </w:p>
    <w:p w14:paraId="5427639B" w14:textId="77777777" w:rsidR="00AF71E5" w:rsidRPr="004C444D" w:rsidRDefault="00AF71E5" w:rsidP="00933807">
      <w:pPr>
        <w:pStyle w:val="Default"/>
        <w:ind w:firstLine="567"/>
        <w:jc w:val="both"/>
        <w:rPr>
          <w:b/>
          <w:i/>
          <w:color w:val="auto"/>
        </w:rPr>
      </w:pPr>
      <w:r w:rsidRPr="004C444D">
        <w:rPr>
          <w:b/>
          <w:bCs/>
          <w:i/>
          <w:color w:val="auto"/>
        </w:rPr>
        <w:t xml:space="preserve">4.1. Обязанности ПРИНЦИПАЛА. </w:t>
      </w:r>
    </w:p>
    <w:p w14:paraId="06250BD3" w14:textId="0E9E5905" w:rsidR="00AD4FD5" w:rsidRPr="004C444D" w:rsidRDefault="00AF71E5">
      <w:pPr>
        <w:pStyle w:val="Default"/>
        <w:ind w:firstLine="709"/>
        <w:jc w:val="both"/>
      </w:pPr>
      <w:r w:rsidRPr="004C444D">
        <w:rPr>
          <w:bCs/>
          <w:color w:val="auto"/>
        </w:rPr>
        <w:t xml:space="preserve">4.1.1. </w:t>
      </w:r>
      <w:r w:rsidR="00000628" w:rsidRPr="004C444D">
        <w:t xml:space="preserve">Предоставлять АГЕНТУ фактическую и актуализированную информацию, необходимую для расчета платы за </w:t>
      </w:r>
      <w:r w:rsidR="008B7363" w:rsidRPr="004C444D">
        <w:t>КУ</w:t>
      </w:r>
      <w:r w:rsidR="00000628" w:rsidRPr="004C444D">
        <w:t xml:space="preserve"> и формирования Счетов, состав и порядок </w:t>
      </w:r>
      <w:r w:rsidR="00000628" w:rsidRPr="004C444D">
        <w:lastRenderedPageBreak/>
        <w:t xml:space="preserve">предоставления которой содержится в Приложении № </w:t>
      </w:r>
      <w:r w:rsidR="00670357" w:rsidRPr="004C444D">
        <w:t>3</w:t>
      </w:r>
      <w:r w:rsidR="00000628" w:rsidRPr="004C444D">
        <w:t xml:space="preserve"> к Договору «Регламент информационного взаимодействия между АО «ЕИРЦ ЛО» (Агент) и организацией, являющейся стороной агентского договора (Принципал)».</w:t>
      </w:r>
      <w:r w:rsidR="001D7201" w:rsidRPr="004C444D">
        <w:t xml:space="preserve"> С целью </w:t>
      </w:r>
      <w:r w:rsidR="001D7201" w:rsidRPr="004C444D">
        <w:rPr>
          <w:color w:val="auto"/>
        </w:rPr>
        <w:t xml:space="preserve">исполнения АГЕНТОМ обязательств последнего согласно п. 3.1.5 Договора, ПРИНЦИПАЛ обязуется выполнить действия в соответствии с Разделом 14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 </w:t>
      </w:r>
    </w:p>
    <w:p w14:paraId="56436150" w14:textId="77777777" w:rsidR="00AF71E5" w:rsidRPr="004C444D" w:rsidRDefault="00AF71E5">
      <w:pPr>
        <w:pStyle w:val="Default"/>
        <w:ind w:firstLine="709"/>
        <w:jc w:val="both"/>
        <w:rPr>
          <w:color w:val="auto"/>
        </w:rPr>
      </w:pPr>
      <w:r w:rsidRPr="004C444D">
        <w:rPr>
          <w:bCs/>
          <w:color w:val="auto"/>
        </w:rPr>
        <w:t xml:space="preserve">4.1.2. </w:t>
      </w:r>
      <w:r w:rsidRPr="004C444D">
        <w:rPr>
          <w:color w:val="auto"/>
        </w:rPr>
        <w:t xml:space="preserve">Предоставлять АГЕНТУ информацию, указанную в пункте 4.1.1 Договора, посредством электронного документооборота (в согласованные Сторонами адреса электронной почты), сопровождая подписанием актов приема-передачи соответствующих документов (на бумажном носителе). </w:t>
      </w:r>
    </w:p>
    <w:p w14:paraId="71F914B9" w14:textId="77777777" w:rsidR="00AF71E5" w:rsidRPr="004C444D" w:rsidRDefault="00933807">
      <w:pPr>
        <w:pStyle w:val="Default"/>
        <w:ind w:firstLine="709"/>
        <w:jc w:val="both"/>
        <w:rPr>
          <w:color w:val="auto"/>
        </w:rPr>
      </w:pPr>
      <w:r w:rsidRPr="004C444D">
        <w:rPr>
          <w:bCs/>
          <w:color w:val="auto"/>
        </w:rPr>
        <w:t>4.1.3</w:t>
      </w:r>
      <w:r w:rsidR="00AF71E5" w:rsidRPr="004C444D">
        <w:rPr>
          <w:bCs/>
          <w:color w:val="auto"/>
        </w:rPr>
        <w:t xml:space="preserve">. </w:t>
      </w:r>
      <w:r w:rsidR="00AF71E5" w:rsidRPr="004C444D">
        <w:rPr>
          <w:color w:val="auto"/>
        </w:rPr>
        <w:t xml:space="preserve">Оплачивать услуги АГЕНТА в соответствии с условиями Договора. </w:t>
      </w:r>
    </w:p>
    <w:p w14:paraId="7B9CF52A" w14:textId="4C4B0878" w:rsidR="00AF71E5" w:rsidRPr="004C444D" w:rsidRDefault="00933807">
      <w:pPr>
        <w:pStyle w:val="Default"/>
        <w:ind w:firstLine="709"/>
        <w:jc w:val="both"/>
        <w:rPr>
          <w:color w:val="auto"/>
        </w:rPr>
      </w:pPr>
      <w:r w:rsidRPr="004C444D">
        <w:rPr>
          <w:bCs/>
          <w:color w:val="auto"/>
        </w:rPr>
        <w:t>4.1.4</w:t>
      </w:r>
      <w:r w:rsidR="00AF71E5" w:rsidRPr="004C444D">
        <w:rPr>
          <w:bCs/>
          <w:color w:val="auto"/>
        </w:rPr>
        <w:t xml:space="preserve">. </w:t>
      </w:r>
      <w:r w:rsidR="00AF71E5" w:rsidRPr="004C444D">
        <w:rPr>
          <w:color w:val="auto"/>
        </w:rPr>
        <w:t xml:space="preserve">Получать </w:t>
      </w:r>
      <w:r w:rsidR="00D06E3E" w:rsidRPr="004C444D">
        <w:rPr>
          <w:color w:val="auto"/>
        </w:rPr>
        <w:t>от</w:t>
      </w:r>
      <w:r w:rsidR="00AF71E5" w:rsidRPr="004C444D">
        <w:rPr>
          <w:color w:val="auto"/>
        </w:rPr>
        <w:t xml:space="preserve"> АГЕНТА Акт об оказанных услугах</w:t>
      </w:r>
      <w:r w:rsidR="007C6511" w:rsidRPr="004C444D">
        <w:rPr>
          <w:color w:val="auto"/>
        </w:rPr>
        <w:t>/УПД</w:t>
      </w:r>
      <w:r w:rsidR="00AF71E5" w:rsidRPr="004C444D">
        <w:rPr>
          <w:color w:val="auto"/>
        </w:rPr>
        <w:t xml:space="preserve">, </w:t>
      </w:r>
      <w:r w:rsidR="00A01499" w:rsidRPr="004C444D">
        <w:rPr>
          <w:color w:val="auto"/>
        </w:rPr>
        <w:t>Отчет Агента, подписывать их</w:t>
      </w:r>
      <w:r w:rsidR="00AF71E5" w:rsidRPr="004C444D">
        <w:rPr>
          <w:color w:val="auto"/>
        </w:rPr>
        <w:t xml:space="preserve"> в сроки, указанные в пункте 5.2 Договора, и </w:t>
      </w:r>
      <w:r w:rsidR="008B7363" w:rsidRPr="004C444D">
        <w:rPr>
          <w:color w:val="auto"/>
        </w:rPr>
        <w:t>направлять/</w:t>
      </w:r>
      <w:r w:rsidR="00AF71E5" w:rsidRPr="004C444D">
        <w:rPr>
          <w:color w:val="auto"/>
        </w:rPr>
        <w:t>передавать АГЕНТУ.</w:t>
      </w:r>
    </w:p>
    <w:p w14:paraId="4F76451E" w14:textId="77777777" w:rsidR="00AF71E5" w:rsidRPr="009D319B" w:rsidRDefault="00933807">
      <w:pPr>
        <w:pStyle w:val="Default"/>
        <w:ind w:firstLine="709"/>
        <w:jc w:val="both"/>
        <w:rPr>
          <w:color w:val="auto"/>
        </w:rPr>
      </w:pPr>
      <w:r w:rsidRPr="004C444D">
        <w:rPr>
          <w:bCs/>
          <w:color w:val="auto"/>
        </w:rPr>
        <w:t>4.1.5</w:t>
      </w:r>
      <w:r w:rsidR="00AF71E5" w:rsidRPr="004C444D">
        <w:rPr>
          <w:bCs/>
          <w:color w:val="auto"/>
        </w:rPr>
        <w:t xml:space="preserve">. </w:t>
      </w:r>
      <w:r w:rsidR="00AF71E5" w:rsidRPr="004C444D">
        <w:rPr>
          <w:color w:val="auto"/>
        </w:rPr>
        <w:t>При предоставлении в распоряжение АГЕНТА информации, носящей признаки персональных данных, обеспечивать соблюдение требований действующего законодательства о персональных данных.</w:t>
      </w:r>
      <w:r w:rsidR="00AF71E5" w:rsidRPr="009D319B">
        <w:rPr>
          <w:color w:val="auto"/>
        </w:rPr>
        <w:t xml:space="preserve"> </w:t>
      </w:r>
    </w:p>
    <w:p w14:paraId="0746694B" w14:textId="77777777" w:rsidR="00AF71E5" w:rsidRPr="009D319B" w:rsidRDefault="00933807">
      <w:pPr>
        <w:pStyle w:val="Default"/>
        <w:ind w:firstLine="709"/>
        <w:jc w:val="both"/>
        <w:rPr>
          <w:color w:val="auto"/>
        </w:rPr>
      </w:pPr>
      <w:r w:rsidRPr="009D319B">
        <w:rPr>
          <w:bCs/>
          <w:color w:val="auto"/>
        </w:rPr>
        <w:t>4.1.6</w:t>
      </w:r>
      <w:r w:rsidR="00AF71E5" w:rsidRPr="009D319B">
        <w:rPr>
          <w:bCs/>
          <w:color w:val="auto"/>
        </w:rPr>
        <w:t>.</w:t>
      </w:r>
      <w:r w:rsidRPr="009D319B">
        <w:rPr>
          <w:bCs/>
          <w:color w:val="auto"/>
        </w:rPr>
        <w:t xml:space="preserve"> </w:t>
      </w:r>
      <w:r w:rsidR="00AF71E5" w:rsidRPr="009D319B">
        <w:rPr>
          <w:color w:val="auto"/>
        </w:rPr>
        <w:t xml:space="preserve">В случае расторжения Договора уведомить плательщиков о данном факте с указанием на недопустимость произведения оплаты по Счетам прошлых периодов, за исключением последних выставленных в рамках Договора Счетов. </w:t>
      </w:r>
    </w:p>
    <w:p w14:paraId="33420A1C" w14:textId="7FB380C3" w:rsidR="00AF71E5" w:rsidRPr="009D319B" w:rsidRDefault="00933807">
      <w:pPr>
        <w:pStyle w:val="Default"/>
        <w:ind w:firstLine="709"/>
        <w:jc w:val="both"/>
      </w:pPr>
      <w:r w:rsidRPr="009D319B">
        <w:rPr>
          <w:bCs/>
          <w:color w:val="auto"/>
        </w:rPr>
        <w:t>4.1.7</w:t>
      </w:r>
      <w:r w:rsidR="00AF71E5" w:rsidRPr="009D319B">
        <w:rPr>
          <w:bCs/>
          <w:color w:val="auto"/>
        </w:rPr>
        <w:t xml:space="preserve">. </w:t>
      </w:r>
      <w:r w:rsidR="00000628" w:rsidRPr="009D319B">
        <w:t xml:space="preserve">Извещать АГЕНТА в письменной форме об изменении сведений о ПРИНЦИПАЛЕ (юридического адреса, почтового адреса, банковских реквизитов, данных руководителя, контактных телефонов, и др.) для их отображения </w:t>
      </w:r>
      <w:r w:rsidR="00A01499" w:rsidRPr="009D319B">
        <w:t xml:space="preserve">в отчетных документах, указанных в </w:t>
      </w:r>
      <w:proofErr w:type="spellStart"/>
      <w:r w:rsidR="00A01499" w:rsidRPr="009D319B">
        <w:t>п.п</w:t>
      </w:r>
      <w:proofErr w:type="spellEnd"/>
      <w:r w:rsidR="00A01499" w:rsidRPr="009D319B">
        <w:t>. 3.3.1, 5.1 Договора, и в</w:t>
      </w:r>
      <w:r w:rsidR="00A01499" w:rsidRPr="009D319B">
        <w:rPr>
          <w:rStyle w:val="ad"/>
          <w:color w:val="auto"/>
        </w:rPr>
        <w:t xml:space="preserve"> </w:t>
      </w:r>
      <w:r w:rsidR="00000628" w:rsidRPr="009D319B">
        <w:t xml:space="preserve">Счетах в сроки, указанные в Приложении № </w:t>
      </w:r>
      <w:r w:rsidR="00A01499" w:rsidRPr="009D319B">
        <w:t>4</w:t>
      </w:r>
      <w:r w:rsidR="00000628" w:rsidRPr="009D319B">
        <w:t xml:space="preserve"> к Договору</w:t>
      </w:r>
      <w:r w:rsidR="00A01499" w:rsidRPr="009D319B">
        <w:t xml:space="preserve"> </w:t>
      </w:r>
      <w:r w:rsidR="00000628" w:rsidRPr="009D319B">
        <w:t>«Регламент информационного взаимодействия между АО «ЕИРЦ ЛО» (Агент) и организацией, являющейся стороной агентского договора (Принципал)».</w:t>
      </w:r>
    </w:p>
    <w:p w14:paraId="078A9FEE" w14:textId="48C7BFE4" w:rsidR="008E2958" w:rsidRPr="004C444D" w:rsidRDefault="008E2958">
      <w:pPr>
        <w:pStyle w:val="Default"/>
        <w:ind w:firstLine="709"/>
        <w:jc w:val="both"/>
        <w:rPr>
          <w:color w:val="auto"/>
        </w:rPr>
      </w:pPr>
      <w:r w:rsidRPr="009D319B">
        <w:rPr>
          <w:color w:val="auto"/>
        </w:rPr>
        <w:t xml:space="preserve">4.1.8. Иметь специальный счет для приема денежных средств плательщиков в соответствии с требованиями Федерального закона от 03.06.2009 № 103-ФЗ «О деятельности </w:t>
      </w:r>
      <w:r w:rsidRPr="00FC7F2D">
        <w:rPr>
          <w:color w:val="auto"/>
        </w:rPr>
        <w:t xml:space="preserve">по приему </w:t>
      </w:r>
      <w:r w:rsidRPr="004C444D">
        <w:rPr>
          <w:color w:val="auto"/>
        </w:rPr>
        <w:t>платежей физических лиц, осуществляемой платежными агентами».</w:t>
      </w:r>
    </w:p>
    <w:p w14:paraId="35CA88C7" w14:textId="04E276E5" w:rsidR="008B7363" w:rsidRPr="004C444D" w:rsidRDefault="008B7363" w:rsidP="0064033D">
      <w:pPr>
        <w:pStyle w:val="Default"/>
        <w:ind w:firstLine="709"/>
        <w:jc w:val="both"/>
        <w:rPr>
          <w14:ligatures w14:val="all"/>
        </w:rPr>
      </w:pPr>
      <w:r w:rsidRPr="004C444D">
        <w:rPr>
          <w:color w:val="auto"/>
        </w:rPr>
        <w:t xml:space="preserve">4.1.9. Своевременно актуализировать перечень сотрудников, имеющих доступ к Личному кабинету </w:t>
      </w:r>
      <w:r w:rsidRPr="004C444D">
        <w:t>ПРИНЦИПАЛА</w:t>
      </w:r>
      <w:r w:rsidRPr="004C444D">
        <w:rPr>
          <w:color w:val="auto"/>
        </w:rPr>
        <w:t xml:space="preserve"> в АСОИ посредством направления АГЕНТУ заявок на </w:t>
      </w:r>
      <w:r w:rsidRPr="004C444D">
        <w:rPr>
          <w14:ligatures w14:val="all"/>
        </w:rPr>
        <w:t>изменение/актуализацию доступа, в том числе, не допускать наличия прав доступа у лиц, не являющихся действующими сотрудниками ПРИНЦИПАЛА.</w:t>
      </w:r>
    </w:p>
    <w:p w14:paraId="3DB544D2" w14:textId="4893AE04" w:rsidR="005838CD" w:rsidRPr="004C444D" w:rsidRDefault="005838CD" w:rsidP="0064033D">
      <w:pPr>
        <w:pStyle w:val="Default"/>
        <w:ind w:firstLine="709"/>
        <w:jc w:val="both"/>
        <w:rPr>
          <w14:ligatures w14:val="all"/>
        </w:rPr>
      </w:pPr>
      <w:r w:rsidRPr="004C444D">
        <w:rPr>
          <w14:ligatures w14:val="all"/>
        </w:rPr>
        <w:t xml:space="preserve">4.1.10. </w:t>
      </w:r>
      <w:r w:rsidRPr="004C444D">
        <w:t>В целях соблюдения АГЕНТОМ требований действующего законодательства РФ о применении контрольно-кассовой техники о составе информации, необходимой для отражения в кассовом чеке,</w:t>
      </w:r>
      <w:r w:rsidRPr="004C444D">
        <w:rPr>
          <w:bCs/>
          <w:color w:val="auto"/>
        </w:rPr>
        <w:t xml:space="preserve"> предоставлять АГЕНТУ</w:t>
      </w:r>
      <w:r w:rsidRPr="004C444D">
        <w:t xml:space="preserve"> информацию о действующей ставке НДС по каждой услуге, начисляемой и выставляемой к оплате потребителю в рамках Договора не позднее 1 (одного) календарного дня с момента изменения ставки НДС относительно действующей ранее. </w:t>
      </w:r>
    </w:p>
    <w:p w14:paraId="38571A83" w14:textId="77777777" w:rsidR="008B7363" w:rsidRPr="004C444D" w:rsidRDefault="008B7363">
      <w:pPr>
        <w:pStyle w:val="Default"/>
        <w:ind w:firstLine="709"/>
        <w:jc w:val="both"/>
        <w:rPr>
          <w:color w:val="auto"/>
        </w:rPr>
      </w:pPr>
    </w:p>
    <w:p w14:paraId="6C261313" w14:textId="77777777" w:rsidR="00AF71E5" w:rsidRPr="004C444D" w:rsidRDefault="00AF71E5">
      <w:pPr>
        <w:pStyle w:val="Default"/>
        <w:spacing w:before="60"/>
        <w:ind w:firstLine="709"/>
        <w:jc w:val="both"/>
        <w:rPr>
          <w:b/>
          <w:i/>
          <w:color w:val="auto"/>
        </w:rPr>
      </w:pPr>
      <w:r w:rsidRPr="004C444D">
        <w:rPr>
          <w:b/>
          <w:bCs/>
          <w:i/>
          <w:color w:val="auto"/>
        </w:rPr>
        <w:t xml:space="preserve">4.2. Права ПРИНЦИПАЛА </w:t>
      </w:r>
    </w:p>
    <w:p w14:paraId="0BB6A0CA" w14:textId="77777777" w:rsidR="00AF71E5" w:rsidRPr="004C444D" w:rsidRDefault="00AF71E5">
      <w:pPr>
        <w:pStyle w:val="Default"/>
        <w:ind w:firstLine="709"/>
        <w:jc w:val="both"/>
        <w:rPr>
          <w:bCs/>
          <w:color w:val="auto"/>
        </w:rPr>
      </w:pPr>
      <w:r w:rsidRPr="004C444D">
        <w:rPr>
          <w:bCs/>
          <w:color w:val="auto"/>
        </w:rPr>
        <w:t>4.2.1.</w:t>
      </w:r>
      <w:r w:rsidR="00AD4FD5" w:rsidRPr="004C444D">
        <w:rPr>
          <w:bCs/>
          <w:color w:val="auto"/>
        </w:rPr>
        <w:t xml:space="preserve"> </w:t>
      </w:r>
      <w:r w:rsidRPr="004C444D">
        <w:rPr>
          <w:bCs/>
          <w:color w:val="auto"/>
        </w:rPr>
        <w:t xml:space="preserve">Требовать от АГЕНТА надлежащего исполнения обязанностей по настоящему Договору. </w:t>
      </w:r>
    </w:p>
    <w:p w14:paraId="7843139C" w14:textId="5CE3E124" w:rsidR="00AF71E5" w:rsidRPr="004C444D" w:rsidRDefault="00AF71E5" w:rsidP="0064033D">
      <w:pPr>
        <w:pStyle w:val="Default"/>
        <w:spacing w:line="240" w:lineRule="atLeast"/>
        <w:ind w:firstLine="709"/>
        <w:jc w:val="both"/>
        <w:rPr>
          <w:color w:val="auto"/>
        </w:rPr>
      </w:pPr>
      <w:r w:rsidRPr="004C444D">
        <w:rPr>
          <w:bCs/>
        </w:rPr>
        <w:t>4.2.2</w:t>
      </w:r>
      <w:r w:rsidRPr="004C444D">
        <w:rPr>
          <w:bCs/>
          <w:i/>
        </w:rPr>
        <w:t xml:space="preserve">. </w:t>
      </w:r>
      <w:r w:rsidRPr="004C444D">
        <w:rPr>
          <w:bCs/>
        </w:rPr>
        <w:t xml:space="preserve">Иметь возможность </w:t>
      </w:r>
      <w:r w:rsidRPr="004C444D">
        <w:rPr>
          <w:bCs/>
          <w:spacing w:val="-1"/>
        </w:rPr>
        <w:t xml:space="preserve">просмотра данных </w:t>
      </w:r>
      <w:r w:rsidR="002C5579" w:rsidRPr="004C444D">
        <w:rPr>
          <w:bCs/>
          <w:spacing w:val="14"/>
        </w:rPr>
        <w:t>АСОИ</w:t>
      </w:r>
      <w:r w:rsidRPr="004C444D">
        <w:rPr>
          <w:bCs/>
          <w:spacing w:val="14"/>
        </w:rPr>
        <w:t xml:space="preserve"> </w:t>
      </w:r>
      <w:r w:rsidR="00517DA9" w:rsidRPr="004C444D">
        <w:rPr>
          <w:bCs/>
        </w:rPr>
        <w:t>в рабочие</w:t>
      </w:r>
      <w:r w:rsidRPr="004C444D">
        <w:rPr>
          <w:bCs/>
        </w:rPr>
        <w:t xml:space="preserve"> </w:t>
      </w:r>
      <w:r w:rsidR="00517DA9" w:rsidRPr="004C444D">
        <w:rPr>
          <w:bCs/>
        </w:rPr>
        <w:t>дни</w:t>
      </w:r>
      <w:r w:rsidR="001802D0" w:rsidRPr="004C444D">
        <w:rPr>
          <w:bCs/>
        </w:rPr>
        <w:t xml:space="preserve"> (с 8:00 до 18</w:t>
      </w:r>
      <w:r w:rsidRPr="004C444D">
        <w:rPr>
          <w:bCs/>
        </w:rPr>
        <w:t>:00, иное время по согласованию</w:t>
      </w:r>
      <w:r w:rsidRPr="004C444D">
        <w:t xml:space="preserve"> с АГЕНТОМ), для получения информации по расчетам, первичных и сводных учетных документов, отражающих расчеты с Плательщиками за отчетный период.</w:t>
      </w:r>
      <w:r w:rsidR="0064033D" w:rsidRPr="004C444D">
        <w:t xml:space="preserve"> </w:t>
      </w:r>
      <w:r w:rsidR="0064033D" w:rsidRPr="004C444D">
        <w:rPr>
          <w:color w:val="auto"/>
        </w:rPr>
        <w:t>Доступ ПРИНЦИПАЛА в АСОИ предоставляется в порядке, предусмотренном Разделом 16 Приложения № 4 к Договору «Регламент информационного взаимодействия между АО «ЕИРЦ ЛО» (Агент) и организацией, являющейся стороной агентского договора (Принципал)».</w:t>
      </w:r>
    </w:p>
    <w:p w14:paraId="40544AA6" w14:textId="77777777" w:rsidR="00AF71E5" w:rsidRPr="004C444D" w:rsidRDefault="00AF71E5">
      <w:pPr>
        <w:pStyle w:val="Default"/>
        <w:jc w:val="both"/>
        <w:rPr>
          <w:color w:val="auto"/>
        </w:rPr>
      </w:pPr>
    </w:p>
    <w:p w14:paraId="7CC08942" w14:textId="77777777" w:rsidR="00AF71E5" w:rsidRPr="004C444D" w:rsidRDefault="00AF71E5">
      <w:pPr>
        <w:pStyle w:val="Default"/>
        <w:jc w:val="center"/>
        <w:rPr>
          <w:b/>
          <w:bCs/>
          <w:color w:val="auto"/>
        </w:rPr>
      </w:pPr>
      <w:r w:rsidRPr="004C444D">
        <w:rPr>
          <w:b/>
          <w:bCs/>
          <w:color w:val="auto"/>
        </w:rPr>
        <w:t>5. Порядок приемки услуг</w:t>
      </w:r>
    </w:p>
    <w:p w14:paraId="015EA9B5" w14:textId="77777777" w:rsidR="00C9604D" w:rsidRPr="004C444D" w:rsidRDefault="00C9604D">
      <w:pPr>
        <w:pStyle w:val="Default"/>
        <w:jc w:val="center"/>
        <w:rPr>
          <w:b/>
          <w:bCs/>
          <w:color w:val="auto"/>
        </w:rPr>
      </w:pPr>
    </w:p>
    <w:p w14:paraId="27A13AA1" w14:textId="75CD5448" w:rsidR="00AF71E5" w:rsidRPr="009D319B" w:rsidRDefault="00AF71E5">
      <w:pPr>
        <w:pStyle w:val="Default"/>
        <w:ind w:firstLine="709"/>
        <w:jc w:val="both"/>
        <w:rPr>
          <w:color w:val="auto"/>
        </w:rPr>
      </w:pPr>
      <w:r w:rsidRPr="004C444D">
        <w:rPr>
          <w:bCs/>
          <w:color w:val="auto"/>
        </w:rPr>
        <w:t xml:space="preserve">5.1. </w:t>
      </w:r>
      <w:r w:rsidR="008E2958" w:rsidRPr="004C444D">
        <w:rPr>
          <w:color w:val="auto"/>
        </w:rPr>
        <w:t xml:space="preserve">АГЕНТ </w:t>
      </w:r>
      <w:r w:rsidR="00877D6C" w:rsidRPr="004C444D">
        <w:rPr>
          <w:color w:val="auto"/>
        </w:rPr>
        <w:t>направляет/</w:t>
      </w:r>
      <w:r w:rsidR="008E2958" w:rsidRPr="004C444D">
        <w:rPr>
          <w:color w:val="auto"/>
        </w:rPr>
        <w:t>передает ПРИНЦИПАЛУ Акт об оказанных услугах</w:t>
      </w:r>
      <w:r w:rsidR="007C6511" w:rsidRPr="004C444D">
        <w:rPr>
          <w:color w:val="auto"/>
        </w:rPr>
        <w:t>/УПД</w:t>
      </w:r>
      <w:r w:rsidR="008E2958" w:rsidRPr="004C444D">
        <w:rPr>
          <w:color w:val="auto"/>
        </w:rPr>
        <w:t>, Отчет Агента, до 15 числа месяца, следующего за отчетным месяцем</w:t>
      </w:r>
      <w:r w:rsidRPr="004C444D">
        <w:rPr>
          <w:color w:val="auto"/>
        </w:rPr>
        <w:t>.</w:t>
      </w:r>
      <w:r w:rsidRPr="009D319B">
        <w:rPr>
          <w:color w:val="auto"/>
        </w:rPr>
        <w:t xml:space="preserve"> </w:t>
      </w:r>
    </w:p>
    <w:p w14:paraId="6F52FCF7" w14:textId="4E27B720" w:rsidR="00AF71E5" w:rsidRPr="004C444D" w:rsidRDefault="00AF71E5">
      <w:pPr>
        <w:pStyle w:val="Default"/>
        <w:ind w:firstLine="709"/>
        <w:jc w:val="both"/>
        <w:rPr>
          <w:color w:val="auto"/>
        </w:rPr>
      </w:pPr>
      <w:r w:rsidRPr="009D319B">
        <w:rPr>
          <w:bCs/>
          <w:color w:val="auto"/>
        </w:rPr>
        <w:lastRenderedPageBreak/>
        <w:t xml:space="preserve">5.2. </w:t>
      </w:r>
      <w:r w:rsidR="008E2958" w:rsidRPr="009D319B">
        <w:rPr>
          <w:color w:val="auto"/>
        </w:rPr>
        <w:t xml:space="preserve">ПРИНЦИПАЛ </w:t>
      </w:r>
      <w:r w:rsidR="008E2958" w:rsidRPr="004C444D">
        <w:rPr>
          <w:color w:val="auto"/>
        </w:rPr>
        <w:t>подписывает Акт об оказанных услугах</w:t>
      </w:r>
      <w:r w:rsidR="007C6511" w:rsidRPr="004C444D">
        <w:rPr>
          <w:color w:val="auto"/>
        </w:rPr>
        <w:t>/УПД</w:t>
      </w:r>
      <w:r w:rsidR="008E2958" w:rsidRPr="004C444D">
        <w:rPr>
          <w:color w:val="auto"/>
        </w:rPr>
        <w:t xml:space="preserve"> и Отчет Агента, либо представляет мотивированные возражения в течение пяти дней с момента их получения</w:t>
      </w:r>
      <w:r w:rsidR="00D06E3E" w:rsidRPr="004C444D">
        <w:rPr>
          <w:color w:val="auto"/>
        </w:rPr>
        <w:t xml:space="preserve"> и возвращает их АГЕНТУ</w:t>
      </w:r>
      <w:r w:rsidRPr="004C444D">
        <w:rPr>
          <w:color w:val="auto"/>
        </w:rPr>
        <w:t>.</w:t>
      </w:r>
    </w:p>
    <w:p w14:paraId="5DBF8A33" w14:textId="77777777" w:rsidR="00AF71E5" w:rsidRPr="004C444D" w:rsidRDefault="00AF71E5">
      <w:pPr>
        <w:pStyle w:val="Default"/>
        <w:ind w:firstLine="709"/>
        <w:jc w:val="both"/>
        <w:rPr>
          <w:color w:val="auto"/>
        </w:rPr>
      </w:pPr>
      <w:r w:rsidRPr="004C444D">
        <w:rPr>
          <w:bCs/>
          <w:color w:val="auto"/>
        </w:rPr>
        <w:t xml:space="preserve">5.3. </w:t>
      </w:r>
      <w:r w:rsidRPr="004C444D">
        <w:rPr>
          <w:color w:val="auto"/>
        </w:rPr>
        <w:t xml:space="preserve">В случае предоставления ПРИНЦИПАЛОМ мотивированных возражений стороны должны в течение пяти дней принять меры к их согласованию. </w:t>
      </w:r>
    </w:p>
    <w:p w14:paraId="1825AF81" w14:textId="52BE8B08" w:rsidR="008E2958" w:rsidRPr="004C444D" w:rsidRDefault="00AF71E5" w:rsidP="008E2958">
      <w:pPr>
        <w:pStyle w:val="Default"/>
        <w:ind w:firstLine="709"/>
        <w:jc w:val="both"/>
        <w:rPr>
          <w:color w:val="auto"/>
        </w:rPr>
      </w:pPr>
      <w:r w:rsidRPr="004C444D">
        <w:rPr>
          <w:bCs/>
          <w:color w:val="auto"/>
        </w:rPr>
        <w:t xml:space="preserve">5.4. </w:t>
      </w:r>
      <w:r w:rsidR="008E2958" w:rsidRPr="004C444D">
        <w:rPr>
          <w:color w:val="auto"/>
        </w:rPr>
        <w:t>В случае уклонения или немотивированного отказа ПРИНЦИПАЛА от подписания Акта об оказанных услугах</w:t>
      </w:r>
      <w:r w:rsidR="007C6511" w:rsidRPr="004C444D">
        <w:rPr>
          <w:color w:val="auto"/>
        </w:rPr>
        <w:t>/УПД</w:t>
      </w:r>
      <w:r w:rsidR="008E2958" w:rsidRPr="004C444D">
        <w:rPr>
          <w:color w:val="auto"/>
        </w:rPr>
        <w:t xml:space="preserve"> и (или) Отчета Агента и не представления мотивированных возражений, </w:t>
      </w:r>
      <w:r w:rsidR="008E2958" w:rsidRPr="004C444D">
        <w:rPr>
          <w:bCs/>
          <w:color w:val="auto"/>
        </w:rPr>
        <w:t>данный Акт</w:t>
      </w:r>
      <w:r w:rsidR="007C6511" w:rsidRPr="004C444D">
        <w:rPr>
          <w:color w:val="auto"/>
        </w:rPr>
        <w:t>/УПД</w:t>
      </w:r>
      <w:r w:rsidR="008E2958" w:rsidRPr="004C444D">
        <w:rPr>
          <w:bCs/>
          <w:color w:val="auto"/>
        </w:rPr>
        <w:t xml:space="preserve"> и (или) Отчет считается подписанным ПРИНЦИПАЛОМ без возражений, а услуги, указанные в Акте и (или) Отчете Агента, считаются оказанными в полном объеме и подлежащими оплате согласно условиям Договора.</w:t>
      </w:r>
      <w:r w:rsidR="008E2958" w:rsidRPr="004C444D">
        <w:rPr>
          <w:color w:val="auto"/>
        </w:rPr>
        <w:t xml:space="preserve"> Подписанные в соответствии с условиями настоящего раздела Договора Акт об оказанных услугах</w:t>
      </w:r>
      <w:r w:rsidR="007C6511" w:rsidRPr="004C444D">
        <w:rPr>
          <w:color w:val="auto"/>
        </w:rPr>
        <w:t>/УПД</w:t>
      </w:r>
      <w:r w:rsidR="008E2958" w:rsidRPr="004C444D">
        <w:rPr>
          <w:color w:val="auto"/>
        </w:rPr>
        <w:t xml:space="preserve"> и Отчет Агента являются подтверждением надлежащего оказания АГЕНТОМ услуг по договору, в том числе для целей проведения сверки расчето</w:t>
      </w:r>
      <w:r w:rsidR="007F0652" w:rsidRPr="004C444D">
        <w:rPr>
          <w:color w:val="auto"/>
        </w:rPr>
        <w:t>в</w:t>
      </w:r>
      <w:r w:rsidR="008E2958" w:rsidRPr="004C444D">
        <w:rPr>
          <w:color w:val="auto"/>
        </w:rPr>
        <w:t xml:space="preserve"> между Сторонами. </w:t>
      </w:r>
    </w:p>
    <w:p w14:paraId="78CAADB1" w14:textId="31DBD1C8" w:rsidR="008E2958" w:rsidRPr="004C444D" w:rsidRDefault="008E2958" w:rsidP="008E2958">
      <w:pPr>
        <w:pStyle w:val="Default"/>
        <w:ind w:firstLine="709"/>
        <w:jc w:val="both"/>
        <w:rPr>
          <w:color w:val="auto"/>
        </w:rPr>
      </w:pPr>
      <w:r w:rsidRPr="004C444D">
        <w:rPr>
          <w:color w:val="auto"/>
        </w:rPr>
        <w:t xml:space="preserve">5.5. По инициативе одной из Сторон Стороны производят сверку расчетов по оказанным АГЕНТОМ услугам по Договору и по </w:t>
      </w:r>
      <w:r w:rsidR="003605A4" w:rsidRPr="004C444D">
        <w:t>оплаченным</w:t>
      </w:r>
      <w:r w:rsidR="00A17A5E" w:rsidRPr="004C444D">
        <w:t xml:space="preserve"> и перечисленным </w:t>
      </w:r>
      <w:r w:rsidRPr="004C444D">
        <w:rPr>
          <w:color w:val="auto"/>
        </w:rPr>
        <w:t xml:space="preserve">платежам Плательщиков, в сроки и в порядке, указанные в </w:t>
      </w:r>
      <w:proofErr w:type="spellStart"/>
      <w:r w:rsidRPr="004C444D">
        <w:rPr>
          <w:color w:val="auto"/>
        </w:rPr>
        <w:t>п.п</w:t>
      </w:r>
      <w:proofErr w:type="spellEnd"/>
      <w:r w:rsidRPr="004C444D">
        <w:rPr>
          <w:color w:val="auto"/>
        </w:rPr>
        <w:t xml:space="preserve">. 5.1 – 5.4 Договора. </w:t>
      </w:r>
    </w:p>
    <w:p w14:paraId="12766A98" w14:textId="77777777" w:rsidR="008E2958" w:rsidRPr="009D319B" w:rsidRDefault="008E2958" w:rsidP="008E2958">
      <w:pPr>
        <w:pStyle w:val="Default"/>
        <w:ind w:firstLine="709"/>
        <w:jc w:val="both"/>
        <w:rPr>
          <w:color w:val="auto"/>
        </w:rPr>
      </w:pPr>
      <w:bookmarkStart w:id="1" w:name="_Hlk112938441"/>
      <w:r w:rsidRPr="004C444D">
        <w:rPr>
          <w:color w:val="auto"/>
        </w:rPr>
        <w:t>5.6. Стороны договорились об осуществлении обмена, подписания и передачи</w:t>
      </w:r>
      <w:r w:rsidRPr="009D319B">
        <w:rPr>
          <w:color w:val="auto"/>
        </w:rPr>
        <w:t xml:space="preserve"> первичных бухгалтерских и отчетных документов, предусмотренных Договором, в электронной форме, с подписанием квалифицированной электронной подписью (далее – «Электронный документооборот») в следующем порядке:</w:t>
      </w:r>
    </w:p>
    <w:p w14:paraId="63E41678" w14:textId="77777777" w:rsidR="008E2958" w:rsidRPr="009D319B" w:rsidRDefault="008E2958" w:rsidP="008E2958">
      <w:pPr>
        <w:pStyle w:val="Default"/>
        <w:ind w:firstLine="709"/>
        <w:jc w:val="both"/>
        <w:rPr>
          <w:color w:val="auto"/>
        </w:rPr>
      </w:pPr>
      <w:r w:rsidRPr="009D319B">
        <w:rPr>
          <w:color w:val="auto"/>
        </w:rPr>
        <w:t>5.6.1.</w:t>
      </w:r>
      <w:r w:rsidRPr="009D319B">
        <w:rPr>
          <w:color w:val="auto"/>
        </w:rPr>
        <w:tab/>
        <w:t>Документы составляются в электронной форме, подписываются усиленной квалифицированной электронной подписью и направляются другой Стороне через системы оператора электронного документооборота в сроки, предусмотренные Договором.</w:t>
      </w:r>
    </w:p>
    <w:p w14:paraId="403EDDD9" w14:textId="77777777" w:rsidR="008E2958" w:rsidRPr="009D319B" w:rsidRDefault="008E2958" w:rsidP="008E2958">
      <w:pPr>
        <w:pStyle w:val="Default"/>
        <w:ind w:firstLine="709"/>
        <w:jc w:val="both"/>
        <w:rPr>
          <w:color w:val="auto"/>
        </w:rPr>
      </w:pPr>
      <w:r w:rsidRPr="009D319B">
        <w:rPr>
          <w:color w:val="auto"/>
        </w:rPr>
        <w:t>5.6.2.</w:t>
      </w:r>
      <w:r w:rsidRPr="009D319B">
        <w:rPr>
          <w:color w:val="auto"/>
        </w:rPr>
        <w:tab/>
        <w:t>Стороны договорились, что электронные документы, подписанные усиленной квалифицированной электронной подписью и направленные другой Стороне в порядке, установленном Договором, признаются юридически значимыми документами, равнозначными соответствующим документам на бумажном носителе, надлежаще оформленным и подписанным собственноручной подписью, и порождают аналогичные им права и обязанности Сторон в рамках Договора.</w:t>
      </w:r>
    </w:p>
    <w:p w14:paraId="46D1A905" w14:textId="77777777" w:rsidR="008E2958" w:rsidRPr="009D319B" w:rsidRDefault="008E2958" w:rsidP="008E2958">
      <w:pPr>
        <w:pStyle w:val="Default"/>
        <w:ind w:firstLine="709"/>
        <w:jc w:val="both"/>
        <w:rPr>
          <w:color w:val="auto"/>
        </w:rPr>
      </w:pPr>
      <w:r w:rsidRPr="009D319B">
        <w:rPr>
          <w:color w:val="auto"/>
        </w:rPr>
        <w:t>5.6.3.</w:t>
      </w:r>
      <w:r w:rsidRPr="009D319B">
        <w:rPr>
          <w:color w:val="auto"/>
        </w:rPr>
        <w:tab/>
        <w:t>Электронные документы изготавливаются, передаются и принимаются Сторонами без обязательного предоставления на бумажном носителе.</w:t>
      </w:r>
    </w:p>
    <w:p w14:paraId="744E00D3" w14:textId="77777777" w:rsidR="008E2958" w:rsidRPr="00FC7F2D" w:rsidRDefault="008E2958" w:rsidP="008E2958">
      <w:pPr>
        <w:pStyle w:val="Default"/>
        <w:ind w:firstLine="709"/>
        <w:jc w:val="both"/>
        <w:rPr>
          <w:color w:val="auto"/>
        </w:rPr>
      </w:pPr>
      <w:r w:rsidRPr="009D319B">
        <w:rPr>
          <w:color w:val="auto"/>
        </w:rPr>
        <w:t>5.6.4.</w:t>
      </w:r>
      <w:bookmarkStart w:id="2" w:name="_Hlk112947393"/>
      <w:r w:rsidRPr="009D319B">
        <w:rPr>
          <w:color w:val="auto"/>
        </w:rPr>
        <w:tab/>
        <w:t xml:space="preserve">Электронный документооборот осуществляется Сторонами через системы электронного документооборота АО «Калуга Астрал», ООО «Компания «Тензор» (АГЕНТ), ____________________ (ПРИНЦИПАЛ) в порядке, установленном Договором, действующим законодательством, а также договорами, заключенными Сторонами с соответствующим </w:t>
      </w:r>
      <w:r w:rsidRPr="00FC7F2D">
        <w:rPr>
          <w:color w:val="auto"/>
        </w:rPr>
        <w:t xml:space="preserve">оператором электронного документооборота. </w:t>
      </w:r>
    </w:p>
    <w:bookmarkEnd w:id="2"/>
    <w:p w14:paraId="4A7500CF" w14:textId="77777777" w:rsidR="0060320A" w:rsidRPr="00FC7F2D" w:rsidRDefault="008E2958" w:rsidP="0060320A">
      <w:pPr>
        <w:pStyle w:val="Default"/>
        <w:ind w:firstLine="709"/>
        <w:jc w:val="both"/>
        <w:rPr>
          <w:color w:val="auto"/>
        </w:rPr>
      </w:pPr>
      <w:r w:rsidRPr="00FC7F2D">
        <w:rPr>
          <w:color w:val="auto"/>
        </w:rPr>
        <w:t>5.6.5.</w:t>
      </w:r>
      <w:r w:rsidRPr="00FC7F2D">
        <w:rPr>
          <w:color w:val="auto"/>
        </w:rPr>
        <w:tab/>
        <w:t xml:space="preserve">Стороны осуществляют электронный документооборот в соответствии с Гражданским кодексом Российской Федерации, Федеральным законом от 06.04.2011 № 63-ФЗ «Об электронной подписи». </w:t>
      </w:r>
    </w:p>
    <w:p w14:paraId="171485F2" w14:textId="3DAA5468" w:rsidR="0060320A" w:rsidRPr="009D319B" w:rsidRDefault="0060320A" w:rsidP="0060320A">
      <w:pPr>
        <w:pStyle w:val="Default"/>
        <w:ind w:firstLine="709"/>
        <w:jc w:val="both"/>
        <w:rPr>
          <w:color w:val="auto"/>
        </w:rPr>
      </w:pPr>
      <w:r w:rsidRPr="00FC7F2D">
        <w:rPr>
          <w:color w:val="auto"/>
        </w:rPr>
        <w:t xml:space="preserve">5.6.6. </w:t>
      </w:r>
      <w:r w:rsidRPr="00FC7F2D">
        <w:t>В случае технического сбоя системы ЭДО, Сторона, у которой произошел сбой, должна незамедлительно уведомить другую Сторону о переходе на бумажный документооборот путем направления по каналу электронной связи или иным согласованным с другой Стороной способом уведомления в произвольной форме, до момента восстановления функционирования системы ЭДО. При этом Стороны не должны дублировать направление в электронном виде тех документов, которые были направлены на бумажном носителе.</w:t>
      </w:r>
    </w:p>
    <w:p w14:paraId="6F82A0F3" w14:textId="096346E5" w:rsidR="008E2958" w:rsidRPr="009D319B" w:rsidRDefault="008E2958" w:rsidP="008E2958">
      <w:pPr>
        <w:pStyle w:val="Default"/>
        <w:ind w:firstLine="709"/>
        <w:jc w:val="both"/>
        <w:rPr>
          <w:color w:val="auto"/>
        </w:rPr>
      </w:pPr>
    </w:p>
    <w:bookmarkEnd w:id="1"/>
    <w:p w14:paraId="016585B0" w14:textId="77777777" w:rsidR="00AF71E5" w:rsidRPr="009D319B" w:rsidRDefault="002C5579" w:rsidP="008E2958">
      <w:pPr>
        <w:pStyle w:val="Default"/>
        <w:ind w:firstLine="709"/>
        <w:jc w:val="both"/>
        <w:rPr>
          <w:b/>
          <w:bCs/>
          <w:color w:val="auto"/>
        </w:rPr>
      </w:pPr>
      <w:r w:rsidRPr="009D319B">
        <w:rPr>
          <w:bCs/>
          <w:color w:val="auto"/>
        </w:rPr>
        <w:t xml:space="preserve"> </w:t>
      </w:r>
      <w:r w:rsidR="00AF71E5" w:rsidRPr="009D319B">
        <w:rPr>
          <w:color w:val="auto"/>
        </w:rPr>
        <w:t xml:space="preserve"> </w:t>
      </w:r>
    </w:p>
    <w:p w14:paraId="2EC66AB5" w14:textId="77777777" w:rsidR="00AF71E5" w:rsidRPr="009D319B" w:rsidRDefault="00AF71E5">
      <w:pPr>
        <w:pStyle w:val="Default"/>
        <w:jc w:val="center"/>
        <w:rPr>
          <w:b/>
          <w:bCs/>
          <w:color w:val="auto"/>
        </w:rPr>
      </w:pPr>
      <w:r w:rsidRPr="009D319B">
        <w:rPr>
          <w:b/>
          <w:bCs/>
          <w:color w:val="auto"/>
        </w:rPr>
        <w:t>6. Стоимость услуг и порядок расчетов</w:t>
      </w:r>
    </w:p>
    <w:p w14:paraId="0CF87D52" w14:textId="77777777" w:rsidR="00C9604D" w:rsidRPr="009D319B" w:rsidRDefault="00C9604D">
      <w:pPr>
        <w:pStyle w:val="Default"/>
        <w:jc w:val="center"/>
        <w:rPr>
          <w:b/>
          <w:bCs/>
          <w:color w:val="auto"/>
        </w:rPr>
      </w:pPr>
    </w:p>
    <w:p w14:paraId="04C2E417" w14:textId="77777777" w:rsidR="007A12EE" w:rsidRPr="00FC7F2D" w:rsidRDefault="00815EFF" w:rsidP="007A12EE">
      <w:pPr>
        <w:tabs>
          <w:tab w:val="left" w:pos="-180"/>
        </w:tabs>
        <w:suppressAutoHyphens/>
        <w:spacing w:after="0" w:afterAutospacing="0" w:line="240" w:lineRule="atLeast"/>
        <w:ind w:firstLine="709"/>
        <w:jc w:val="both"/>
        <w:rPr>
          <w:rFonts w:ascii="Times New Roman" w:hAnsi="Times New Roman"/>
          <w:color w:val="FF0000"/>
          <w:sz w:val="24"/>
        </w:rPr>
      </w:pPr>
      <w:r w:rsidRPr="009D319B">
        <w:rPr>
          <w:rFonts w:ascii="Times New Roman" w:hAnsi="Times New Roman"/>
          <w:bCs/>
          <w:sz w:val="24"/>
          <w:szCs w:val="24"/>
        </w:rPr>
        <w:t>6.1.</w:t>
      </w:r>
      <w:r w:rsidRPr="009D319B">
        <w:rPr>
          <w:rFonts w:ascii="Times New Roman" w:hAnsi="Times New Roman"/>
          <w:sz w:val="24"/>
          <w:szCs w:val="24"/>
        </w:rPr>
        <w:t xml:space="preserve"> </w:t>
      </w:r>
      <w:r w:rsidRPr="00FC7F2D">
        <w:rPr>
          <w:rFonts w:ascii="Times New Roman" w:hAnsi="Times New Roman"/>
          <w:color w:val="FF0000"/>
          <w:sz w:val="24"/>
          <w:szCs w:val="24"/>
        </w:rPr>
        <w:t>Агентское вознаграждение за осуществление функционала</w:t>
      </w:r>
      <w:r w:rsidR="002C5579" w:rsidRPr="00FC7F2D">
        <w:rPr>
          <w:rFonts w:ascii="Times New Roman" w:hAnsi="Times New Roman"/>
          <w:color w:val="FF0000"/>
          <w:sz w:val="24"/>
          <w:szCs w:val="24"/>
        </w:rPr>
        <w:t xml:space="preserve">, предусмотренного </w:t>
      </w:r>
      <w:r w:rsidR="008E2958" w:rsidRPr="00FC7F2D">
        <w:rPr>
          <w:rFonts w:ascii="Times New Roman" w:hAnsi="Times New Roman"/>
          <w:color w:val="FF0000"/>
          <w:sz w:val="24"/>
          <w:szCs w:val="24"/>
        </w:rPr>
        <w:t>До</w:t>
      </w:r>
      <w:r w:rsidRPr="00FC7F2D">
        <w:rPr>
          <w:rFonts w:ascii="Times New Roman" w:hAnsi="Times New Roman"/>
          <w:color w:val="FF0000"/>
          <w:sz w:val="24"/>
          <w:szCs w:val="24"/>
        </w:rPr>
        <w:t>говор</w:t>
      </w:r>
      <w:r w:rsidR="008E2958" w:rsidRPr="00FC7F2D">
        <w:rPr>
          <w:rFonts w:ascii="Times New Roman" w:hAnsi="Times New Roman"/>
          <w:color w:val="FF0000"/>
          <w:sz w:val="24"/>
          <w:szCs w:val="24"/>
        </w:rPr>
        <w:t>ом</w:t>
      </w:r>
      <w:r w:rsidR="002C5579" w:rsidRPr="00FC7F2D">
        <w:rPr>
          <w:rFonts w:ascii="Times New Roman" w:hAnsi="Times New Roman"/>
          <w:color w:val="FF0000"/>
          <w:sz w:val="24"/>
          <w:szCs w:val="24"/>
        </w:rPr>
        <w:t>,</w:t>
      </w:r>
      <w:r w:rsidRPr="00FC7F2D">
        <w:rPr>
          <w:rFonts w:ascii="Times New Roman" w:hAnsi="Times New Roman"/>
          <w:color w:val="FF0000"/>
          <w:sz w:val="24"/>
          <w:szCs w:val="24"/>
        </w:rPr>
        <w:t xml:space="preserve"> составляет </w:t>
      </w:r>
      <w:r w:rsidR="0042454E" w:rsidRPr="00FC7F2D">
        <w:rPr>
          <w:rFonts w:ascii="Times New Roman" w:hAnsi="Times New Roman"/>
          <w:color w:val="FF0000"/>
          <w:sz w:val="24"/>
          <w:szCs w:val="24"/>
        </w:rPr>
        <w:t>___</w:t>
      </w:r>
      <w:r w:rsidRPr="00FC7F2D">
        <w:rPr>
          <w:rFonts w:ascii="Times New Roman" w:hAnsi="Times New Roman"/>
          <w:color w:val="FF0000"/>
          <w:sz w:val="24"/>
          <w:szCs w:val="24"/>
        </w:rPr>
        <w:t xml:space="preserve"> % в месяц от суммы, начисленной Плательщикам в отчетном месяце, </w:t>
      </w:r>
      <w:r w:rsidR="007A12EE" w:rsidRPr="00FC7F2D">
        <w:rPr>
          <w:rFonts w:ascii="Times New Roman" w:hAnsi="Times New Roman"/>
          <w:color w:val="FF0000"/>
          <w:sz w:val="24"/>
          <w:szCs w:val="24"/>
        </w:rPr>
        <w:t xml:space="preserve">без учета НДС. </w:t>
      </w:r>
    </w:p>
    <w:p w14:paraId="43B4ECA5" w14:textId="77777777" w:rsidR="007A12EE" w:rsidRPr="00FC7F2D" w:rsidRDefault="007A12EE" w:rsidP="007A12EE">
      <w:pPr>
        <w:tabs>
          <w:tab w:val="left" w:pos="-180"/>
        </w:tabs>
        <w:suppressAutoHyphens/>
        <w:spacing w:after="0" w:afterAutospacing="0" w:line="240" w:lineRule="atLeast"/>
        <w:ind w:firstLine="709"/>
        <w:jc w:val="both"/>
        <w:rPr>
          <w:rFonts w:ascii="Times New Roman" w:hAnsi="Times New Roman"/>
          <w:color w:val="FF0000"/>
          <w:sz w:val="24"/>
          <w:szCs w:val="24"/>
        </w:rPr>
      </w:pPr>
      <w:r w:rsidRPr="00FC7F2D">
        <w:rPr>
          <w:rFonts w:ascii="Times New Roman" w:hAnsi="Times New Roman"/>
          <w:color w:val="FF0000"/>
          <w:sz w:val="24"/>
          <w:szCs w:val="24"/>
        </w:rPr>
        <w:t>Сумма НДС по ставке в соответствии с действующим законодательством РФ предъявляется АГЕНТОМ дополнительно к цене реализуемых услуг.</w:t>
      </w:r>
    </w:p>
    <w:p w14:paraId="10A18EDB" w14:textId="77777777" w:rsidR="00FF513E" w:rsidRPr="009D319B" w:rsidRDefault="00FF513E" w:rsidP="00FF513E">
      <w:pPr>
        <w:pStyle w:val="Default"/>
        <w:spacing w:before="60" w:line="240" w:lineRule="atLeast"/>
        <w:ind w:firstLine="709"/>
        <w:jc w:val="both"/>
        <w:rPr>
          <w:color w:val="auto"/>
        </w:rPr>
      </w:pPr>
      <w:r w:rsidRPr="00FC7F2D">
        <w:rPr>
          <w:bCs/>
          <w:color w:val="auto"/>
        </w:rPr>
        <w:lastRenderedPageBreak/>
        <w:t>6.2.</w:t>
      </w:r>
      <w:r w:rsidR="00C634E5" w:rsidRPr="00FC7F2D">
        <w:rPr>
          <w:bCs/>
          <w:color w:val="auto"/>
        </w:rPr>
        <w:t xml:space="preserve"> </w:t>
      </w:r>
      <w:r w:rsidRPr="00FC7F2D">
        <w:rPr>
          <w:color w:val="auto"/>
        </w:rPr>
        <w:t>Указанное в пункте 6.1. Договора вознаграждение АГЕНТА включает</w:t>
      </w:r>
      <w:r w:rsidRPr="009D319B">
        <w:rPr>
          <w:color w:val="auto"/>
        </w:rPr>
        <w:t xml:space="preserve"> в себя расходы АГЕНТА на распределение и перечисление поступивших от плательщиков платежей через банковские и иные уполномоченные организации, плату за пользование программным обеспечением (вознаграждение лицензиара), сопровождение программного </w:t>
      </w:r>
      <w:r w:rsidR="0017082B" w:rsidRPr="009D319B">
        <w:rPr>
          <w:color w:val="auto"/>
        </w:rPr>
        <w:t xml:space="preserve">обеспечения, </w:t>
      </w:r>
      <w:r w:rsidR="004C5DCC" w:rsidRPr="009D319B">
        <w:rPr>
          <w:color w:val="auto"/>
        </w:rPr>
        <w:t>предоставление</w:t>
      </w:r>
      <w:r w:rsidR="002C5579" w:rsidRPr="009D319B">
        <w:rPr>
          <w:color w:val="auto"/>
        </w:rPr>
        <w:t xml:space="preserve"> Счетов</w:t>
      </w:r>
      <w:r w:rsidRPr="009D319B">
        <w:rPr>
          <w:color w:val="auto"/>
        </w:rPr>
        <w:t xml:space="preserve"> и иные услуги, предусмотренные Договором</w:t>
      </w:r>
      <w:r w:rsidR="00C87317" w:rsidRPr="009D319B">
        <w:rPr>
          <w:color w:val="auto"/>
        </w:rPr>
        <w:t>.</w:t>
      </w:r>
    </w:p>
    <w:p w14:paraId="20F21874" w14:textId="77777777" w:rsidR="004C5DCC" w:rsidRPr="009D319B" w:rsidRDefault="004C5DCC" w:rsidP="004C5DCC">
      <w:pPr>
        <w:tabs>
          <w:tab w:val="left" w:pos="-180"/>
        </w:tabs>
        <w:suppressAutoHyphens/>
        <w:spacing w:after="0" w:afterAutospacing="0" w:line="240" w:lineRule="atLeast"/>
        <w:ind w:firstLine="709"/>
        <w:jc w:val="both"/>
        <w:rPr>
          <w:rFonts w:ascii="Times New Roman" w:hAnsi="Times New Roman"/>
          <w:bCs/>
          <w:sz w:val="24"/>
          <w:szCs w:val="24"/>
        </w:rPr>
      </w:pPr>
      <w:r w:rsidRPr="009D319B">
        <w:rPr>
          <w:rFonts w:ascii="Times New Roman" w:hAnsi="Times New Roman"/>
          <w:bCs/>
          <w:sz w:val="24"/>
          <w:szCs w:val="24"/>
        </w:rPr>
        <w:t xml:space="preserve">6.2.1. В обязанности АГЕНТА по настоящему договору не входит оплата вознаграждения кредитных организаций и платежных агентов за услуги по приему и переводу платежей Плательщиков (комиссионное вознаграждение). С учетом положений действующего законодательства РФ Плательщик самостоятельно оплачивает указанное вознаграждение в размере, определяемом соглашением между Плательщиком и кредитной организацией (платежным агентом). </w:t>
      </w:r>
    </w:p>
    <w:p w14:paraId="02A0CE68" w14:textId="77777777" w:rsidR="004C5DCC" w:rsidRPr="009D319B" w:rsidRDefault="004C5DCC" w:rsidP="004C5DCC">
      <w:pPr>
        <w:tabs>
          <w:tab w:val="left" w:pos="-180"/>
        </w:tabs>
        <w:suppressAutoHyphens/>
        <w:spacing w:after="0" w:afterAutospacing="0" w:line="240" w:lineRule="atLeast"/>
        <w:ind w:firstLine="709"/>
        <w:jc w:val="both"/>
        <w:rPr>
          <w:rFonts w:ascii="Times New Roman" w:hAnsi="Times New Roman"/>
          <w:bCs/>
          <w:sz w:val="24"/>
          <w:szCs w:val="24"/>
        </w:rPr>
      </w:pPr>
      <w:r w:rsidRPr="009D319B">
        <w:rPr>
          <w:rFonts w:ascii="Times New Roman" w:hAnsi="Times New Roman"/>
          <w:bCs/>
          <w:sz w:val="24"/>
          <w:szCs w:val="24"/>
        </w:rPr>
        <w:t>6.2.2. В случае изменения законодательства РФ  о порядке оплаты вознаграждения кредитных организаций и платежных агентов за услуги по приему и переводу платежей Плательщиков (комиссионное вознаграждение),  ПРИНЦИПАЛ возмещает АГЕНТУ все расходы, связанные с оплатой вознаграждения кредитных организаций и платежных агентов за услуги по приему и переводу платежей Плательщиков (комиссионное вознаграждение) за оказанные ПРИНЦИПАЛОМ услуги, при наличии соответствующего соглашения между АГЕНТОМ и кредитными организациями и платежными агентами (ст. 1001 ГК РФ). Возмещение указанных расходов АГЕНТА производится ПРИНЦИПАЛОМ в порядке, указанном в п. 6.3 настоящего Договора.</w:t>
      </w:r>
    </w:p>
    <w:p w14:paraId="6E1B26B6" w14:textId="77777777" w:rsidR="00FF513E" w:rsidRPr="009D319B" w:rsidRDefault="00FF513E" w:rsidP="00FF513E">
      <w:pPr>
        <w:tabs>
          <w:tab w:val="left" w:pos="-180"/>
        </w:tabs>
        <w:suppressAutoHyphens/>
        <w:spacing w:after="0" w:afterAutospacing="0" w:line="240" w:lineRule="atLeast"/>
        <w:ind w:firstLine="709"/>
        <w:jc w:val="both"/>
        <w:rPr>
          <w:rFonts w:ascii="Times New Roman" w:hAnsi="Times New Roman"/>
          <w:bCs/>
          <w:sz w:val="24"/>
          <w:szCs w:val="24"/>
        </w:rPr>
      </w:pPr>
      <w:r w:rsidRPr="009D319B">
        <w:rPr>
          <w:rFonts w:ascii="Times New Roman" w:hAnsi="Times New Roman"/>
          <w:bCs/>
          <w:sz w:val="24"/>
          <w:szCs w:val="24"/>
        </w:rPr>
        <w:t xml:space="preserve">6.3. Стороны договорились, что оплата услуг АГЕНТА производится путем удержания АГЕНТОМ причитающегося ему вознаграждения из денежных средств, </w:t>
      </w:r>
      <w:r w:rsidR="004C5DCC" w:rsidRPr="009D319B">
        <w:rPr>
          <w:rFonts w:ascii="Times New Roman" w:hAnsi="Times New Roman"/>
          <w:bCs/>
          <w:sz w:val="24"/>
          <w:szCs w:val="24"/>
        </w:rPr>
        <w:t>оплаченных плательщиками</w:t>
      </w:r>
      <w:r w:rsidRPr="009D319B">
        <w:rPr>
          <w:rFonts w:ascii="Times New Roman" w:hAnsi="Times New Roman"/>
          <w:bCs/>
          <w:sz w:val="24"/>
          <w:szCs w:val="24"/>
        </w:rPr>
        <w:t xml:space="preserve"> в пользу ПРИНЦИПАЛА и подлежащих перечислению на банковский счет ПРИНЦИПАЛА согласно условиям Договора, по мере их перечисления.</w:t>
      </w:r>
    </w:p>
    <w:p w14:paraId="22A8FBC9" w14:textId="77777777" w:rsidR="00AF71E5" w:rsidRPr="009D319B" w:rsidRDefault="00FF513E" w:rsidP="002C5579">
      <w:pPr>
        <w:tabs>
          <w:tab w:val="left" w:pos="-180"/>
        </w:tabs>
        <w:suppressAutoHyphens/>
        <w:spacing w:after="0" w:afterAutospacing="0" w:line="240" w:lineRule="atLeast"/>
        <w:ind w:firstLine="709"/>
        <w:jc w:val="both"/>
        <w:rPr>
          <w:rFonts w:ascii="Times New Roman" w:hAnsi="Times New Roman"/>
          <w:bCs/>
          <w:sz w:val="24"/>
          <w:szCs w:val="24"/>
        </w:rPr>
      </w:pPr>
      <w:r w:rsidRPr="009D319B">
        <w:rPr>
          <w:rFonts w:ascii="Times New Roman" w:hAnsi="Times New Roman"/>
          <w:bCs/>
          <w:sz w:val="24"/>
          <w:szCs w:val="24"/>
        </w:rPr>
        <w:t xml:space="preserve">6.4. В случае если АГЕНТ при перечислении денежных средств на банковский счет ПРИНЦИПАЛА ошибочно осуществил перечисление в большем объеме либо не удержал вознаграждение, ПРИНЦИПАЛ обязан в течение 5 (пяти) рабочих дней после получения письменного уведомления АГЕНТА перечислить на его </w:t>
      </w:r>
      <w:r w:rsidR="007A1339" w:rsidRPr="009D319B">
        <w:rPr>
          <w:rFonts w:ascii="Times New Roman" w:hAnsi="Times New Roman"/>
          <w:bCs/>
          <w:sz w:val="24"/>
          <w:szCs w:val="24"/>
        </w:rPr>
        <w:t>банковский</w:t>
      </w:r>
      <w:r w:rsidRPr="009D319B">
        <w:rPr>
          <w:rFonts w:ascii="Times New Roman" w:hAnsi="Times New Roman"/>
          <w:bCs/>
          <w:sz w:val="24"/>
          <w:szCs w:val="24"/>
        </w:rPr>
        <w:t xml:space="preserve"> счет вышеуказанные денежные средства.</w:t>
      </w:r>
    </w:p>
    <w:p w14:paraId="47D010EE" w14:textId="77777777" w:rsidR="00A9222A" w:rsidRPr="009D319B" w:rsidRDefault="00A9222A">
      <w:pPr>
        <w:pStyle w:val="Default"/>
        <w:jc w:val="center"/>
        <w:rPr>
          <w:b/>
          <w:bCs/>
          <w:color w:val="auto"/>
        </w:rPr>
      </w:pPr>
    </w:p>
    <w:p w14:paraId="14265C2C" w14:textId="77777777" w:rsidR="00AF71E5" w:rsidRPr="009D319B" w:rsidRDefault="00AF71E5">
      <w:pPr>
        <w:pStyle w:val="Default"/>
        <w:jc w:val="center"/>
        <w:rPr>
          <w:b/>
          <w:bCs/>
          <w:color w:val="auto"/>
        </w:rPr>
      </w:pPr>
      <w:r w:rsidRPr="009D319B">
        <w:rPr>
          <w:b/>
          <w:bCs/>
          <w:color w:val="auto"/>
        </w:rPr>
        <w:t>7. Ответственность сторон</w:t>
      </w:r>
    </w:p>
    <w:p w14:paraId="1EAAB211" w14:textId="77777777" w:rsidR="002C5579" w:rsidRPr="009D319B" w:rsidRDefault="002C5579">
      <w:pPr>
        <w:pStyle w:val="Default"/>
        <w:jc w:val="center"/>
        <w:rPr>
          <w:b/>
          <w:bCs/>
          <w:color w:val="auto"/>
        </w:rPr>
      </w:pPr>
    </w:p>
    <w:p w14:paraId="157E04DA" w14:textId="77777777" w:rsidR="00AF71E5" w:rsidRPr="009D319B" w:rsidRDefault="00AF71E5">
      <w:pPr>
        <w:pStyle w:val="Default"/>
        <w:spacing w:line="240" w:lineRule="atLeast"/>
        <w:ind w:firstLine="709"/>
        <w:jc w:val="both"/>
        <w:rPr>
          <w:color w:val="auto"/>
        </w:rPr>
      </w:pPr>
      <w:r w:rsidRPr="009D319B">
        <w:rPr>
          <w:bCs/>
        </w:rPr>
        <w:t xml:space="preserve">7.1. </w:t>
      </w:r>
      <w:r w:rsidRPr="009D319B">
        <w:rPr>
          <w:color w:val="auto"/>
        </w:rPr>
        <w:t>В случае фактического отказа АГЕНТА от исполнения Договора</w:t>
      </w:r>
      <w:r w:rsidR="00CB5689" w:rsidRPr="009D319B">
        <w:rPr>
          <w:color w:val="auto"/>
        </w:rPr>
        <w:t xml:space="preserve"> в части перечисления ПРИНЦИПАЛУ поступивших от Плательщиков платежей</w:t>
      </w:r>
      <w:r w:rsidRPr="009D319B">
        <w:rPr>
          <w:color w:val="auto"/>
        </w:rPr>
        <w:t>, ПРИНЦИПАЛ вправе в одностороннем порядке прекратить действие Договора и потребовать от А</w:t>
      </w:r>
      <w:r w:rsidR="00D75C2F" w:rsidRPr="009D319B">
        <w:rPr>
          <w:color w:val="auto"/>
        </w:rPr>
        <w:t>Г</w:t>
      </w:r>
      <w:r w:rsidR="00454208" w:rsidRPr="009D319B">
        <w:rPr>
          <w:color w:val="auto"/>
        </w:rPr>
        <w:t>ЕНТА оплаты пени в размере 1/</w:t>
      </w:r>
      <w:r w:rsidR="00CB5689" w:rsidRPr="009D319B">
        <w:rPr>
          <w:color w:val="auto"/>
        </w:rPr>
        <w:t>300</w:t>
      </w:r>
      <w:r w:rsidRPr="009D319B">
        <w:rPr>
          <w:color w:val="auto"/>
        </w:rPr>
        <w:t xml:space="preserve"> (одной </w:t>
      </w:r>
      <w:r w:rsidR="00CB5689" w:rsidRPr="009D319B">
        <w:rPr>
          <w:color w:val="auto"/>
        </w:rPr>
        <w:t>трехсотой</w:t>
      </w:r>
      <w:r w:rsidRPr="009D319B">
        <w:rPr>
          <w:color w:val="auto"/>
        </w:rPr>
        <w:t>)</w:t>
      </w:r>
      <w:r w:rsidR="004C5DCC" w:rsidRPr="009D319B">
        <w:rPr>
          <w:color w:val="auto"/>
        </w:rPr>
        <w:t xml:space="preserve"> ключевой</w:t>
      </w:r>
      <w:r w:rsidRPr="009D319B">
        <w:rPr>
          <w:color w:val="auto"/>
        </w:rPr>
        <w:t xml:space="preserve"> ставки, установленной ЦБ РФ на день оплаты пени, от суммы перечисленных Плательщиками денежных средств, оставшихся на счете АГЕНТА</w:t>
      </w:r>
      <w:r w:rsidR="002C5579" w:rsidRPr="009D319B">
        <w:rPr>
          <w:color w:val="auto"/>
        </w:rPr>
        <w:t>,</w:t>
      </w:r>
      <w:r w:rsidRPr="009D319B">
        <w:rPr>
          <w:color w:val="auto"/>
        </w:rPr>
        <w:t xml:space="preserve"> за каждый день </w:t>
      </w:r>
      <w:r w:rsidR="00504CA0" w:rsidRPr="009D319B">
        <w:rPr>
          <w:color w:val="auto"/>
        </w:rPr>
        <w:t>просрочки перечисления</w:t>
      </w:r>
      <w:r w:rsidRPr="009D319B">
        <w:rPr>
          <w:color w:val="auto"/>
        </w:rPr>
        <w:t xml:space="preserve"> указанных денежных средств.</w:t>
      </w:r>
    </w:p>
    <w:p w14:paraId="1E8CEE66" w14:textId="77777777" w:rsidR="00AF71E5" w:rsidRPr="009D319B" w:rsidRDefault="00AF71E5">
      <w:pPr>
        <w:pStyle w:val="Default"/>
        <w:spacing w:line="240" w:lineRule="atLeast"/>
        <w:ind w:firstLine="709"/>
        <w:jc w:val="both"/>
        <w:rPr>
          <w:color w:val="auto"/>
        </w:rPr>
      </w:pPr>
      <w:r w:rsidRPr="009D319B">
        <w:t xml:space="preserve">7.2. </w:t>
      </w:r>
      <w:r w:rsidRPr="009D319B">
        <w:rPr>
          <w:color w:val="auto"/>
        </w:rPr>
        <w:t>В случае фактического отказа ПРИНЦИПАЛА от исполнения Договора, выразившегося в невыполнении своих обязательств по нему в течение 15 (пятнадцати) и более дней подряд, АГЕНТ вправе в одностороннем порядке прекратить действие Договора и потребовать от ПРИНЦИПАЛА возмещения фактически понесенных ко дню прекращения Договора расходов на приём, обработку и дальнейшее перечисление платежей, а также пени в разме</w:t>
      </w:r>
      <w:r w:rsidR="00454208" w:rsidRPr="009D319B">
        <w:rPr>
          <w:color w:val="auto"/>
        </w:rPr>
        <w:t>ре 1/</w:t>
      </w:r>
      <w:r w:rsidR="009764C6" w:rsidRPr="009D319B">
        <w:rPr>
          <w:color w:val="auto"/>
        </w:rPr>
        <w:t>300</w:t>
      </w:r>
      <w:r w:rsidRPr="009D319B">
        <w:rPr>
          <w:color w:val="auto"/>
        </w:rPr>
        <w:t xml:space="preserve"> (одной </w:t>
      </w:r>
      <w:r w:rsidR="009764C6" w:rsidRPr="009D319B">
        <w:rPr>
          <w:color w:val="auto"/>
        </w:rPr>
        <w:t>трехсотой</w:t>
      </w:r>
      <w:r w:rsidRPr="009D319B">
        <w:rPr>
          <w:color w:val="auto"/>
        </w:rPr>
        <w:t xml:space="preserve">) </w:t>
      </w:r>
      <w:r w:rsidR="004C5DCC" w:rsidRPr="009D319B">
        <w:rPr>
          <w:color w:val="auto"/>
        </w:rPr>
        <w:t>ключевой ставки</w:t>
      </w:r>
      <w:r w:rsidRPr="009D319B">
        <w:rPr>
          <w:color w:val="auto"/>
        </w:rPr>
        <w:t xml:space="preserve">, установленной ЦБ РФ на день оплаты, за каждый день просрочки ПРИНЦИПАЛОМ исполнения своих обязательств по Договору. </w:t>
      </w:r>
    </w:p>
    <w:p w14:paraId="1FA2724F" w14:textId="77777777" w:rsidR="00AF71E5" w:rsidRPr="009D319B" w:rsidRDefault="00AF71E5">
      <w:pPr>
        <w:tabs>
          <w:tab w:val="left" w:pos="5865"/>
        </w:tabs>
        <w:spacing w:after="0" w:afterAutospacing="0" w:line="240" w:lineRule="atLeast"/>
        <w:ind w:firstLine="709"/>
        <w:jc w:val="both"/>
        <w:rPr>
          <w:rFonts w:ascii="Times New Roman" w:hAnsi="Times New Roman"/>
          <w:sz w:val="24"/>
          <w:szCs w:val="24"/>
        </w:rPr>
      </w:pPr>
      <w:r w:rsidRPr="009D319B">
        <w:rPr>
          <w:rFonts w:ascii="Times New Roman" w:hAnsi="Times New Roman"/>
          <w:sz w:val="24"/>
          <w:szCs w:val="24"/>
        </w:rPr>
        <w:t xml:space="preserve">7.3. АГЕНТ несет ответственность за сохранность первичных документов, переданных ПРИНЦИПАЛОМ, лицевых счетов и прочих </w:t>
      </w:r>
      <w:r w:rsidR="00933807" w:rsidRPr="009D319B">
        <w:rPr>
          <w:rFonts w:ascii="Times New Roman" w:hAnsi="Times New Roman"/>
          <w:sz w:val="24"/>
          <w:szCs w:val="24"/>
        </w:rPr>
        <w:t>первичных и сводных документов.</w:t>
      </w:r>
    </w:p>
    <w:p w14:paraId="3607FD78" w14:textId="77777777" w:rsidR="00AF71E5" w:rsidRPr="009D319B" w:rsidRDefault="00AF71E5">
      <w:pPr>
        <w:pStyle w:val="Default"/>
        <w:spacing w:line="240" w:lineRule="atLeast"/>
        <w:ind w:firstLine="709"/>
        <w:jc w:val="both"/>
        <w:rPr>
          <w:color w:val="auto"/>
        </w:rPr>
      </w:pPr>
      <w:r w:rsidRPr="009D319B">
        <w:rPr>
          <w:bCs/>
          <w:color w:val="auto"/>
        </w:rPr>
        <w:t xml:space="preserve">7.4. </w:t>
      </w:r>
      <w:r w:rsidRPr="009D319B">
        <w:rPr>
          <w:color w:val="auto"/>
        </w:rPr>
        <w:t xml:space="preserve">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w:t>
      </w:r>
    </w:p>
    <w:p w14:paraId="6B93A3FB" w14:textId="77777777" w:rsidR="00AF71E5" w:rsidRPr="009D319B" w:rsidRDefault="00AF71E5">
      <w:pPr>
        <w:pStyle w:val="Default"/>
        <w:spacing w:line="240" w:lineRule="atLeast"/>
        <w:ind w:firstLine="709"/>
        <w:jc w:val="both"/>
        <w:rPr>
          <w:color w:val="auto"/>
        </w:rPr>
      </w:pPr>
      <w:r w:rsidRPr="009D319B">
        <w:rPr>
          <w:bCs/>
          <w:color w:val="auto"/>
        </w:rPr>
        <w:t xml:space="preserve">7.5. </w:t>
      </w:r>
      <w:r w:rsidRPr="009D319B">
        <w:rPr>
          <w:color w:val="auto"/>
        </w:rPr>
        <w:t xml:space="preserve">Все споры, связанные с заключением, исполнением и расторжением настоящего Договора, будут разрешаться Сторонами путем переговоров. </w:t>
      </w:r>
    </w:p>
    <w:p w14:paraId="1A06C7A7" w14:textId="77777777" w:rsidR="00AF71E5" w:rsidRPr="009D319B" w:rsidRDefault="00AF71E5">
      <w:pPr>
        <w:pStyle w:val="Default"/>
        <w:spacing w:line="240" w:lineRule="atLeast"/>
        <w:ind w:firstLine="709"/>
        <w:jc w:val="both"/>
        <w:rPr>
          <w:color w:val="auto"/>
        </w:rPr>
      </w:pPr>
      <w:r w:rsidRPr="009D319B">
        <w:rPr>
          <w:bCs/>
          <w:color w:val="auto"/>
        </w:rPr>
        <w:t xml:space="preserve">7.6. </w:t>
      </w:r>
      <w:r w:rsidRPr="009D319B">
        <w:rPr>
          <w:color w:val="auto"/>
        </w:rPr>
        <w:t xml:space="preserve">В случае не достижения соглашения в ходе переговоров,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w:t>
      </w:r>
      <w:r w:rsidRPr="009D319B">
        <w:rPr>
          <w:color w:val="auto"/>
        </w:rPr>
        <w:lastRenderedPageBreak/>
        <w:t xml:space="preserve">отправления (заказной почтой, телеграфом и т.д.) и получения, либо вручена другой Стороне под расписку. </w:t>
      </w:r>
    </w:p>
    <w:p w14:paraId="112601B3" w14:textId="77777777" w:rsidR="00AF71E5" w:rsidRPr="009D319B" w:rsidRDefault="00AF71E5">
      <w:pPr>
        <w:pStyle w:val="Default"/>
        <w:spacing w:line="240" w:lineRule="atLeast"/>
        <w:ind w:firstLine="709"/>
        <w:jc w:val="both"/>
        <w:rPr>
          <w:color w:val="auto"/>
        </w:rPr>
      </w:pPr>
      <w:r w:rsidRPr="009D319B">
        <w:rPr>
          <w:bCs/>
          <w:color w:val="auto"/>
        </w:rPr>
        <w:t xml:space="preserve">7.7. </w:t>
      </w:r>
      <w:r w:rsidRPr="009D319B">
        <w:rPr>
          <w:color w:val="auto"/>
        </w:rPr>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 </w:t>
      </w:r>
    </w:p>
    <w:p w14:paraId="7A1BF40F" w14:textId="77777777" w:rsidR="00AF71E5" w:rsidRPr="009D319B" w:rsidRDefault="00AF71E5">
      <w:pPr>
        <w:pStyle w:val="Default"/>
        <w:spacing w:line="240" w:lineRule="atLeast"/>
        <w:ind w:firstLine="709"/>
        <w:jc w:val="both"/>
        <w:rPr>
          <w:color w:val="auto"/>
        </w:rPr>
      </w:pPr>
      <w:r w:rsidRPr="009D319B">
        <w:rPr>
          <w:bCs/>
          <w:color w:val="auto"/>
        </w:rPr>
        <w:t xml:space="preserve">7.8. </w:t>
      </w:r>
      <w:r w:rsidRPr="009D319B">
        <w:rPr>
          <w:color w:val="auto"/>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 </w:t>
      </w:r>
    </w:p>
    <w:p w14:paraId="1D6EE0F5" w14:textId="77777777" w:rsidR="00AF71E5" w:rsidRPr="009D319B" w:rsidRDefault="00AF71E5">
      <w:pPr>
        <w:pStyle w:val="Default"/>
        <w:spacing w:line="240" w:lineRule="atLeast"/>
        <w:ind w:firstLine="709"/>
        <w:jc w:val="both"/>
        <w:rPr>
          <w:color w:val="auto"/>
        </w:rPr>
      </w:pPr>
      <w:r w:rsidRPr="009D319B">
        <w:rPr>
          <w:bCs/>
          <w:color w:val="auto"/>
        </w:rPr>
        <w:t xml:space="preserve">7.9. </w:t>
      </w:r>
      <w:r w:rsidRPr="009D319B">
        <w:rPr>
          <w:color w:val="auto"/>
        </w:rPr>
        <w:t xml:space="preserve">Стороны договорились, что в рамках настоящего Договора надлежащими способами уведомления друг друга являются: </w:t>
      </w:r>
    </w:p>
    <w:p w14:paraId="41B8D412" w14:textId="77777777" w:rsidR="00AF71E5" w:rsidRPr="009D319B" w:rsidRDefault="00AF71E5" w:rsidP="00AD4FD5">
      <w:pPr>
        <w:pStyle w:val="Default"/>
        <w:numPr>
          <w:ilvl w:val="0"/>
          <w:numId w:val="2"/>
        </w:numPr>
        <w:spacing w:line="240" w:lineRule="atLeast"/>
        <w:jc w:val="both"/>
        <w:rPr>
          <w:color w:val="auto"/>
        </w:rPr>
      </w:pPr>
      <w:r w:rsidRPr="009D319B">
        <w:rPr>
          <w:color w:val="auto"/>
        </w:rPr>
        <w:t xml:space="preserve">отправка уведомлений и писем по почте заказным письмом с уведомлением; </w:t>
      </w:r>
    </w:p>
    <w:p w14:paraId="6AAC91CD" w14:textId="77777777" w:rsidR="00AF71E5" w:rsidRPr="009D319B" w:rsidRDefault="00AF71E5" w:rsidP="00AD4FD5">
      <w:pPr>
        <w:pStyle w:val="Default"/>
        <w:numPr>
          <w:ilvl w:val="0"/>
          <w:numId w:val="2"/>
        </w:numPr>
        <w:spacing w:line="240" w:lineRule="atLeast"/>
        <w:jc w:val="both"/>
        <w:rPr>
          <w:color w:val="auto"/>
        </w:rPr>
      </w:pPr>
      <w:r w:rsidRPr="009D319B">
        <w:rPr>
          <w:color w:val="auto"/>
        </w:rPr>
        <w:t xml:space="preserve">вручение уведомлений и писем лично в руки уполномоченному представителю одной из Сторон под </w:t>
      </w:r>
      <w:r w:rsidR="00443D5F" w:rsidRPr="009D319B">
        <w:rPr>
          <w:color w:val="auto"/>
        </w:rPr>
        <w:t>под</w:t>
      </w:r>
      <w:r w:rsidRPr="009D319B">
        <w:rPr>
          <w:color w:val="auto"/>
        </w:rPr>
        <w:t xml:space="preserve">пись; </w:t>
      </w:r>
    </w:p>
    <w:p w14:paraId="79624873" w14:textId="77777777" w:rsidR="00AF71E5" w:rsidRPr="009D319B" w:rsidRDefault="00AF71E5" w:rsidP="00AD4FD5">
      <w:pPr>
        <w:pStyle w:val="Default"/>
        <w:numPr>
          <w:ilvl w:val="0"/>
          <w:numId w:val="2"/>
        </w:numPr>
        <w:spacing w:line="240" w:lineRule="atLeast"/>
        <w:jc w:val="both"/>
        <w:rPr>
          <w:color w:val="auto"/>
        </w:rPr>
      </w:pPr>
      <w:r w:rsidRPr="009D319B">
        <w:rPr>
          <w:color w:val="auto"/>
        </w:rPr>
        <w:t xml:space="preserve">факсимильная связь, при условии предоставления оригинального экземпляра и, если она позволяет достоверно установить, что письмо направлено Стороной по Договору. </w:t>
      </w:r>
    </w:p>
    <w:p w14:paraId="4A8261F5" w14:textId="77777777" w:rsidR="00AF71E5" w:rsidRPr="009D319B" w:rsidRDefault="00AF71E5">
      <w:pPr>
        <w:pStyle w:val="Default"/>
        <w:spacing w:line="240" w:lineRule="atLeast"/>
        <w:ind w:firstLine="709"/>
        <w:jc w:val="both"/>
        <w:rPr>
          <w:color w:val="auto"/>
        </w:rPr>
      </w:pPr>
      <w:r w:rsidRPr="009D319B">
        <w:rPr>
          <w:bCs/>
          <w:color w:val="auto"/>
        </w:rPr>
        <w:t xml:space="preserve">7.10. </w:t>
      </w:r>
      <w:r w:rsidRPr="009D319B">
        <w:rPr>
          <w:color w:val="auto"/>
        </w:rPr>
        <w:t>В случае не урегулирования разногласий в претензионном порядке, а также в случае неполучения ответа на претензию в течение срока, указанного в п. 7.</w:t>
      </w:r>
      <w:r w:rsidR="002C5579" w:rsidRPr="009D319B">
        <w:rPr>
          <w:color w:val="auto"/>
        </w:rPr>
        <w:t>8</w:t>
      </w:r>
      <w:r w:rsidRPr="009D319B">
        <w:rPr>
          <w:color w:val="auto"/>
        </w:rPr>
        <w:t xml:space="preserve">. Договора, спор передается в Арбитражный суд </w:t>
      </w:r>
      <w:r w:rsidR="002C5579" w:rsidRPr="009D319B">
        <w:rPr>
          <w:color w:val="auto"/>
        </w:rPr>
        <w:t xml:space="preserve">города </w:t>
      </w:r>
      <w:r w:rsidRPr="009D319B">
        <w:rPr>
          <w:color w:val="auto"/>
        </w:rPr>
        <w:t xml:space="preserve">Санкт-Петербурга и Ленинградской области, в соответствии с действующим законодательством Российской Федерации. </w:t>
      </w:r>
    </w:p>
    <w:p w14:paraId="06F4C95A" w14:textId="77777777" w:rsidR="00AF71E5" w:rsidRPr="009D319B" w:rsidRDefault="00AF71E5">
      <w:pPr>
        <w:pStyle w:val="Default"/>
        <w:jc w:val="both"/>
        <w:rPr>
          <w:color w:val="auto"/>
        </w:rPr>
      </w:pPr>
    </w:p>
    <w:p w14:paraId="77DD30E6" w14:textId="77777777" w:rsidR="00AF71E5" w:rsidRPr="009D319B" w:rsidRDefault="00AF71E5">
      <w:pPr>
        <w:pStyle w:val="Default"/>
        <w:jc w:val="center"/>
        <w:rPr>
          <w:b/>
          <w:bCs/>
          <w:color w:val="auto"/>
        </w:rPr>
      </w:pPr>
      <w:r w:rsidRPr="009D319B">
        <w:rPr>
          <w:b/>
          <w:bCs/>
          <w:color w:val="auto"/>
        </w:rPr>
        <w:t>8. Конфиденциальность информации и работа с персональными данными</w:t>
      </w:r>
    </w:p>
    <w:p w14:paraId="7BA9D206" w14:textId="77777777" w:rsidR="00C9604D" w:rsidRPr="009D319B" w:rsidRDefault="00C9604D">
      <w:pPr>
        <w:pStyle w:val="Default"/>
        <w:jc w:val="center"/>
        <w:rPr>
          <w:b/>
          <w:bCs/>
          <w:color w:val="auto"/>
        </w:rPr>
      </w:pPr>
    </w:p>
    <w:p w14:paraId="3CEB34BA" w14:textId="77777777" w:rsidR="00AF71E5" w:rsidRPr="009D319B" w:rsidRDefault="00AF71E5">
      <w:pPr>
        <w:pStyle w:val="Default"/>
        <w:ind w:firstLine="709"/>
        <w:jc w:val="both"/>
        <w:rPr>
          <w:color w:val="auto"/>
        </w:rPr>
      </w:pPr>
      <w:r w:rsidRPr="009D319B">
        <w:rPr>
          <w:bCs/>
          <w:color w:val="auto"/>
        </w:rPr>
        <w:t xml:space="preserve">8.1. </w:t>
      </w:r>
      <w:r w:rsidRPr="009D319B">
        <w:rPr>
          <w:color w:val="auto"/>
        </w:rPr>
        <w:t xml:space="preserve">Информация, ставшая доступной сторонам в процессе исполнения Договора, является информацией ограниченного доступа, в том числе к ней относится: </w:t>
      </w:r>
    </w:p>
    <w:p w14:paraId="2652A9D9" w14:textId="77777777" w:rsidR="00AF71E5" w:rsidRPr="009D319B" w:rsidRDefault="00AF71E5" w:rsidP="00AD4FD5">
      <w:pPr>
        <w:pStyle w:val="Default"/>
        <w:numPr>
          <w:ilvl w:val="0"/>
          <w:numId w:val="1"/>
        </w:numPr>
        <w:ind w:left="714" w:hanging="357"/>
        <w:jc w:val="both"/>
        <w:rPr>
          <w:color w:val="auto"/>
        </w:rPr>
      </w:pPr>
      <w:r w:rsidRPr="009D319B">
        <w:rPr>
          <w:color w:val="auto"/>
        </w:rPr>
        <w:t xml:space="preserve">информация о данном Договоре и о результатах работы по нему; </w:t>
      </w:r>
    </w:p>
    <w:p w14:paraId="4C4AC159" w14:textId="77777777" w:rsidR="00AF71E5" w:rsidRPr="009D319B" w:rsidRDefault="00AF71E5" w:rsidP="00AD4FD5">
      <w:pPr>
        <w:pStyle w:val="Default"/>
        <w:numPr>
          <w:ilvl w:val="0"/>
          <w:numId w:val="1"/>
        </w:numPr>
        <w:ind w:left="714" w:hanging="357"/>
        <w:jc w:val="both"/>
        <w:rPr>
          <w:color w:val="auto"/>
        </w:rPr>
      </w:pPr>
      <w:r w:rsidRPr="009D319B">
        <w:rPr>
          <w:color w:val="auto"/>
        </w:rPr>
        <w:t>информация о технических и программных возможностях сторон;</w:t>
      </w:r>
    </w:p>
    <w:p w14:paraId="6AE8532A" w14:textId="77777777" w:rsidR="00AF71E5" w:rsidRPr="009D319B" w:rsidRDefault="00AF71E5" w:rsidP="00AD4FD5">
      <w:pPr>
        <w:pStyle w:val="Default"/>
        <w:numPr>
          <w:ilvl w:val="0"/>
          <w:numId w:val="1"/>
        </w:numPr>
        <w:ind w:left="714" w:hanging="357"/>
        <w:jc w:val="both"/>
        <w:rPr>
          <w:color w:val="auto"/>
        </w:rPr>
      </w:pPr>
      <w:r w:rsidRPr="009D319B">
        <w:rPr>
          <w:color w:val="auto"/>
        </w:rPr>
        <w:t xml:space="preserve">информация о кредитно-финансовом положении сторон; </w:t>
      </w:r>
    </w:p>
    <w:p w14:paraId="6DCB584F" w14:textId="77777777" w:rsidR="00AF71E5" w:rsidRPr="009D319B" w:rsidRDefault="00AF71E5" w:rsidP="00AD4FD5">
      <w:pPr>
        <w:pStyle w:val="Default"/>
        <w:numPr>
          <w:ilvl w:val="0"/>
          <w:numId w:val="1"/>
        </w:numPr>
        <w:ind w:left="714" w:hanging="357"/>
        <w:jc w:val="both"/>
        <w:rPr>
          <w:color w:val="auto"/>
        </w:rPr>
      </w:pPr>
      <w:r w:rsidRPr="009D319B">
        <w:rPr>
          <w:color w:val="auto"/>
        </w:rPr>
        <w:t xml:space="preserve">информация о документообороте сторон; </w:t>
      </w:r>
    </w:p>
    <w:p w14:paraId="2D07B7D3" w14:textId="77777777" w:rsidR="00AF71E5" w:rsidRPr="009D319B" w:rsidRDefault="00AF71E5" w:rsidP="00AD4FD5">
      <w:pPr>
        <w:pStyle w:val="Default"/>
        <w:numPr>
          <w:ilvl w:val="0"/>
          <w:numId w:val="1"/>
        </w:numPr>
        <w:ind w:left="714" w:hanging="357"/>
        <w:jc w:val="both"/>
        <w:rPr>
          <w:color w:val="auto"/>
        </w:rPr>
      </w:pPr>
      <w:r w:rsidRPr="009D319B">
        <w:rPr>
          <w:color w:val="auto"/>
        </w:rPr>
        <w:t>информация, необходимая для формирования Счетов;</w:t>
      </w:r>
    </w:p>
    <w:p w14:paraId="1C23ED80" w14:textId="77777777" w:rsidR="00AF71E5" w:rsidRPr="009D319B" w:rsidRDefault="00AF71E5" w:rsidP="00AD4FD5">
      <w:pPr>
        <w:pStyle w:val="Default"/>
        <w:numPr>
          <w:ilvl w:val="0"/>
          <w:numId w:val="1"/>
        </w:numPr>
        <w:ind w:left="714" w:hanging="357"/>
        <w:jc w:val="both"/>
        <w:rPr>
          <w:color w:val="auto"/>
        </w:rPr>
      </w:pPr>
      <w:r w:rsidRPr="009D319B">
        <w:t>информация о состоянии взаиморасчетов населением,</w:t>
      </w:r>
    </w:p>
    <w:p w14:paraId="295B04CB" w14:textId="77777777" w:rsidR="00AF71E5" w:rsidRPr="009D319B" w:rsidRDefault="00AF71E5" w:rsidP="00AD4FD5">
      <w:pPr>
        <w:pStyle w:val="Default"/>
        <w:numPr>
          <w:ilvl w:val="0"/>
          <w:numId w:val="1"/>
        </w:numPr>
        <w:ind w:left="714" w:hanging="357"/>
        <w:jc w:val="both"/>
        <w:rPr>
          <w:color w:val="auto"/>
        </w:rPr>
      </w:pPr>
      <w:r w:rsidRPr="009D319B">
        <w:t>информация о движении денежных средств в рамках настоящего договора;</w:t>
      </w:r>
    </w:p>
    <w:p w14:paraId="23D3A98D" w14:textId="77777777" w:rsidR="00AF71E5" w:rsidRPr="009D319B" w:rsidRDefault="00AF71E5" w:rsidP="00AD4FD5">
      <w:pPr>
        <w:pStyle w:val="Default"/>
        <w:numPr>
          <w:ilvl w:val="0"/>
          <w:numId w:val="1"/>
        </w:numPr>
        <w:ind w:left="714" w:hanging="357"/>
        <w:jc w:val="both"/>
        <w:rPr>
          <w:color w:val="auto"/>
        </w:rPr>
      </w:pPr>
      <w:r w:rsidRPr="009D319B">
        <w:t xml:space="preserve">информация о данных </w:t>
      </w:r>
      <w:r w:rsidR="003F6984" w:rsidRPr="009D319B">
        <w:t>регистрационного учета граждан.</w:t>
      </w:r>
      <w:r w:rsidRPr="009D319B">
        <w:t xml:space="preserve"> </w:t>
      </w:r>
    </w:p>
    <w:p w14:paraId="0A1C5CD8" w14:textId="77777777" w:rsidR="00AF71E5" w:rsidRPr="009D319B" w:rsidRDefault="00AF71E5">
      <w:pPr>
        <w:pStyle w:val="Default"/>
        <w:ind w:firstLine="720"/>
        <w:jc w:val="both"/>
        <w:rPr>
          <w:color w:val="auto"/>
        </w:rPr>
      </w:pPr>
      <w:r w:rsidRPr="009D319B">
        <w:t>Данная информация может предоставляется лицам, которым данная информация должна предоставляться беспрепятственно в соответствии с действующим законодательством</w:t>
      </w:r>
    </w:p>
    <w:p w14:paraId="7D227D0B" w14:textId="77777777" w:rsidR="00AF71E5" w:rsidRPr="009D319B" w:rsidRDefault="00AF71E5">
      <w:pPr>
        <w:pStyle w:val="Default"/>
        <w:ind w:firstLine="709"/>
        <w:jc w:val="both"/>
        <w:rPr>
          <w:color w:val="auto"/>
        </w:rPr>
      </w:pPr>
      <w:r w:rsidRPr="009D319B">
        <w:rPr>
          <w:bCs/>
          <w:color w:val="auto"/>
        </w:rPr>
        <w:t xml:space="preserve">8.2. </w:t>
      </w:r>
      <w:r w:rsidRPr="009D319B">
        <w:rPr>
          <w:color w:val="auto"/>
        </w:rPr>
        <w:t xml:space="preserve">Стороны обязуются соблюдать согласно требованиям действующего законодательства режим безопасности персональных данных при их обработке и конфиденциальности персональных данных, в том числе полученных АГЕНТОМ от ПРИНЦИПАЛА в целях исполнения обязательств по Договору. </w:t>
      </w:r>
    </w:p>
    <w:p w14:paraId="2F240024" w14:textId="77777777" w:rsidR="00AF71E5" w:rsidRPr="009D319B" w:rsidRDefault="00AF71E5">
      <w:pPr>
        <w:pStyle w:val="Default"/>
        <w:ind w:firstLine="709"/>
        <w:jc w:val="both"/>
        <w:rPr>
          <w:color w:val="auto"/>
        </w:rPr>
      </w:pPr>
      <w:r w:rsidRPr="009D319B">
        <w:rPr>
          <w:bCs/>
          <w:color w:val="auto"/>
        </w:rPr>
        <w:t xml:space="preserve">8.3. </w:t>
      </w:r>
      <w:r w:rsidRPr="009D319B">
        <w:rPr>
          <w:color w:val="auto"/>
        </w:rPr>
        <w:t xml:space="preserve">В пределах исполнения условий Договора стороны обеспечивают конфиденциальность информации, за исключением случаев, прямо предусмотренных действующим законодательством. </w:t>
      </w:r>
    </w:p>
    <w:p w14:paraId="13262359" w14:textId="77777777" w:rsidR="004C5DCC" w:rsidRPr="00FC7F2D" w:rsidRDefault="00AF71E5" w:rsidP="004C5DCC">
      <w:pPr>
        <w:pStyle w:val="Default"/>
        <w:ind w:firstLine="709"/>
        <w:jc w:val="both"/>
        <w:rPr>
          <w:bCs/>
          <w:color w:val="auto"/>
        </w:rPr>
      </w:pPr>
      <w:r w:rsidRPr="009D319B">
        <w:rPr>
          <w:bCs/>
          <w:color w:val="auto"/>
        </w:rPr>
        <w:t>8.</w:t>
      </w:r>
      <w:r w:rsidR="009974BB" w:rsidRPr="009D319B">
        <w:rPr>
          <w:bCs/>
          <w:color w:val="auto"/>
        </w:rPr>
        <w:t>4</w:t>
      </w:r>
      <w:r w:rsidRPr="009D319B">
        <w:rPr>
          <w:bCs/>
          <w:color w:val="auto"/>
        </w:rPr>
        <w:t xml:space="preserve">. </w:t>
      </w:r>
      <w:r w:rsidR="004C5DCC" w:rsidRPr="009D319B">
        <w:rPr>
          <w:bCs/>
          <w:color w:val="auto"/>
        </w:rPr>
        <w:t xml:space="preserve">АГЕНТ по поручению </w:t>
      </w:r>
      <w:r w:rsidR="004C5DCC" w:rsidRPr="00FC7F2D">
        <w:rPr>
          <w:bCs/>
          <w:color w:val="auto"/>
        </w:rPr>
        <w:t xml:space="preserve">ПРИНЦИПАЛА принимает и обрабатывает следующие персональные данные Плательщиков: </w:t>
      </w:r>
    </w:p>
    <w:p w14:paraId="3926BEA3" w14:textId="77777777" w:rsidR="004C5DCC" w:rsidRPr="00FC7F2D" w:rsidRDefault="004C5DCC" w:rsidP="00D70689">
      <w:pPr>
        <w:pStyle w:val="Default"/>
        <w:ind w:left="709" w:hanging="425"/>
        <w:jc w:val="both"/>
        <w:rPr>
          <w:bCs/>
          <w:color w:val="auto"/>
        </w:rPr>
      </w:pPr>
      <w:r w:rsidRPr="00FC7F2D">
        <w:rPr>
          <w:bCs/>
          <w:color w:val="auto"/>
        </w:rPr>
        <w:t>–</w:t>
      </w:r>
      <w:r w:rsidRPr="00FC7F2D">
        <w:rPr>
          <w:bCs/>
          <w:color w:val="auto"/>
        </w:rPr>
        <w:tab/>
        <w:t>фамилия, имя, отчество;</w:t>
      </w:r>
    </w:p>
    <w:p w14:paraId="1E6C3AA0" w14:textId="77777777" w:rsidR="004C5DCC" w:rsidRPr="00FC7F2D" w:rsidRDefault="004C5DCC" w:rsidP="00D70689">
      <w:pPr>
        <w:pStyle w:val="Default"/>
        <w:ind w:left="709" w:hanging="425"/>
        <w:jc w:val="both"/>
        <w:rPr>
          <w:bCs/>
          <w:color w:val="auto"/>
        </w:rPr>
      </w:pPr>
      <w:r w:rsidRPr="00FC7F2D">
        <w:rPr>
          <w:bCs/>
          <w:color w:val="auto"/>
        </w:rPr>
        <w:t>–</w:t>
      </w:r>
      <w:r w:rsidRPr="00FC7F2D">
        <w:rPr>
          <w:bCs/>
          <w:color w:val="auto"/>
        </w:rPr>
        <w:tab/>
        <w:t>дата и место рождения;</w:t>
      </w:r>
    </w:p>
    <w:p w14:paraId="3911C393" w14:textId="3F76F1E6" w:rsidR="004C5DCC" w:rsidRPr="00FC7F2D" w:rsidRDefault="004C5DCC" w:rsidP="00D70689">
      <w:pPr>
        <w:pStyle w:val="Default"/>
        <w:ind w:left="709" w:hanging="425"/>
        <w:jc w:val="both"/>
        <w:rPr>
          <w:bCs/>
          <w:color w:val="auto"/>
        </w:rPr>
      </w:pPr>
      <w:r w:rsidRPr="00FC7F2D">
        <w:rPr>
          <w:bCs/>
          <w:color w:val="auto"/>
        </w:rPr>
        <w:t>–</w:t>
      </w:r>
      <w:r w:rsidRPr="00FC7F2D">
        <w:rPr>
          <w:bCs/>
          <w:color w:val="auto"/>
        </w:rPr>
        <w:tab/>
        <w:t>сведения об адресе регистрации</w:t>
      </w:r>
      <w:bookmarkStart w:id="3" w:name="_Hlk167093099"/>
      <w:r w:rsidR="00CF750B" w:rsidRPr="00FC7F2D">
        <w:rPr>
          <w:bCs/>
          <w:color w:val="auto"/>
        </w:rPr>
        <w:t>, датах регистрации и снятия с регистрационного учета;</w:t>
      </w:r>
      <w:bookmarkEnd w:id="3"/>
    </w:p>
    <w:p w14:paraId="7988A1C2" w14:textId="77777777" w:rsidR="004C5DCC" w:rsidRPr="00FC7F2D" w:rsidRDefault="004C5DCC" w:rsidP="002378D5">
      <w:pPr>
        <w:pStyle w:val="Default"/>
        <w:ind w:left="709" w:hanging="425"/>
        <w:jc w:val="both"/>
        <w:rPr>
          <w:bCs/>
          <w:color w:val="auto"/>
        </w:rPr>
      </w:pPr>
      <w:r w:rsidRPr="00FC7F2D">
        <w:rPr>
          <w:bCs/>
          <w:color w:val="auto"/>
        </w:rPr>
        <w:t>–</w:t>
      </w:r>
      <w:r w:rsidRPr="00FC7F2D">
        <w:rPr>
          <w:bCs/>
          <w:color w:val="auto"/>
        </w:rPr>
        <w:tab/>
        <w:t>сведения праве собственности на жилое помещение</w:t>
      </w:r>
      <w:r w:rsidR="002378D5" w:rsidRPr="00FC7F2D">
        <w:rPr>
          <w:bCs/>
          <w:color w:val="auto"/>
        </w:rPr>
        <w:t>.</w:t>
      </w:r>
      <w:r w:rsidRPr="00FC7F2D">
        <w:rPr>
          <w:bCs/>
          <w:color w:val="auto"/>
        </w:rPr>
        <w:t xml:space="preserve"> </w:t>
      </w:r>
    </w:p>
    <w:p w14:paraId="09B29AFF" w14:textId="2C933501" w:rsidR="00AF71E5" w:rsidRPr="009D319B" w:rsidRDefault="00AF71E5">
      <w:pPr>
        <w:pStyle w:val="Default"/>
        <w:ind w:firstLine="709"/>
        <w:jc w:val="both"/>
        <w:rPr>
          <w:color w:val="auto"/>
        </w:rPr>
      </w:pPr>
      <w:r w:rsidRPr="00FC7F2D">
        <w:rPr>
          <w:color w:val="auto"/>
        </w:rPr>
        <w:t xml:space="preserve">Целью обработки персональных данных, осуществляемой АГЕНТОМ по поручению ПРИНЦИПАЛА в рамках исполнения принятых на себя обязательств по Договору, является реализация условий, указанных в </w:t>
      </w:r>
      <w:r w:rsidR="00D6439D" w:rsidRPr="00FC7F2D">
        <w:rPr>
          <w:color w:val="auto"/>
        </w:rPr>
        <w:t xml:space="preserve">разделе </w:t>
      </w:r>
      <w:r w:rsidR="002C5579" w:rsidRPr="00FC7F2D">
        <w:rPr>
          <w:color w:val="auto"/>
        </w:rPr>
        <w:t>2</w:t>
      </w:r>
      <w:r w:rsidRPr="00FC7F2D">
        <w:rPr>
          <w:color w:val="auto"/>
        </w:rPr>
        <w:t xml:space="preserve"> Договора</w:t>
      </w:r>
      <w:r w:rsidRPr="009D319B">
        <w:rPr>
          <w:color w:val="auto"/>
        </w:rPr>
        <w:t xml:space="preserve">. При этом АГЕНТ вправе обрабатывать информацию следующими способами: </w:t>
      </w:r>
      <w:r w:rsidR="0060320A" w:rsidRPr="009D319B">
        <w:rPr>
          <w:color w:val="auto"/>
        </w:rPr>
        <w:t xml:space="preserve">собирать, </w:t>
      </w:r>
      <w:r w:rsidRPr="009D319B">
        <w:rPr>
          <w:color w:val="auto"/>
        </w:rPr>
        <w:t xml:space="preserve">использовать, передавать, обновлять, хранить, обезличивать, удалять, а также иными способами. </w:t>
      </w:r>
    </w:p>
    <w:p w14:paraId="23F0E482" w14:textId="09E35544" w:rsidR="00AF71E5" w:rsidRPr="009D319B" w:rsidRDefault="00AF71E5">
      <w:pPr>
        <w:pStyle w:val="Default"/>
        <w:ind w:firstLine="709"/>
        <w:jc w:val="both"/>
        <w:rPr>
          <w:color w:val="auto"/>
        </w:rPr>
      </w:pPr>
      <w:r w:rsidRPr="009D319B">
        <w:rPr>
          <w:bCs/>
          <w:color w:val="auto"/>
        </w:rPr>
        <w:lastRenderedPageBreak/>
        <w:t>8.</w:t>
      </w:r>
      <w:r w:rsidR="009974BB" w:rsidRPr="009D319B">
        <w:rPr>
          <w:bCs/>
          <w:color w:val="auto"/>
        </w:rPr>
        <w:t>5</w:t>
      </w:r>
      <w:r w:rsidRPr="009D319B">
        <w:rPr>
          <w:bCs/>
          <w:color w:val="auto"/>
        </w:rPr>
        <w:t xml:space="preserve">. </w:t>
      </w:r>
      <w:r w:rsidRPr="009D319B">
        <w:rPr>
          <w:color w:val="auto"/>
        </w:rPr>
        <w:t>АГЕНТ при обработке персональных данных обязан принимать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004C5DCC" w:rsidRPr="009D319B">
        <w:rPr>
          <w:color w:val="auto"/>
        </w:rPr>
        <w:t xml:space="preserve">, в том числе, соблюдать требования ч. 5 ст. 18 и ст. 18.1 Федерального закона от 27.07.2006 № 152-ФЗ «О персональных данных». </w:t>
      </w:r>
      <w:r w:rsidRPr="009D319B">
        <w:rPr>
          <w:color w:val="auto"/>
        </w:rPr>
        <w:t xml:space="preserve"> </w:t>
      </w:r>
    </w:p>
    <w:p w14:paraId="6B7B07B8" w14:textId="77777777" w:rsidR="00AF71E5" w:rsidRPr="009D319B" w:rsidRDefault="00AF71E5">
      <w:pPr>
        <w:pStyle w:val="Default"/>
        <w:ind w:firstLine="709"/>
        <w:jc w:val="both"/>
        <w:rPr>
          <w:color w:val="auto"/>
        </w:rPr>
      </w:pPr>
      <w:r w:rsidRPr="009D319B">
        <w:rPr>
          <w:bCs/>
          <w:color w:val="auto"/>
        </w:rPr>
        <w:t>8.</w:t>
      </w:r>
      <w:r w:rsidR="009974BB" w:rsidRPr="009D319B">
        <w:rPr>
          <w:bCs/>
          <w:color w:val="auto"/>
        </w:rPr>
        <w:t>6</w:t>
      </w:r>
      <w:r w:rsidRPr="009D319B">
        <w:rPr>
          <w:bCs/>
          <w:color w:val="auto"/>
        </w:rPr>
        <w:t xml:space="preserve">. </w:t>
      </w:r>
      <w:r w:rsidRPr="009D319B">
        <w:rPr>
          <w:color w:val="auto"/>
        </w:rPr>
        <w:t xml:space="preserve">АГЕНТ для обеспечения безопасности персональных данных, полученных от ПРИНЦИПАЛА и обрабатываемых в рамках Договора в информационных системах, эксплуатируемых АГЕНТОМ, в части автоматизированных рабочих мест, находящихся по месту нахождения АГЕНТА, обязан: </w:t>
      </w:r>
    </w:p>
    <w:p w14:paraId="69E41C65" w14:textId="77777777" w:rsidR="00AF71E5" w:rsidRPr="009D319B" w:rsidRDefault="00AF71E5">
      <w:pPr>
        <w:pStyle w:val="Default"/>
        <w:ind w:firstLine="709"/>
        <w:jc w:val="both"/>
        <w:rPr>
          <w:color w:val="auto"/>
        </w:rPr>
      </w:pPr>
      <w:r w:rsidRPr="009D319B">
        <w:rPr>
          <w:bCs/>
          <w:color w:val="auto"/>
        </w:rPr>
        <w:t>8.</w:t>
      </w:r>
      <w:r w:rsidR="009974BB" w:rsidRPr="009D319B">
        <w:rPr>
          <w:bCs/>
          <w:color w:val="auto"/>
        </w:rPr>
        <w:t>6</w:t>
      </w:r>
      <w:r w:rsidRPr="009D319B">
        <w:rPr>
          <w:bCs/>
          <w:color w:val="auto"/>
        </w:rPr>
        <w:t xml:space="preserve">.1. </w:t>
      </w:r>
      <w:r w:rsidRPr="009D319B">
        <w:rPr>
          <w:color w:val="auto"/>
        </w:rPr>
        <w:t xml:space="preserve">определить угрозы безопасности персональных данных при их обработке в информационных системах персональных данных; </w:t>
      </w:r>
    </w:p>
    <w:p w14:paraId="6F2246F3" w14:textId="77777777" w:rsidR="00AF71E5" w:rsidRPr="009D319B" w:rsidRDefault="00AF71E5">
      <w:pPr>
        <w:pStyle w:val="Default"/>
        <w:ind w:firstLine="709"/>
        <w:jc w:val="both"/>
        <w:rPr>
          <w:color w:val="auto"/>
        </w:rPr>
      </w:pPr>
      <w:r w:rsidRPr="009D319B">
        <w:rPr>
          <w:bCs/>
          <w:color w:val="auto"/>
        </w:rPr>
        <w:t>8.</w:t>
      </w:r>
      <w:r w:rsidR="009974BB" w:rsidRPr="009D319B">
        <w:rPr>
          <w:bCs/>
          <w:color w:val="auto"/>
        </w:rPr>
        <w:t>6</w:t>
      </w:r>
      <w:r w:rsidRPr="009D319B">
        <w:rPr>
          <w:bCs/>
          <w:color w:val="auto"/>
        </w:rPr>
        <w:t xml:space="preserve">.2. </w:t>
      </w:r>
      <w:r w:rsidRPr="009D319B">
        <w:rPr>
          <w:color w:val="auto"/>
        </w:rPr>
        <w:t xml:space="preserve">применять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w:t>
      </w:r>
    </w:p>
    <w:p w14:paraId="1108C693" w14:textId="77777777" w:rsidR="00AF71E5" w:rsidRPr="009D319B" w:rsidRDefault="00AF71E5">
      <w:pPr>
        <w:pStyle w:val="Default"/>
        <w:ind w:firstLine="709"/>
        <w:jc w:val="both"/>
        <w:rPr>
          <w:color w:val="auto"/>
        </w:rPr>
      </w:pPr>
      <w:r w:rsidRPr="009D319B">
        <w:rPr>
          <w:bCs/>
          <w:color w:val="auto"/>
        </w:rPr>
        <w:t>8.</w:t>
      </w:r>
      <w:r w:rsidR="009974BB" w:rsidRPr="009D319B">
        <w:rPr>
          <w:bCs/>
          <w:color w:val="auto"/>
        </w:rPr>
        <w:t>6</w:t>
      </w:r>
      <w:r w:rsidRPr="009D319B">
        <w:rPr>
          <w:bCs/>
          <w:color w:val="auto"/>
        </w:rPr>
        <w:t xml:space="preserve">.3. </w:t>
      </w:r>
      <w:r w:rsidRPr="009D319B">
        <w:rPr>
          <w:color w:val="auto"/>
        </w:rPr>
        <w:t xml:space="preserve">применять прошедшие в установленном порядке процедуру оценки соответствия средства защиты информации; </w:t>
      </w:r>
    </w:p>
    <w:p w14:paraId="18B6B744" w14:textId="77777777" w:rsidR="00AF71E5" w:rsidRPr="009D319B" w:rsidRDefault="00AF71E5">
      <w:pPr>
        <w:pStyle w:val="Default"/>
        <w:ind w:firstLine="709"/>
        <w:jc w:val="both"/>
        <w:rPr>
          <w:color w:val="auto"/>
        </w:rPr>
      </w:pPr>
      <w:r w:rsidRPr="009D319B">
        <w:rPr>
          <w:bCs/>
          <w:color w:val="auto"/>
        </w:rPr>
        <w:t>8.</w:t>
      </w:r>
      <w:r w:rsidR="009974BB" w:rsidRPr="009D319B">
        <w:rPr>
          <w:bCs/>
          <w:color w:val="auto"/>
        </w:rPr>
        <w:t>6</w:t>
      </w:r>
      <w:r w:rsidRPr="009D319B">
        <w:rPr>
          <w:bCs/>
          <w:color w:val="auto"/>
        </w:rPr>
        <w:t xml:space="preserve">.4. </w:t>
      </w:r>
      <w:r w:rsidRPr="009D319B">
        <w:rPr>
          <w:color w:val="auto"/>
        </w:rPr>
        <w:t xml:space="preserve">оценивать эффективность принимаемых мер по обеспечению безопасности персональных данных до ввода в эксплуатацию информационной системы персональных данных; </w:t>
      </w:r>
    </w:p>
    <w:p w14:paraId="34A17895" w14:textId="77777777" w:rsidR="00AF71E5" w:rsidRPr="009D319B" w:rsidRDefault="00AF71E5">
      <w:pPr>
        <w:pStyle w:val="Default"/>
        <w:ind w:firstLine="709"/>
        <w:jc w:val="both"/>
        <w:rPr>
          <w:color w:val="auto"/>
        </w:rPr>
      </w:pPr>
      <w:r w:rsidRPr="009D319B">
        <w:rPr>
          <w:bCs/>
          <w:color w:val="auto"/>
        </w:rPr>
        <w:t>8.</w:t>
      </w:r>
      <w:r w:rsidR="009974BB" w:rsidRPr="009D319B">
        <w:rPr>
          <w:bCs/>
          <w:color w:val="auto"/>
        </w:rPr>
        <w:t>6</w:t>
      </w:r>
      <w:r w:rsidRPr="009D319B">
        <w:rPr>
          <w:bCs/>
          <w:color w:val="auto"/>
        </w:rPr>
        <w:t xml:space="preserve">.5. </w:t>
      </w:r>
      <w:r w:rsidRPr="009D319B">
        <w:rPr>
          <w:color w:val="auto"/>
        </w:rPr>
        <w:t xml:space="preserve">обнаруживать факты несанкционированного доступа к персональным данным и принимать необходимые меры; </w:t>
      </w:r>
    </w:p>
    <w:p w14:paraId="319BAD8B" w14:textId="77777777" w:rsidR="00AF71E5" w:rsidRPr="009D319B" w:rsidRDefault="00AF71E5">
      <w:pPr>
        <w:pStyle w:val="Default"/>
        <w:ind w:firstLine="709"/>
        <w:jc w:val="both"/>
        <w:rPr>
          <w:color w:val="auto"/>
        </w:rPr>
      </w:pPr>
      <w:r w:rsidRPr="009D319B">
        <w:rPr>
          <w:bCs/>
          <w:color w:val="auto"/>
        </w:rPr>
        <w:t>8.</w:t>
      </w:r>
      <w:r w:rsidR="009974BB" w:rsidRPr="009D319B">
        <w:rPr>
          <w:bCs/>
          <w:color w:val="auto"/>
        </w:rPr>
        <w:t>6</w:t>
      </w:r>
      <w:r w:rsidRPr="009D319B">
        <w:rPr>
          <w:bCs/>
          <w:color w:val="auto"/>
        </w:rPr>
        <w:t xml:space="preserve">.6. </w:t>
      </w:r>
      <w:r w:rsidRPr="009D319B">
        <w:rPr>
          <w:color w:val="auto"/>
        </w:rPr>
        <w:t xml:space="preserve">восстанавливать персональные данные, модифицированные или уничтоженные вследствие несанкционированного доступа к ним; </w:t>
      </w:r>
    </w:p>
    <w:p w14:paraId="3C5D76ED" w14:textId="77777777" w:rsidR="00AF71E5" w:rsidRPr="009D319B" w:rsidRDefault="00AF71E5">
      <w:pPr>
        <w:pStyle w:val="Default"/>
        <w:ind w:firstLine="709"/>
        <w:jc w:val="both"/>
        <w:rPr>
          <w:color w:val="auto"/>
        </w:rPr>
      </w:pPr>
      <w:r w:rsidRPr="009D319B">
        <w:rPr>
          <w:bCs/>
          <w:color w:val="auto"/>
        </w:rPr>
        <w:t>8.</w:t>
      </w:r>
      <w:r w:rsidR="009974BB" w:rsidRPr="009D319B">
        <w:rPr>
          <w:bCs/>
          <w:color w:val="auto"/>
        </w:rPr>
        <w:t>6</w:t>
      </w:r>
      <w:r w:rsidRPr="009D319B">
        <w:rPr>
          <w:bCs/>
          <w:color w:val="auto"/>
        </w:rPr>
        <w:t xml:space="preserve">.7. </w:t>
      </w:r>
      <w:r w:rsidRPr="009D319B">
        <w:rPr>
          <w:color w:val="auto"/>
        </w:rPr>
        <w:t xml:space="preserve">установить правила доступа к персональным данным, обрабатываемым в информационной системе персональных данных, а также обеспечить регистрацию и учет всех действий, совершаемых с персональными данными в информационной системе персональных данных. </w:t>
      </w:r>
    </w:p>
    <w:p w14:paraId="68A83C3C" w14:textId="77777777" w:rsidR="004C5DCC" w:rsidRPr="009D319B" w:rsidRDefault="004C5DCC" w:rsidP="004C5DCC">
      <w:pPr>
        <w:pStyle w:val="Default"/>
        <w:ind w:firstLine="709"/>
        <w:jc w:val="both"/>
        <w:rPr>
          <w:color w:val="auto"/>
        </w:rPr>
      </w:pPr>
      <w:r w:rsidRPr="009D319B">
        <w:rPr>
          <w:color w:val="auto"/>
        </w:rPr>
        <w:t>8.6.8. осуществлять учет машинных носителей персональных данных;</w:t>
      </w:r>
    </w:p>
    <w:p w14:paraId="191BB758" w14:textId="77777777" w:rsidR="004C5DCC" w:rsidRPr="009D319B" w:rsidRDefault="004C5DCC" w:rsidP="004C5DCC">
      <w:pPr>
        <w:pStyle w:val="Default"/>
        <w:ind w:firstLine="709"/>
        <w:jc w:val="both"/>
        <w:rPr>
          <w:color w:val="auto"/>
        </w:rPr>
      </w:pPr>
      <w:r w:rsidRPr="009D319B">
        <w:rPr>
          <w:color w:val="auto"/>
        </w:rPr>
        <w:t>8.6.9. осуществлять контроль за принимаемыми мерами по обеспечению безопасности персональных данных и уровня защищенности информационных систем персональных данных.</w:t>
      </w:r>
    </w:p>
    <w:p w14:paraId="575573DF" w14:textId="7DD9081F" w:rsidR="004C5DCC" w:rsidRPr="009D319B" w:rsidRDefault="004C5DCC" w:rsidP="004C5DCC">
      <w:pPr>
        <w:pStyle w:val="Default"/>
        <w:ind w:firstLine="709"/>
        <w:jc w:val="both"/>
        <w:rPr>
          <w:color w:val="auto"/>
        </w:rPr>
      </w:pPr>
      <w:r w:rsidRPr="009D319B">
        <w:rPr>
          <w:color w:val="auto"/>
        </w:rPr>
        <w:t>8.7. АГЕНТ обязан по запросу ПРИНЦИПАЛА в течение срока действия Договора,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ПРИНЦИПАЛА требований, установленных в соответствии с Федеральным законом от 27.07.2006 № 152-ФЗ «О персональных данных».</w:t>
      </w:r>
    </w:p>
    <w:p w14:paraId="044B281A" w14:textId="77777777" w:rsidR="004C5DCC" w:rsidRPr="009D319B" w:rsidRDefault="004C5DCC" w:rsidP="004C5DCC">
      <w:pPr>
        <w:pStyle w:val="Default"/>
        <w:ind w:firstLine="709"/>
        <w:jc w:val="both"/>
        <w:rPr>
          <w:color w:val="auto"/>
        </w:rPr>
      </w:pPr>
      <w:r w:rsidRPr="009D319B">
        <w:rPr>
          <w:color w:val="auto"/>
        </w:rPr>
        <w:t>8.8.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АГЕНТ обязан с момента выявления такого инцидента АГЕНТОМ, уполномоченным органом по защите прав субъектов персональных данных или иным заинтересованным лицом уведомить ПРИНЦИПАЛА и уполномоченный орган по защите прав субъектов персональных данных:</w:t>
      </w:r>
    </w:p>
    <w:p w14:paraId="524E2B1C" w14:textId="77777777" w:rsidR="007F6C62" w:rsidRPr="009D319B" w:rsidRDefault="004C5DCC" w:rsidP="007F6C62">
      <w:pPr>
        <w:pStyle w:val="Default"/>
        <w:ind w:firstLine="709"/>
        <w:jc w:val="both"/>
        <w:rPr>
          <w:color w:val="auto"/>
        </w:rPr>
      </w:pPr>
      <w:r w:rsidRPr="009D319B">
        <w:rPr>
          <w:color w:val="auto"/>
        </w:rPr>
        <w:t>1) в течение двадцати четырех часов -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АГЕНТОМ на взаимодействие с уполномоченным органом по защите прав субъектов персональных данных, по вопросам, связанным с выявленным инцидентом;</w:t>
      </w:r>
    </w:p>
    <w:p w14:paraId="1BD8BDD2" w14:textId="77777777" w:rsidR="004C5DCC" w:rsidRPr="009D319B" w:rsidRDefault="004C5DCC" w:rsidP="007F6C62">
      <w:pPr>
        <w:pStyle w:val="Default"/>
        <w:ind w:firstLine="709"/>
        <w:jc w:val="both"/>
        <w:rPr>
          <w:color w:val="auto"/>
        </w:rPr>
      </w:pPr>
      <w:r w:rsidRPr="009D319B">
        <w:rPr>
          <w:color w:val="auto"/>
        </w:rPr>
        <w:t>2) в течение семидесяти двух часов -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64F6E34D" w14:textId="77777777" w:rsidR="00AF71E5" w:rsidRPr="009D319B" w:rsidRDefault="00AF71E5">
      <w:pPr>
        <w:pStyle w:val="Default"/>
        <w:jc w:val="both"/>
        <w:rPr>
          <w:color w:val="auto"/>
        </w:rPr>
      </w:pPr>
    </w:p>
    <w:p w14:paraId="6E7ADBC9" w14:textId="77777777" w:rsidR="00AF71E5" w:rsidRPr="009D319B" w:rsidRDefault="00AF71E5">
      <w:pPr>
        <w:pStyle w:val="Default"/>
        <w:jc w:val="center"/>
        <w:rPr>
          <w:b/>
          <w:bCs/>
          <w:color w:val="auto"/>
        </w:rPr>
      </w:pPr>
      <w:r w:rsidRPr="009D319B">
        <w:rPr>
          <w:b/>
          <w:bCs/>
          <w:color w:val="auto"/>
        </w:rPr>
        <w:t>9. Срок действия Договора, его изменение и прекращение</w:t>
      </w:r>
    </w:p>
    <w:p w14:paraId="7A4E8D8D" w14:textId="77777777" w:rsidR="00C9604D" w:rsidRPr="009D319B" w:rsidRDefault="00C9604D">
      <w:pPr>
        <w:pStyle w:val="Default"/>
        <w:jc w:val="center"/>
        <w:rPr>
          <w:b/>
          <w:bCs/>
          <w:color w:val="auto"/>
        </w:rPr>
      </w:pPr>
    </w:p>
    <w:p w14:paraId="32994AD7" w14:textId="32A16DEE" w:rsidR="004C5DCC" w:rsidRPr="009D319B" w:rsidRDefault="00AF71E5">
      <w:pPr>
        <w:pStyle w:val="Default"/>
        <w:ind w:firstLine="709"/>
        <w:jc w:val="both"/>
      </w:pPr>
      <w:r w:rsidRPr="009D319B">
        <w:rPr>
          <w:bCs/>
          <w:color w:val="auto"/>
        </w:rPr>
        <w:lastRenderedPageBreak/>
        <w:t xml:space="preserve">9.1. </w:t>
      </w:r>
      <w:r w:rsidR="004C5DCC" w:rsidRPr="009D319B">
        <w:t xml:space="preserve">Договор вступает в силу с момента его подписания Сторонами и действует </w:t>
      </w:r>
      <w:r w:rsidR="004C5DCC" w:rsidRPr="00FC7F2D">
        <w:rPr>
          <w:color w:val="FF0000"/>
        </w:rPr>
        <w:t>до «___» _________ 20__ г</w:t>
      </w:r>
      <w:r w:rsidR="00FC7F2D" w:rsidRPr="00FC7F2D">
        <w:rPr>
          <w:color w:val="FF0000"/>
        </w:rPr>
        <w:t>.</w:t>
      </w:r>
      <w:r w:rsidR="004C5DCC" w:rsidRPr="009D319B">
        <w:t>, а в части приёма и дальнейшего перечисления денежных средств, поступивших от плательщиков, до конца месяца, следующего за месяцем, за который были предоставлены последние Счета.</w:t>
      </w:r>
      <w:r w:rsidR="009F0C12" w:rsidRPr="009D319B">
        <w:t xml:space="preserve"> Договор ежегодно считается пролонгированным на следующий календарный год (период), если ни одна из Сторон за 1 (один) месяц до истечения срока не уведомит другую о прекращении действия договора.</w:t>
      </w:r>
    </w:p>
    <w:p w14:paraId="3DD8F43F" w14:textId="7182C1DD" w:rsidR="00AF71E5" w:rsidRPr="009D319B" w:rsidRDefault="00AF71E5">
      <w:pPr>
        <w:pStyle w:val="Default"/>
        <w:ind w:firstLine="709"/>
        <w:jc w:val="both"/>
      </w:pPr>
      <w:r w:rsidRPr="009D319B">
        <w:t xml:space="preserve">9.2. </w:t>
      </w:r>
      <w:r w:rsidR="00622E91" w:rsidRPr="009D319B">
        <w:t xml:space="preserve">АГЕНТ обязан предоставлять Счета в соответствии с условиями настоящего Договора, начиная со Счетов </w:t>
      </w:r>
      <w:r w:rsidR="00622E91" w:rsidRPr="00FC7F2D">
        <w:rPr>
          <w:b/>
          <w:bCs/>
          <w:color w:val="FF0000"/>
        </w:rPr>
        <w:t>за ________ 20__ г.</w:t>
      </w:r>
    </w:p>
    <w:p w14:paraId="471EDC12" w14:textId="77777777" w:rsidR="00AF71E5" w:rsidRPr="009D319B" w:rsidRDefault="00AF71E5">
      <w:pPr>
        <w:pStyle w:val="Default"/>
        <w:ind w:firstLine="709"/>
        <w:jc w:val="both"/>
        <w:rPr>
          <w:color w:val="auto"/>
        </w:rPr>
      </w:pPr>
      <w:r w:rsidRPr="009D319B">
        <w:rPr>
          <w:bCs/>
          <w:color w:val="auto"/>
        </w:rPr>
        <w:t xml:space="preserve">9.3. </w:t>
      </w:r>
      <w:r w:rsidRPr="009D319B">
        <w:rPr>
          <w:color w:val="auto"/>
        </w:rPr>
        <w:t xml:space="preserve">Действие Договора может быть прекращено досрочно по взаимному согласию Сторон и (или) в судебном порядке по основаниям, предусмотренным гражданским законодательством, либо в одностороннем порядке по инициативе одной из Сторон по основаниям, предусмотренным Договором. </w:t>
      </w:r>
    </w:p>
    <w:p w14:paraId="05ED6773" w14:textId="77777777" w:rsidR="00AF71E5" w:rsidRPr="009D319B" w:rsidRDefault="00AF71E5">
      <w:pPr>
        <w:pStyle w:val="Default"/>
        <w:ind w:firstLine="709"/>
        <w:jc w:val="both"/>
        <w:rPr>
          <w:color w:val="auto"/>
        </w:rPr>
      </w:pPr>
      <w:r w:rsidRPr="009D319B">
        <w:rPr>
          <w:bCs/>
          <w:color w:val="auto"/>
        </w:rPr>
        <w:t xml:space="preserve">9.4. </w:t>
      </w:r>
      <w:r w:rsidR="003B12A7" w:rsidRPr="009D319B">
        <w:rPr>
          <w:color w:val="auto"/>
        </w:rPr>
        <w:t>АГЕНТ вправе в одностороннем внесудебном порядке приостановить исполнение настоящего Договора, отказаться от его исполнения и досрочно его расторгнуть, либо внести в него изменения, в случае:</w:t>
      </w:r>
      <w:r w:rsidRPr="009D319B">
        <w:rPr>
          <w:color w:val="auto"/>
        </w:rPr>
        <w:t xml:space="preserve"> </w:t>
      </w:r>
    </w:p>
    <w:p w14:paraId="7FA65022" w14:textId="77777777" w:rsidR="001C775A" w:rsidRPr="009D319B" w:rsidRDefault="00AF71E5">
      <w:pPr>
        <w:pStyle w:val="Default"/>
        <w:ind w:firstLine="709"/>
        <w:jc w:val="both"/>
        <w:rPr>
          <w:bCs/>
          <w:color w:val="auto"/>
        </w:rPr>
      </w:pPr>
      <w:r w:rsidRPr="009D319B">
        <w:rPr>
          <w:bCs/>
          <w:color w:val="auto"/>
        </w:rPr>
        <w:t>9.4.1. Выбытия многоквартирных домов</w:t>
      </w:r>
      <w:r w:rsidR="001C775A" w:rsidRPr="009D319B">
        <w:rPr>
          <w:bCs/>
          <w:color w:val="auto"/>
        </w:rPr>
        <w:t xml:space="preserve"> </w:t>
      </w:r>
      <w:r w:rsidR="009764C6" w:rsidRPr="009D319B">
        <w:rPr>
          <w:bCs/>
          <w:color w:val="auto"/>
        </w:rPr>
        <w:t xml:space="preserve">из обслуживания ПРИНЦИПАЛА </w:t>
      </w:r>
      <w:r w:rsidRPr="009D319B">
        <w:rPr>
          <w:bCs/>
          <w:color w:val="auto"/>
        </w:rPr>
        <w:t>(Прил</w:t>
      </w:r>
      <w:r w:rsidR="001C775A" w:rsidRPr="009D319B">
        <w:rPr>
          <w:bCs/>
          <w:color w:val="auto"/>
        </w:rPr>
        <w:t>ожение №</w:t>
      </w:r>
      <w:r w:rsidR="001E7DF3" w:rsidRPr="009D319B">
        <w:rPr>
          <w:bCs/>
          <w:color w:val="auto"/>
        </w:rPr>
        <w:t xml:space="preserve"> </w:t>
      </w:r>
      <w:r w:rsidRPr="009D319B">
        <w:rPr>
          <w:bCs/>
          <w:color w:val="auto"/>
        </w:rPr>
        <w:t>1</w:t>
      </w:r>
      <w:r w:rsidR="001E7DF3" w:rsidRPr="009D319B">
        <w:rPr>
          <w:bCs/>
          <w:color w:val="auto"/>
        </w:rPr>
        <w:t xml:space="preserve"> к Договору</w:t>
      </w:r>
      <w:r w:rsidRPr="009D319B">
        <w:rPr>
          <w:bCs/>
          <w:color w:val="auto"/>
        </w:rPr>
        <w:t xml:space="preserve">). В этом случае уведомление </w:t>
      </w:r>
      <w:r w:rsidR="001E7DF3" w:rsidRPr="009D319B">
        <w:rPr>
          <w:bCs/>
          <w:color w:val="auto"/>
        </w:rPr>
        <w:t>о приостановлении исполнения,</w:t>
      </w:r>
      <w:r w:rsidRPr="009D319B">
        <w:rPr>
          <w:bCs/>
          <w:color w:val="auto"/>
        </w:rPr>
        <w:t xml:space="preserve"> одностороннем отказе от исполнения настоящего Договора, либо его </w:t>
      </w:r>
      <w:r w:rsidR="00A8192E" w:rsidRPr="009D319B">
        <w:rPr>
          <w:bCs/>
          <w:color w:val="auto"/>
        </w:rPr>
        <w:t>изменении направляется</w:t>
      </w:r>
      <w:r w:rsidRPr="009D319B">
        <w:rPr>
          <w:bCs/>
          <w:color w:val="auto"/>
        </w:rPr>
        <w:t xml:space="preserve"> АГЕНТОМ в адрес ПРИНЦИПАЛА незамедлительно. Договор будет считаться расторгнутым (измененным) с даты выбытия п</w:t>
      </w:r>
      <w:r w:rsidR="001C775A" w:rsidRPr="009D319B">
        <w:rPr>
          <w:bCs/>
          <w:color w:val="auto"/>
        </w:rPr>
        <w:t xml:space="preserve">оследнего </w:t>
      </w:r>
      <w:r w:rsidR="002C5579" w:rsidRPr="009D319B">
        <w:rPr>
          <w:bCs/>
          <w:color w:val="auto"/>
        </w:rPr>
        <w:t xml:space="preserve">(или отдельного) </w:t>
      </w:r>
      <w:r w:rsidR="001C775A" w:rsidRPr="009D319B">
        <w:rPr>
          <w:bCs/>
          <w:color w:val="auto"/>
        </w:rPr>
        <w:t>многоквартирного дома.</w:t>
      </w:r>
    </w:p>
    <w:p w14:paraId="2A5D32BF" w14:textId="77777777" w:rsidR="00AF71E5" w:rsidRPr="009D319B" w:rsidRDefault="00AF71E5">
      <w:pPr>
        <w:pStyle w:val="Default"/>
        <w:ind w:firstLine="709"/>
        <w:jc w:val="both"/>
        <w:rPr>
          <w:color w:val="auto"/>
        </w:rPr>
      </w:pPr>
      <w:r w:rsidRPr="009D319B">
        <w:rPr>
          <w:bCs/>
          <w:color w:val="auto"/>
        </w:rPr>
        <w:t xml:space="preserve">9.4.2. </w:t>
      </w:r>
      <w:r w:rsidRPr="009D319B">
        <w:rPr>
          <w:color w:val="auto"/>
        </w:rPr>
        <w:t>Предоставления ПРИНЦИПАЛОМ АГЕНТУ в период действия До</w:t>
      </w:r>
      <w:r w:rsidR="001C775A" w:rsidRPr="009D319B">
        <w:rPr>
          <w:color w:val="auto"/>
        </w:rPr>
        <w:t>говора недостоверной информации</w:t>
      </w:r>
      <w:r w:rsidR="00B61EE2" w:rsidRPr="009D319B">
        <w:rPr>
          <w:color w:val="auto"/>
        </w:rPr>
        <w:t xml:space="preserve"> для выполнения </w:t>
      </w:r>
      <w:r w:rsidR="001E7DF3" w:rsidRPr="009D319B">
        <w:rPr>
          <w:color w:val="auto"/>
        </w:rPr>
        <w:t xml:space="preserve">им </w:t>
      </w:r>
      <w:r w:rsidR="00B61EE2" w:rsidRPr="009D319B">
        <w:rPr>
          <w:color w:val="auto"/>
        </w:rPr>
        <w:t xml:space="preserve">своих обязательств по настоящему </w:t>
      </w:r>
      <w:r w:rsidR="00A35C0B" w:rsidRPr="009D319B">
        <w:rPr>
          <w:color w:val="auto"/>
        </w:rPr>
        <w:t>Договору</w:t>
      </w:r>
      <w:r w:rsidRPr="009D319B">
        <w:rPr>
          <w:color w:val="auto"/>
        </w:rPr>
        <w:t xml:space="preserve">. В этом случае уведомление </w:t>
      </w:r>
      <w:r w:rsidR="001E7DF3" w:rsidRPr="009D319B">
        <w:rPr>
          <w:color w:val="auto"/>
        </w:rPr>
        <w:t xml:space="preserve">о приостановлении исполнения, </w:t>
      </w:r>
      <w:r w:rsidRPr="009D319B">
        <w:rPr>
          <w:color w:val="auto"/>
        </w:rPr>
        <w:t>одностороннем отказе от исполнения настоящего Договора</w:t>
      </w:r>
      <w:r w:rsidR="001E7DF3" w:rsidRPr="009D319B">
        <w:rPr>
          <w:color w:val="auto"/>
        </w:rPr>
        <w:t xml:space="preserve">, либо </w:t>
      </w:r>
      <w:r w:rsidRPr="009D319B">
        <w:rPr>
          <w:color w:val="auto"/>
        </w:rPr>
        <w:t xml:space="preserve">его </w:t>
      </w:r>
      <w:r w:rsidR="001E7DF3" w:rsidRPr="009D319B">
        <w:rPr>
          <w:color w:val="auto"/>
        </w:rPr>
        <w:t>изменении</w:t>
      </w:r>
      <w:r w:rsidRPr="009D319B">
        <w:rPr>
          <w:color w:val="auto"/>
        </w:rPr>
        <w:t xml:space="preserve"> направляется АГЕНТОМ в адрес ПРИНЦИПАЛА не позднее, чем за 30 (тридцать) календарных дней до даты предполагаемого</w:t>
      </w:r>
      <w:r w:rsidR="001E7DF3" w:rsidRPr="009D319B">
        <w:rPr>
          <w:color w:val="auto"/>
        </w:rPr>
        <w:t xml:space="preserve"> приостановления исполнения (отказа от исполнения, </w:t>
      </w:r>
      <w:r w:rsidRPr="009D319B">
        <w:rPr>
          <w:color w:val="auto"/>
        </w:rPr>
        <w:t xml:space="preserve">изменения) Договора. </w:t>
      </w:r>
    </w:p>
    <w:p w14:paraId="54708FBE" w14:textId="77777777" w:rsidR="001E7DF3" w:rsidRPr="009D319B" w:rsidRDefault="001E7DF3" w:rsidP="001E7DF3">
      <w:pPr>
        <w:pStyle w:val="Default"/>
        <w:ind w:firstLine="709"/>
        <w:jc w:val="both"/>
        <w:rPr>
          <w:color w:val="auto"/>
        </w:rPr>
      </w:pPr>
      <w:r w:rsidRPr="009D319B">
        <w:rPr>
          <w:color w:val="auto"/>
        </w:rPr>
        <w:t>9.4.3. Неисполнения ПРИНЦИПАЛОМ своих обязательств по оплате услуг АГЕНТА в течение 15 (пятнадцати) или более дней подряд. В этом случае уведомление о приостановлении исполнения, одностороннем отказе от исполнения настоящего Договора, либо его изменении направляется АГЕНТОМ в адрес ПРИНЦИПАЛА не позднее, чем за 10 (десять) календарных дней до даты предполагаемого начала приостановления действия (отказа от исполнения, изменения) Договора.</w:t>
      </w:r>
    </w:p>
    <w:p w14:paraId="7D475B5D" w14:textId="77777777" w:rsidR="001E7DF3" w:rsidRPr="009D319B" w:rsidRDefault="001E7DF3" w:rsidP="001E7DF3">
      <w:pPr>
        <w:pStyle w:val="Default"/>
        <w:ind w:firstLine="709"/>
        <w:jc w:val="both"/>
        <w:rPr>
          <w:color w:val="auto"/>
        </w:rPr>
      </w:pPr>
      <w:r w:rsidRPr="009D319B">
        <w:rPr>
          <w:color w:val="auto"/>
        </w:rPr>
        <w:t xml:space="preserve">9.5 АГЕНТ имеет право возобновить исполнение Договора после устранения ПРИНЦИПАЛОМ нарушений, послужившим основанием для приостановления исполнения Договора. </w:t>
      </w:r>
    </w:p>
    <w:p w14:paraId="3588FBD7" w14:textId="77777777" w:rsidR="00AF71E5" w:rsidRPr="009D319B" w:rsidRDefault="00AF71E5">
      <w:pPr>
        <w:pStyle w:val="Default"/>
        <w:ind w:firstLine="709"/>
        <w:jc w:val="both"/>
        <w:rPr>
          <w:color w:val="auto"/>
        </w:rPr>
      </w:pPr>
      <w:r w:rsidRPr="009D319B">
        <w:rPr>
          <w:bCs/>
          <w:color w:val="auto"/>
        </w:rPr>
        <w:t>9.</w:t>
      </w:r>
      <w:r w:rsidR="001E7DF3" w:rsidRPr="009D319B">
        <w:rPr>
          <w:bCs/>
          <w:color w:val="auto"/>
        </w:rPr>
        <w:t>6</w:t>
      </w:r>
      <w:r w:rsidRPr="009D319B">
        <w:rPr>
          <w:bCs/>
          <w:color w:val="auto"/>
        </w:rPr>
        <w:t xml:space="preserve">. </w:t>
      </w:r>
      <w:r w:rsidRPr="009D319B">
        <w:rPr>
          <w:color w:val="auto"/>
        </w:rPr>
        <w:t xml:space="preserve">ПРИНЦИПАЛ вправе в одностороннем внесудебном порядке отказаться от исполнения настоящего Договора и досрочно его расторгнуть в случае: </w:t>
      </w:r>
    </w:p>
    <w:p w14:paraId="63324716" w14:textId="77777777" w:rsidR="00AF71E5" w:rsidRPr="009D319B" w:rsidRDefault="00AF71E5">
      <w:pPr>
        <w:pStyle w:val="Default"/>
        <w:ind w:firstLine="709"/>
        <w:jc w:val="both"/>
        <w:rPr>
          <w:color w:val="auto"/>
        </w:rPr>
      </w:pPr>
      <w:r w:rsidRPr="009D319B">
        <w:rPr>
          <w:bCs/>
          <w:color w:val="auto"/>
        </w:rPr>
        <w:t>9.</w:t>
      </w:r>
      <w:r w:rsidR="001E7DF3" w:rsidRPr="009D319B">
        <w:rPr>
          <w:bCs/>
          <w:color w:val="auto"/>
        </w:rPr>
        <w:t>6</w:t>
      </w:r>
      <w:r w:rsidRPr="009D319B">
        <w:rPr>
          <w:bCs/>
          <w:color w:val="auto"/>
        </w:rPr>
        <w:t xml:space="preserve">.1. </w:t>
      </w:r>
      <w:r w:rsidRPr="009D319B">
        <w:rPr>
          <w:color w:val="auto"/>
        </w:rPr>
        <w:t xml:space="preserve">Просрочки по вине АГЕНТА поступления ПРИНЦИПАЛУ денежных средств, подлежащих перечислению ему согласно условиям Договора, на срок, превышающий 15 (пятнадцать) рабочих дней. В этом случае уведомление об одностороннем отказе от исполнения настоящего Договора и его расторжении направляется ПРИНЦИПАЛОМ в адрес АГЕНТА не позднее, чем за 5 (пять) рабочих дней до даты предполагаемого прекращения Договора. </w:t>
      </w:r>
    </w:p>
    <w:p w14:paraId="1ADE0AFC" w14:textId="77777777" w:rsidR="001E7DF3" w:rsidRPr="009D319B" w:rsidRDefault="001E7DF3">
      <w:pPr>
        <w:pStyle w:val="Default"/>
        <w:ind w:firstLine="709"/>
        <w:jc w:val="both"/>
        <w:rPr>
          <w:color w:val="auto"/>
        </w:rPr>
      </w:pPr>
      <w:r w:rsidRPr="009D319B">
        <w:rPr>
          <w:color w:val="auto"/>
        </w:rPr>
        <w:t>9.6.2. Предоставления АГЕНТОМ ПРИНЦИПАЛУ в период действия Договора неоднократно (более двух раз) недостоверной отчетной информации. В этом случае уведомление об одностороннем отказе от исполнения настоящего Договора и его расторжении направляется ПРИНЦИПАЛОМ в адрес АГЕНТА не позднее, чем за 30 (тридцать) календарных дней до даты предполагаемого прекращения Договора.</w:t>
      </w:r>
    </w:p>
    <w:p w14:paraId="53581FEA" w14:textId="77777777" w:rsidR="00AF71E5" w:rsidRPr="009D319B" w:rsidRDefault="00AF71E5">
      <w:pPr>
        <w:tabs>
          <w:tab w:val="left" w:pos="-180"/>
        </w:tabs>
        <w:spacing w:after="0" w:afterAutospacing="0" w:line="240" w:lineRule="auto"/>
        <w:ind w:firstLine="709"/>
        <w:jc w:val="both"/>
        <w:rPr>
          <w:rFonts w:ascii="Times New Roman" w:hAnsi="Times New Roman"/>
          <w:sz w:val="24"/>
          <w:szCs w:val="24"/>
        </w:rPr>
      </w:pPr>
      <w:r w:rsidRPr="009D319B">
        <w:rPr>
          <w:rFonts w:ascii="Times New Roman" w:hAnsi="Times New Roman"/>
          <w:sz w:val="24"/>
          <w:szCs w:val="24"/>
        </w:rPr>
        <w:t>9.</w:t>
      </w:r>
      <w:r w:rsidR="001E7DF3" w:rsidRPr="009D319B">
        <w:rPr>
          <w:rFonts w:ascii="Times New Roman" w:hAnsi="Times New Roman"/>
          <w:sz w:val="24"/>
          <w:szCs w:val="24"/>
        </w:rPr>
        <w:t>7</w:t>
      </w:r>
      <w:r w:rsidRPr="009D319B">
        <w:rPr>
          <w:rFonts w:ascii="Times New Roman" w:hAnsi="Times New Roman"/>
          <w:sz w:val="24"/>
          <w:szCs w:val="24"/>
        </w:rPr>
        <w:t xml:space="preserve">. В случае расторжения настоящего Договора АГЕНТ обязан в течение 5-ти рабочих дней после расторжения Договора передать ПРИНЦИПАЛУ в актуальном состоянии информацию, используемую при расчете платы </w:t>
      </w:r>
      <w:r w:rsidR="001C775A" w:rsidRPr="009D319B">
        <w:rPr>
          <w:rFonts w:ascii="Times New Roman" w:hAnsi="Times New Roman"/>
          <w:sz w:val="24"/>
          <w:szCs w:val="24"/>
        </w:rPr>
        <w:t xml:space="preserve">за коммунальные услуги </w:t>
      </w:r>
      <w:r w:rsidRPr="009D319B">
        <w:rPr>
          <w:rFonts w:ascii="Times New Roman" w:hAnsi="Times New Roman"/>
          <w:sz w:val="24"/>
          <w:szCs w:val="24"/>
        </w:rPr>
        <w:t>для Плательщиков, в формате *.</w:t>
      </w:r>
      <w:proofErr w:type="spellStart"/>
      <w:r w:rsidRPr="009D319B">
        <w:rPr>
          <w:rFonts w:ascii="Times New Roman" w:hAnsi="Times New Roman"/>
          <w:sz w:val="24"/>
          <w:szCs w:val="24"/>
          <w:lang w:val="en-US"/>
        </w:rPr>
        <w:t>dbf</w:t>
      </w:r>
      <w:proofErr w:type="spellEnd"/>
      <w:r w:rsidRPr="009D319B">
        <w:rPr>
          <w:rFonts w:ascii="Times New Roman" w:hAnsi="Times New Roman"/>
          <w:sz w:val="24"/>
          <w:szCs w:val="24"/>
        </w:rPr>
        <w:t xml:space="preserve"> (сведения о зарегистрированных гражданах, площади пом</w:t>
      </w:r>
      <w:r w:rsidR="003F6984" w:rsidRPr="009D319B">
        <w:rPr>
          <w:rFonts w:ascii="Times New Roman" w:hAnsi="Times New Roman"/>
          <w:sz w:val="24"/>
          <w:szCs w:val="24"/>
        </w:rPr>
        <w:t>ещений, показания приборов учета)</w:t>
      </w:r>
      <w:r w:rsidRPr="009D319B">
        <w:rPr>
          <w:rFonts w:ascii="Times New Roman" w:hAnsi="Times New Roman"/>
          <w:sz w:val="24"/>
          <w:szCs w:val="24"/>
        </w:rPr>
        <w:t>.</w:t>
      </w:r>
    </w:p>
    <w:p w14:paraId="76CD40F3" w14:textId="77777777" w:rsidR="00D763D1" w:rsidRPr="009D319B" w:rsidRDefault="00D763D1">
      <w:pPr>
        <w:pStyle w:val="Default"/>
        <w:jc w:val="both"/>
        <w:rPr>
          <w:color w:val="auto"/>
        </w:rPr>
      </w:pPr>
    </w:p>
    <w:p w14:paraId="3B41AE87" w14:textId="77777777" w:rsidR="004F1224" w:rsidRPr="009D319B" w:rsidRDefault="004F1224" w:rsidP="004F1224">
      <w:pPr>
        <w:widowControl w:val="0"/>
        <w:shd w:val="clear" w:color="auto" w:fill="FFFFFF"/>
        <w:tabs>
          <w:tab w:val="left" w:pos="1080"/>
        </w:tabs>
        <w:autoSpaceDE w:val="0"/>
        <w:autoSpaceDN w:val="0"/>
        <w:spacing w:after="0" w:afterAutospacing="0" w:line="240" w:lineRule="auto"/>
        <w:jc w:val="center"/>
        <w:rPr>
          <w:rFonts w:ascii="Times New Roman" w:hAnsi="Times New Roman"/>
          <w:b/>
          <w:bCs/>
          <w:sz w:val="24"/>
          <w:szCs w:val="28"/>
        </w:rPr>
      </w:pPr>
      <w:r w:rsidRPr="009D319B">
        <w:rPr>
          <w:rFonts w:ascii="Times New Roman" w:hAnsi="Times New Roman"/>
          <w:b/>
          <w:bCs/>
          <w:sz w:val="24"/>
          <w:szCs w:val="28"/>
        </w:rPr>
        <w:t>10. Антикоррупционная</w:t>
      </w:r>
      <w:r w:rsidRPr="009D319B">
        <w:rPr>
          <w:rFonts w:ascii="Times New Roman" w:hAnsi="Times New Roman"/>
          <w:b/>
          <w:bCs/>
          <w:sz w:val="28"/>
          <w:szCs w:val="28"/>
        </w:rPr>
        <w:t xml:space="preserve"> </w:t>
      </w:r>
      <w:r w:rsidRPr="009D319B">
        <w:rPr>
          <w:rFonts w:ascii="Times New Roman" w:hAnsi="Times New Roman"/>
          <w:b/>
          <w:bCs/>
          <w:sz w:val="24"/>
          <w:szCs w:val="28"/>
        </w:rPr>
        <w:t>оговорка</w:t>
      </w:r>
    </w:p>
    <w:p w14:paraId="61D13B72" w14:textId="77777777" w:rsidR="004F1224" w:rsidRPr="009D319B" w:rsidRDefault="004F1224" w:rsidP="004F1224">
      <w:pPr>
        <w:widowControl w:val="0"/>
        <w:shd w:val="clear" w:color="auto" w:fill="FFFFFF"/>
        <w:tabs>
          <w:tab w:val="left" w:pos="1080"/>
        </w:tabs>
        <w:autoSpaceDE w:val="0"/>
        <w:autoSpaceDN w:val="0"/>
        <w:spacing w:after="0" w:afterAutospacing="0" w:line="240" w:lineRule="auto"/>
        <w:jc w:val="center"/>
        <w:rPr>
          <w:rFonts w:ascii="Times New Roman" w:hAnsi="Times New Roman"/>
          <w:b/>
          <w:caps/>
          <w:color w:val="000000"/>
          <w:sz w:val="24"/>
          <w:szCs w:val="24"/>
        </w:rPr>
      </w:pPr>
    </w:p>
    <w:p w14:paraId="32E26C6A" w14:textId="77777777" w:rsidR="004F1224" w:rsidRPr="009D319B" w:rsidRDefault="004F1224" w:rsidP="004F1224">
      <w:pPr>
        <w:spacing w:after="0" w:afterAutospacing="0" w:line="240" w:lineRule="auto"/>
        <w:ind w:firstLine="567"/>
        <w:contextualSpacing/>
        <w:jc w:val="both"/>
        <w:rPr>
          <w:rFonts w:ascii="Times New Roman" w:hAnsi="Times New Roman"/>
          <w:sz w:val="24"/>
          <w:szCs w:val="28"/>
        </w:rPr>
      </w:pPr>
      <w:r w:rsidRPr="009D319B">
        <w:rPr>
          <w:rFonts w:ascii="Times New Roman" w:hAnsi="Times New Roman"/>
          <w:sz w:val="24"/>
          <w:szCs w:val="28"/>
        </w:rPr>
        <w:lastRenderedPageBreak/>
        <w:t xml:space="preserve">10.1. </w:t>
      </w:r>
      <w:r w:rsidRPr="009D319B">
        <w:rPr>
          <w:rFonts w:ascii="Times New Roman" w:hAnsi="Times New Roman"/>
          <w:sz w:val="24"/>
          <w:szCs w:val="24"/>
        </w:rPr>
        <w:t>ПРИНЦИПАЛУ</w:t>
      </w:r>
      <w:r w:rsidRPr="009D319B">
        <w:rPr>
          <w:rFonts w:ascii="Times New Roman" w:hAnsi="Times New Roman"/>
          <w:iCs/>
          <w:sz w:val="24"/>
          <w:szCs w:val="28"/>
        </w:rPr>
        <w:t xml:space="preserve"> </w:t>
      </w:r>
      <w:r w:rsidRPr="009D319B">
        <w:rPr>
          <w:rFonts w:ascii="Times New Roman" w:hAnsi="Times New Roman"/>
          <w:sz w:val="24"/>
          <w:szCs w:val="28"/>
        </w:rPr>
        <w:t xml:space="preserve">известно о том, что </w:t>
      </w:r>
      <w:r w:rsidRPr="009D319B">
        <w:rPr>
          <w:rFonts w:ascii="Times New Roman" w:hAnsi="Times New Roman"/>
          <w:iCs/>
          <w:sz w:val="24"/>
          <w:szCs w:val="28"/>
        </w:rPr>
        <w:t>АГЕНТ</w:t>
      </w:r>
      <w:r w:rsidRPr="009D319B">
        <w:rPr>
          <w:rFonts w:ascii="Times New Roman" w:hAnsi="Times New Roman"/>
          <w:sz w:val="24"/>
          <w:szCs w:val="28"/>
        </w:rPr>
        <w:t xml:space="preserve"> ведет антикоррупционную политику и развивает не допускающую коррупционных проявлений культуру.</w:t>
      </w:r>
    </w:p>
    <w:p w14:paraId="3365FCD8" w14:textId="77777777" w:rsidR="004F1224" w:rsidRPr="009D319B" w:rsidRDefault="004F1224" w:rsidP="004F1224">
      <w:pPr>
        <w:spacing w:after="0" w:afterAutospacing="0" w:line="240" w:lineRule="auto"/>
        <w:ind w:firstLine="567"/>
        <w:contextualSpacing/>
        <w:jc w:val="both"/>
        <w:rPr>
          <w:rFonts w:ascii="Times New Roman" w:hAnsi="Times New Roman"/>
          <w:sz w:val="24"/>
          <w:szCs w:val="28"/>
        </w:rPr>
      </w:pPr>
      <w:r w:rsidRPr="009D319B">
        <w:rPr>
          <w:rFonts w:ascii="Times New Roman" w:hAnsi="Times New Roman"/>
          <w:sz w:val="24"/>
          <w:szCs w:val="28"/>
        </w:rPr>
        <w:t xml:space="preserve">При исполнении своих обязательств по настоящему </w:t>
      </w:r>
      <w:r w:rsidRPr="009D319B">
        <w:rPr>
          <w:rFonts w:ascii="Times New Roman" w:hAnsi="Times New Roman"/>
          <w:iCs/>
          <w:sz w:val="24"/>
          <w:szCs w:val="28"/>
        </w:rPr>
        <w:t>Договору</w:t>
      </w:r>
      <w:r w:rsidRPr="009D319B">
        <w:rPr>
          <w:rFonts w:ascii="Times New Roman" w:hAnsi="Times New Roman"/>
          <w:sz w:val="24"/>
          <w:szCs w:val="28"/>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AA1B83E" w14:textId="77777777" w:rsidR="004F1224" w:rsidRPr="009D319B" w:rsidRDefault="004F1224" w:rsidP="004F1224">
      <w:pPr>
        <w:spacing w:after="0" w:afterAutospacing="0" w:line="240" w:lineRule="auto"/>
        <w:ind w:firstLine="567"/>
        <w:contextualSpacing/>
        <w:jc w:val="both"/>
        <w:rPr>
          <w:rFonts w:ascii="Times New Roman" w:hAnsi="Times New Roman"/>
          <w:b/>
          <w:bCs/>
          <w:sz w:val="24"/>
          <w:szCs w:val="28"/>
        </w:rPr>
      </w:pPr>
      <w:r w:rsidRPr="009D319B">
        <w:rPr>
          <w:rFonts w:ascii="Times New Roman" w:hAnsi="Times New Roman"/>
          <w:sz w:val="24"/>
          <w:szCs w:val="28"/>
        </w:rPr>
        <w:t xml:space="preserve">При исполнении своих обязательств по настоящему </w:t>
      </w:r>
      <w:r w:rsidRPr="009D319B">
        <w:rPr>
          <w:rFonts w:ascii="Times New Roman" w:hAnsi="Times New Roman"/>
          <w:iCs/>
          <w:sz w:val="24"/>
          <w:szCs w:val="28"/>
        </w:rPr>
        <w:t>Договору</w:t>
      </w:r>
      <w:r w:rsidRPr="009D319B">
        <w:rPr>
          <w:rFonts w:ascii="Times New Roman" w:hAnsi="Times New Roman"/>
          <w:sz w:val="24"/>
          <w:szCs w:val="28"/>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9D319B">
        <w:rPr>
          <w:rFonts w:ascii="Times New Roman" w:hAnsi="Times New Roman"/>
          <w:iCs/>
          <w:sz w:val="24"/>
          <w:szCs w:val="28"/>
        </w:rPr>
        <w:t>Договора</w:t>
      </w:r>
      <w:r w:rsidRPr="009D319B">
        <w:rPr>
          <w:rFonts w:ascii="Times New Roman" w:hAnsi="Times New Roman"/>
          <w:sz w:val="24"/>
          <w:szCs w:val="28"/>
        </w:rPr>
        <w:t xml:space="preserve">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коррупции легализации (отмыванию) доходов, полученных преступным путем.</w:t>
      </w:r>
    </w:p>
    <w:p w14:paraId="59261131" w14:textId="77777777" w:rsidR="004F1224" w:rsidRPr="009D319B" w:rsidRDefault="004F1224" w:rsidP="004F1224">
      <w:pPr>
        <w:spacing w:after="0" w:afterAutospacing="0" w:line="240" w:lineRule="auto"/>
        <w:ind w:firstLine="567"/>
        <w:contextualSpacing/>
        <w:jc w:val="both"/>
        <w:rPr>
          <w:rFonts w:ascii="Times New Roman" w:hAnsi="Times New Roman"/>
          <w:sz w:val="24"/>
          <w:szCs w:val="28"/>
        </w:rPr>
      </w:pPr>
      <w:r w:rsidRPr="009D319B">
        <w:rPr>
          <w:rFonts w:ascii="Times New Roman" w:hAnsi="Times New Roman"/>
          <w:sz w:val="24"/>
          <w:szCs w:val="28"/>
        </w:rPr>
        <w:t>В случае возникновения у Стороны подозрений, что со Стороны-контрагента</w:t>
      </w:r>
      <w:r w:rsidRPr="009D319B">
        <w:rPr>
          <w:rFonts w:ascii="Times New Roman" w:hAnsi="Times New Roman"/>
          <w:szCs w:val="24"/>
        </w:rPr>
        <w:t xml:space="preserve"> </w:t>
      </w:r>
      <w:r w:rsidRPr="009D319B">
        <w:rPr>
          <w:rFonts w:ascii="Times New Roman" w:hAnsi="Times New Roman"/>
          <w:sz w:val="24"/>
          <w:szCs w:val="28"/>
        </w:rPr>
        <w:t xml:space="preserve">и (или) его представителя, и (или) работника, и (или) его аффилированного лица произошло или может произойти нарушение каких-либо положений настоящего </w:t>
      </w:r>
      <w:r w:rsidRPr="009D319B">
        <w:rPr>
          <w:rFonts w:ascii="Times New Roman" w:hAnsi="Times New Roman"/>
          <w:iCs/>
          <w:sz w:val="24"/>
          <w:szCs w:val="28"/>
        </w:rPr>
        <w:t>пункта</w:t>
      </w:r>
      <w:r w:rsidRPr="009D319B">
        <w:rPr>
          <w:rFonts w:ascii="Times New Roman" w:hAnsi="Times New Roman"/>
          <w:sz w:val="24"/>
          <w:szCs w:val="28"/>
        </w:rPr>
        <w:t>, соответствующая Сторона обязуется незамедлительно уведомить о данном обстоятельстве другую Сторону в письменной форме и продублировать уведомление на горячую линию этой Стороны</w:t>
      </w:r>
      <w:r w:rsidRPr="009D319B">
        <w:rPr>
          <w:rFonts w:ascii="Times New Roman" w:hAnsi="Times New Roman"/>
          <w:iCs/>
          <w:sz w:val="24"/>
          <w:szCs w:val="28"/>
        </w:rPr>
        <w:t xml:space="preserve"> (</w:t>
      </w:r>
      <w:r w:rsidRPr="009D319B">
        <w:rPr>
          <w:rFonts w:ascii="Times New Roman" w:hAnsi="Times New Roman"/>
          <w:sz w:val="24"/>
          <w:szCs w:val="28"/>
        </w:rPr>
        <w:t>горячая линия</w:t>
      </w:r>
      <w:r w:rsidRPr="009D319B">
        <w:rPr>
          <w:rFonts w:ascii="Times New Roman" w:hAnsi="Times New Roman"/>
          <w:iCs/>
          <w:sz w:val="24"/>
          <w:szCs w:val="28"/>
        </w:rPr>
        <w:t xml:space="preserve"> со стороны АГЕНТА – </w:t>
      </w:r>
      <w:r w:rsidRPr="009D319B">
        <w:rPr>
          <w:rFonts w:ascii="Times New Roman" w:hAnsi="Times New Roman"/>
          <w:iCs/>
          <w:sz w:val="24"/>
          <w:szCs w:val="28"/>
          <w:lang w:val="en-US"/>
        </w:rPr>
        <w:t>hotline</w:t>
      </w:r>
      <w:r w:rsidRPr="009D319B">
        <w:rPr>
          <w:rFonts w:ascii="Times New Roman" w:hAnsi="Times New Roman"/>
          <w:iCs/>
          <w:sz w:val="24"/>
          <w:szCs w:val="28"/>
        </w:rPr>
        <w:t>@</w:t>
      </w:r>
      <w:proofErr w:type="spellStart"/>
      <w:r w:rsidRPr="009D319B">
        <w:rPr>
          <w:rFonts w:ascii="Times New Roman" w:hAnsi="Times New Roman"/>
          <w:iCs/>
          <w:sz w:val="24"/>
          <w:szCs w:val="28"/>
          <w:lang w:val="en-US"/>
        </w:rPr>
        <w:t>interrao</w:t>
      </w:r>
      <w:proofErr w:type="spellEnd"/>
      <w:r w:rsidRPr="009D319B">
        <w:rPr>
          <w:rFonts w:ascii="Times New Roman" w:hAnsi="Times New Roman"/>
          <w:iCs/>
          <w:sz w:val="24"/>
          <w:szCs w:val="28"/>
        </w:rPr>
        <w:t>.</w:t>
      </w:r>
      <w:proofErr w:type="spellStart"/>
      <w:r w:rsidRPr="009D319B">
        <w:rPr>
          <w:rFonts w:ascii="Times New Roman" w:hAnsi="Times New Roman"/>
          <w:iCs/>
          <w:sz w:val="24"/>
          <w:szCs w:val="28"/>
          <w:lang w:val="en-US"/>
        </w:rPr>
        <w:t>ru</w:t>
      </w:r>
      <w:proofErr w:type="spellEnd"/>
      <w:r w:rsidRPr="009D319B">
        <w:rPr>
          <w:rFonts w:ascii="Times New Roman" w:hAnsi="Times New Roman"/>
          <w:iCs/>
          <w:sz w:val="24"/>
          <w:szCs w:val="28"/>
        </w:rPr>
        <w:t>)</w:t>
      </w:r>
      <w:r w:rsidRPr="009D319B">
        <w:rPr>
          <w:rFonts w:ascii="Times New Roman" w:hAnsi="Times New Roman"/>
          <w:sz w:val="24"/>
          <w:szCs w:val="28"/>
        </w:rPr>
        <w:t xml:space="preserve">. Сторона, направившая письменное уведомление, имеет право приостановить исполнение обязательств по настоящему </w:t>
      </w:r>
      <w:r w:rsidRPr="009D319B">
        <w:rPr>
          <w:rFonts w:ascii="Times New Roman" w:hAnsi="Times New Roman"/>
          <w:iCs/>
          <w:sz w:val="24"/>
          <w:szCs w:val="28"/>
        </w:rPr>
        <w:t>Договору</w:t>
      </w:r>
      <w:r w:rsidRPr="009D319B">
        <w:rPr>
          <w:rFonts w:ascii="Times New Roman" w:hAnsi="Times New Roman"/>
          <w:sz w:val="24"/>
          <w:szCs w:val="28"/>
        </w:rPr>
        <w:t xml:space="preserve"> до получения подтверждения от другой Стороны, что нарушения не произошло или не произойдет.</w:t>
      </w:r>
      <w:r w:rsidRPr="009D319B">
        <w:rPr>
          <w:rFonts w:ascii="Times New Roman" w:hAnsi="Times New Roman"/>
          <w:b/>
          <w:bCs/>
          <w:sz w:val="24"/>
          <w:szCs w:val="28"/>
        </w:rPr>
        <w:t xml:space="preserve"> </w:t>
      </w:r>
      <w:r w:rsidRPr="009D319B">
        <w:rPr>
          <w:rFonts w:ascii="Times New Roman" w:hAnsi="Times New Roman"/>
          <w:sz w:val="24"/>
          <w:szCs w:val="28"/>
        </w:rPr>
        <w:t>Это подтверждение должно быть направлено Стороной, получившей указанное уведомление, в адрес направившей его Стороны, в течение семи рабочих дней с даты получения вышеуказанного письменного уведомления.</w:t>
      </w:r>
    </w:p>
    <w:p w14:paraId="246E6982" w14:textId="77777777" w:rsidR="004F1224" w:rsidRPr="009D319B" w:rsidRDefault="004F1224" w:rsidP="004F1224">
      <w:pPr>
        <w:spacing w:after="0" w:afterAutospacing="0" w:line="240" w:lineRule="auto"/>
        <w:ind w:firstLine="567"/>
        <w:contextualSpacing/>
        <w:jc w:val="both"/>
        <w:rPr>
          <w:rFonts w:ascii="Times New Roman" w:hAnsi="Times New Roman"/>
          <w:b/>
          <w:bCs/>
          <w:sz w:val="24"/>
          <w:szCs w:val="28"/>
        </w:rPr>
      </w:pPr>
      <w:r w:rsidRPr="009D319B">
        <w:rPr>
          <w:rFonts w:ascii="Times New Roman" w:hAnsi="Times New Roman"/>
          <w:sz w:val="24"/>
          <w:szCs w:val="28"/>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w:t>
      </w:r>
      <w:r w:rsidRPr="009D319B">
        <w:rPr>
          <w:rFonts w:ascii="Times New Roman" w:hAnsi="Times New Roman"/>
          <w:iCs/>
          <w:sz w:val="24"/>
          <w:szCs w:val="28"/>
        </w:rPr>
        <w:t>пункта</w:t>
      </w:r>
      <w:r w:rsidRPr="009D319B">
        <w:rPr>
          <w:rFonts w:ascii="Times New Roman" w:hAnsi="Times New Roman"/>
          <w:sz w:val="24"/>
          <w:szCs w:val="28"/>
        </w:rPr>
        <w:t xml:space="preserve"> Стороной-контрагентом,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коррупции, легализации доходов, полученных преступным путем.</w:t>
      </w:r>
    </w:p>
    <w:p w14:paraId="3AD25880" w14:textId="77777777" w:rsidR="004F1224" w:rsidRPr="009D319B" w:rsidRDefault="004F1224" w:rsidP="004F1224">
      <w:pPr>
        <w:widowControl w:val="0"/>
        <w:shd w:val="clear" w:color="auto" w:fill="FFFFFF"/>
        <w:tabs>
          <w:tab w:val="left" w:pos="1080"/>
        </w:tabs>
        <w:autoSpaceDE w:val="0"/>
        <w:autoSpaceDN w:val="0"/>
        <w:spacing w:after="0" w:afterAutospacing="0" w:line="240" w:lineRule="auto"/>
        <w:ind w:firstLine="567"/>
        <w:contextualSpacing/>
        <w:jc w:val="both"/>
        <w:rPr>
          <w:rFonts w:ascii="Times New Roman" w:hAnsi="Times New Roman"/>
          <w:b/>
          <w:caps/>
          <w:color w:val="000000"/>
          <w:szCs w:val="24"/>
        </w:rPr>
      </w:pPr>
      <w:r w:rsidRPr="009D319B">
        <w:rPr>
          <w:rFonts w:ascii="Times New Roman" w:hAnsi="Times New Roman"/>
          <w:sz w:val="24"/>
          <w:szCs w:val="28"/>
          <w:lang w:eastAsia="ru-RU"/>
        </w:rPr>
        <w:t xml:space="preserve">10.2. В случае нарушения одной Стороной обязательств воздерживаться от запрещенных в </w:t>
      </w:r>
      <w:r w:rsidRPr="009D319B">
        <w:rPr>
          <w:rFonts w:ascii="Times New Roman" w:hAnsi="Times New Roman"/>
          <w:iCs/>
          <w:sz w:val="24"/>
          <w:szCs w:val="28"/>
        </w:rPr>
        <w:t>пункте</w:t>
      </w:r>
      <w:r w:rsidRPr="009D319B">
        <w:rPr>
          <w:rFonts w:ascii="Times New Roman" w:hAnsi="Times New Roman"/>
          <w:sz w:val="24"/>
          <w:szCs w:val="28"/>
          <w:lang w:eastAsia="ru-RU"/>
        </w:rPr>
        <w:t xml:space="preserve"> 10.1 настоящего </w:t>
      </w:r>
      <w:r w:rsidRPr="009D319B">
        <w:rPr>
          <w:rFonts w:ascii="Times New Roman" w:hAnsi="Times New Roman"/>
          <w:iCs/>
          <w:sz w:val="24"/>
          <w:szCs w:val="28"/>
          <w:lang w:eastAsia="ru-RU"/>
        </w:rPr>
        <w:t>Договора</w:t>
      </w:r>
      <w:r w:rsidRPr="009D319B">
        <w:rPr>
          <w:rFonts w:ascii="Times New Roman" w:hAnsi="Times New Roman"/>
          <w:sz w:val="24"/>
          <w:szCs w:val="28"/>
          <w:lang w:eastAsia="ru-RU"/>
        </w:rPr>
        <w:t xml:space="preserve"> действий и/или неполучения другой Стороной в установленный </w:t>
      </w:r>
      <w:r w:rsidRPr="009D319B">
        <w:rPr>
          <w:rFonts w:ascii="Times New Roman" w:hAnsi="Times New Roman"/>
          <w:iCs/>
          <w:sz w:val="24"/>
          <w:szCs w:val="28"/>
        </w:rPr>
        <w:t xml:space="preserve">пунктом </w:t>
      </w:r>
      <w:r w:rsidRPr="009D319B">
        <w:rPr>
          <w:rFonts w:ascii="Times New Roman" w:hAnsi="Times New Roman"/>
          <w:sz w:val="24"/>
          <w:szCs w:val="28"/>
          <w:lang w:eastAsia="ru-RU"/>
        </w:rPr>
        <w:t xml:space="preserve">10.1 настоящего </w:t>
      </w:r>
      <w:r w:rsidRPr="009D319B">
        <w:rPr>
          <w:rFonts w:ascii="Times New Roman" w:hAnsi="Times New Roman"/>
          <w:iCs/>
          <w:sz w:val="24"/>
          <w:szCs w:val="28"/>
          <w:lang w:eastAsia="ru-RU"/>
        </w:rPr>
        <w:t>Договора</w:t>
      </w:r>
      <w:r w:rsidRPr="009D319B">
        <w:rPr>
          <w:rFonts w:ascii="Times New Roman" w:hAnsi="Times New Roman"/>
          <w:sz w:val="24"/>
          <w:szCs w:val="28"/>
          <w:lang w:eastAsia="ru-RU"/>
        </w:rPr>
        <w:t xml:space="preserve"> срок подтверждения, что нарушения не произошло или не произойдет, другая Сторона имеет право расторгнуть </w:t>
      </w:r>
      <w:r w:rsidRPr="009D319B">
        <w:rPr>
          <w:rFonts w:ascii="Times New Roman" w:hAnsi="Times New Roman"/>
          <w:iCs/>
          <w:sz w:val="24"/>
          <w:szCs w:val="28"/>
          <w:lang w:eastAsia="ru-RU"/>
        </w:rPr>
        <w:t>Договор</w:t>
      </w:r>
      <w:r w:rsidRPr="009D319B">
        <w:rPr>
          <w:rFonts w:ascii="Times New Roman" w:hAnsi="Times New Roman"/>
          <w:sz w:val="24"/>
          <w:szCs w:val="28"/>
          <w:lang w:eastAsia="ru-RU"/>
        </w:rPr>
        <w:t xml:space="preserve"> в одностороннем порядке, направив письменное уведомление о его расторжении. Сторона, по чьей инициативе был расторгнут настоящий </w:t>
      </w:r>
      <w:r w:rsidRPr="009D319B">
        <w:rPr>
          <w:rFonts w:ascii="Times New Roman" w:hAnsi="Times New Roman"/>
          <w:iCs/>
          <w:sz w:val="24"/>
          <w:szCs w:val="28"/>
          <w:lang w:eastAsia="ru-RU"/>
        </w:rPr>
        <w:t xml:space="preserve">Договор </w:t>
      </w:r>
      <w:r w:rsidRPr="009D319B">
        <w:rPr>
          <w:rFonts w:ascii="Times New Roman" w:hAnsi="Times New Roman"/>
          <w:sz w:val="24"/>
          <w:szCs w:val="28"/>
          <w:lang w:eastAsia="ru-RU"/>
        </w:rPr>
        <w:t>в соответствии с положениями настоящ</w:t>
      </w:r>
      <w:r w:rsidRPr="009D319B">
        <w:rPr>
          <w:rFonts w:ascii="Times New Roman" w:hAnsi="Times New Roman"/>
          <w:iCs/>
          <w:sz w:val="24"/>
          <w:szCs w:val="28"/>
          <w:lang w:eastAsia="ru-RU"/>
        </w:rPr>
        <w:t>его</w:t>
      </w:r>
      <w:r w:rsidRPr="009D319B">
        <w:rPr>
          <w:rFonts w:ascii="Times New Roman" w:hAnsi="Times New Roman"/>
          <w:sz w:val="24"/>
          <w:szCs w:val="28"/>
          <w:lang w:eastAsia="ru-RU"/>
        </w:rPr>
        <w:t xml:space="preserve"> </w:t>
      </w:r>
      <w:r w:rsidRPr="009D319B">
        <w:rPr>
          <w:rFonts w:ascii="Times New Roman" w:hAnsi="Times New Roman"/>
          <w:iCs/>
          <w:sz w:val="24"/>
          <w:szCs w:val="28"/>
          <w:lang w:eastAsia="ru-RU"/>
        </w:rPr>
        <w:t>пункта 10.2</w:t>
      </w:r>
      <w:r w:rsidRPr="009D319B">
        <w:rPr>
          <w:rFonts w:ascii="Times New Roman" w:hAnsi="Times New Roman"/>
          <w:sz w:val="24"/>
          <w:szCs w:val="28"/>
          <w:lang w:eastAsia="ru-RU"/>
        </w:rPr>
        <w:t>, вправе требовать возмещения реального ущерба, возникшего в результате такого расторжения, при условии представления подтверждающих такой реальный ущерб документов.</w:t>
      </w:r>
    </w:p>
    <w:p w14:paraId="3299E9C9" w14:textId="77777777" w:rsidR="00D479F6" w:rsidRPr="009D319B" w:rsidRDefault="00D479F6" w:rsidP="004F1224">
      <w:pPr>
        <w:pStyle w:val="Default"/>
        <w:contextualSpacing/>
        <w:jc w:val="both"/>
        <w:rPr>
          <w:color w:val="auto"/>
        </w:rPr>
      </w:pPr>
    </w:p>
    <w:p w14:paraId="55AAA234" w14:textId="77777777" w:rsidR="00AF71E5" w:rsidRPr="009D319B" w:rsidRDefault="00AF71E5">
      <w:pPr>
        <w:pStyle w:val="Default"/>
        <w:jc w:val="center"/>
        <w:rPr>
          <w:b/>
          <w:bCs/>
          <w:color w:val="auto"/>
        </w:rPr>
      </w:pPr>
      <w:r w:rsidRPr="009D319B">
        <w:rPr>
          <w:b/>
          <w:bCs/>
          <w:color w:val="auto"/>
        </w:rPr>
        <w:t>1</w:t>
      </w:r>
      <w:r w:rsidR="004F1224" w:rsidRPr="009D319B">
        <w:rPr>
          <w:b/>
          <w:bCs/>
          <w:color w:val="auto"/>
        </w:rPr>
        <w:t>1</w:t>
      </w:r>
      <w:r w:rsidRPr="009D319B">
        <w:rPr>
          <w:b/>
          <w:bCs/>
          <w:color w:val="auto"/>
        </w:rPr>
        <w:t>. Прочие условия</w:t>
      </w:r>
    </w:p>
    <w:p w14:paraId="0E1D8B19" w14:textId="77777777" w:rsidR="00C9604D" w:rsidRPr="009D319B" w:rsidRDefault="00C9604D">
      <w:pPr>
        <w:pStyle w:val="Default"/>
        <w:jc w:val="center"/>
        <w:rPr>
          <w:b/>
          <w:bCs/>
          <w:color w:val="auto"/>
        </w:rPr>
      </w:pPr>
    </w:p>
    <w:p w14:paraId="1E6DE845" w14:textId="77777777" w:rsidR="00AF71E5" w:rsidRPr="009D319B" w:rsidRDefault="00AF71E5">
      <w:pPr>
        <w:pStyle w:val="Default"/>
        <w:ind w:firstLine="709"/>
        <w:jc w:val="both"/>
        <w:rPr>
          <w:color w:val="auto"/>
        </w:rPr>
      </w:pPr>
      <w:r w:rsidRPr="009D319B">
        <w:rPr>
          <w:bCs/>
          <w:color w:val="auto"/>
        </w:rPr>
        <w:t>1</w:t>
      </w:r>
      <w:r w:rsidR="004F1224" w:rsidRPr="009D319B">
        <w:rPr>
          <w:bCs/>
          <w:color w:val="auto"/>
        </w:rPr>
        <w:t>1</w:t>
      </w:r>
      <w:r w:rsidRPr="009D319B">
        <w:rPr>
          <w:bCs/>
          <w:color w:val="auto"/>
        </w:rPr>
        <w:t>.</w:t>
      </w:r>
      <w:r w:rsidR="006A1402" w:rsidRPr="009D319B">
        <w:rPr>
          <w:bCs/>
          <w:color w:val="auto"/>
        </w:rPr>
        <w:t>1</w:t>
      </w:r>
      <w:r w:rsidRPr="009D319B">
        <w:rPr>
          <w:bCs/>
          <w:color w:val="auto"/>
        </w:rPr>
        <w:t xml:space="preserve">. </w:t>
      </w:r>
      <w:r w:rsidRPr="009D319B">
        <w:rPr>
          <w:color w:val="auto"/>
        </w:rPr>
        <w:t xml:space="preserve">Все изменения и дополнения к Договору оформляются дополнительными соглашениями, которые должны быть подписаны уполномоченными представителями сторон. </w:t>
      </w:r>
    </w:p>
    <w:p w14:paraId="79745CA7" w14:textId="77777777" w:rsidR="00AF71E5" w:rsidRPr="009D319B" w:rsidRDefault="00AF71E5">
      <w:pPr>
        <w:pStyle w:val="Default"/>
        <w:ind w:firstLine="709"/>
        <w:jc w:val="both"/>
        <w:rPr>
          <w:color w:val="auto"/>
        </w:rPr>
      </w:pPr>
      <w:r w:rsidRPr="009D319B">
        <w:rPr>
          <w:bCs/>
          <w:color w:val="auto"/>
        </w:rPr>
        <w:t>1</w:t>
      </w:r>
      <w:r w:rsidR="004F1224" w:rsidRPr="009D319B">
        <w:rPr>
          <w:bCs/>
          <w:color w:val="auto"/>
        </w:rPr>
        <w:t>1</w:t>
      </w:r>
      <w:r w:rsidRPr="009D319B">
        <w:rPr>
          <w:bCs/>
          <w:color w:val="auto"/>
        </w:rPr>
        <w:t>.</w:t>
      </w:r>
      <w:r w:rsidR="006A1402" w:rsidRPr="009D319B">
        <w:rPr>
          <w:bCs/>
          <w:color w:val="auto"/>
        </w:rPr>
        <w:t>2</w:t>
      </w:r>
      <w:r w:rsidRPr="009D319B">
        <w:rPr>
          <w:bCs/>
          <w:color w:val="auto"/>
        </w:rPr>
        <w:t xml:space="preserve">. </w:t>
      </w:r>
      <w:r w:rsidRPr="009D319B">
        <w:rPr>
          <w:color w:val="auto"/>
        </w:rPr>
        <w:t xml:space="preserve">Перечень услуг, указанных в настоящем Договоре, но по каким-то причинам временно не оказываемых АГЕНТОМ от своего имени, по поручению и за счет ПРИНЦИПАЛА согласно условиям Договора, дополнительно согласовывается. </w:t>
      </w:r>
    </w:p>
    <w:p w14:paraId="00137EB7" w14:textId="77777777" w:rsidR="00AF71E5" w:rsidRPr="009D319B" w:rsidRDefault="00AF71E5">
      <w:pPr>
        <w:pStyle w:val="Default"/>
        <w:ind w:firstLine="709"/>
        <w:jc w:val="both"/>
        <w:rPr>
          <w:color w:val="auto"/>
        </w:rPr>
      </w:pPr>
      <w:r w:rsidRPr="009D319B">
        <w:rPr>
          <w:bCs/>
          <w:color w:val="auto"/>
        </w:rPr>
        <w:t>1</w:t>
      </w:r>
      <w:r w:rsidR="004F1224" w:rsidRPr="009D319B">
        <w:rPr>
          <w:bCs/>
          <w:color w:val="auto"/>
        </w:rPr>
        <w:t>1</w:t>
      </w:r>
      <w:r w:rsidRPr="009D319B">
        <w:rPr>
          <w:bCs/>
          <w:color w:val="auto"/>
        </w:rPr>
        <w:t>.</w:t>
      </w:r>
      <w:r w:rsidR="006A1402" w:rsidRPr="009D319B">
        <w:rPr>
          <w:bCs/>
          <w:color w:val="auto"/>
        </w:rPr>
        <w:t>3</w:t>
      </w:r>
      <w:r w:rsidRPr="009D319B">
        <w:rPr>
          <w:bCs/>
          <w:color w:val="auto"/>
        </w:rPr>
        <w:t xml:space="preserve">. </w:t>
      </w:r>
      <w:r w:rsidRPr="009D319B">
        <w:rPr>
          <w:color w:val="auto"/>
        </w:rPr>
        <w:t xml:space="preserve">Недействительность отдельных положений Договора не влечет за собой признание недействительными его прочих положений. </w:t>
      </w:r>
    </w:p>
    <w:p w14:paraId="06F0D254" w14:textId="77777777" w:rsidR="001E7DF3" w:rsidRPr="009D319B" w:rsidRDefault="00AF71E5" w:rsidP="007B67F0">
      <w:pPr>
        <w:pStyle w:val="Default"/>
        <w:ind w:firstLine="709"/>
        <w:jc w:val="both"/>
        <w:rPr>
          <w:color w:val="auto"/>
        </w:rPr>
      </w:pPr>
      <w:r w:rsidRPr="009D319B">
        <w:rPr>
          <w:bCs/>
          <w:color w:val="auto"/>
        </w:rPr>
        <w:t>1</w:t>
      </w:r>
      <w:r w:rsidR="004F1224" w:rsidRPr="009D319B">
        <w:rPr>
          <w:bCs/>
          <w:color w:val="auto"/>
        </w:rPr>
        <w:t>1</w:t>
      </w:r>
      <w:r w:rsidRPr="009D319B">
        <w:rPr>
          <w:bCs/>
          <w:color w:val="auto"/>
        </w:rPr>
        <w:t>.</w:t>
      </w:r>
      <w:r w:rsidR="006A1402" w:rsidRPr="009D319B">
        <w:rPr>
          <w:bCs/>
          <w:color w:val="auto"/>
        </w:rPr>
        <w:t>4</w:t>
      </w:r>
      <w:r w:rsidRPr="009D319B">
        <w:rPr>
          <w:bCs/>
          <w:color w:val="auto"/>
        </w:rPr>
        <w:t>.</w:t>
      </w:r>
      <w:r w:rsidR="001E7DF3" w:rsidRPr="009D319B">
        <w:rPr>
          <w:bCs/>
          <w:color w:val="auto"/>
        </w:rPr>
        <w:t xml:space="preserve"> </w:t>
      </w:r>
      <w:r w:rsidR="007B67F0" w:rsidRPr="009D319B">
        <w:rPr>
          <w:color w:val="auto"/>
        </w:rPr>
        <w:t>Настоящий Договор составлен в двух экземплярах, имеющих равную юридическую силу, подписанных собственноручными подписями уполномоченных представителей Сторон</w:t>
      </w:r>
      <w:r w:rsidR="001E7DF3" w:rsidRPr="009D319B">
        <w:rPr>
          <w:color w:val="auto"/>
        </w:rPr>
        <w:t xml:space="preserve">. </w:t>
      </w:r>
    </w:p>
    <w:p w14:paraId="5FC19B8F" w14:textId="77777777" w:rsidR="00AF71E5" w:rsidRPr="009D319B" w:rsidRDefault="00AF71E5">
      <w:pPr>
        <w:pStyle w:val="Default"/>
        <w:ind w:firstLine="709"/>
        <w:jc w:val="both"/>
        <w:rPr>
          <w:color w:val="auto"/>
        </w:rPr>
      </w:pPr>
      <w:r w:rsidRPr="009D319B">
        <w:rPr>
          <w:color w:val="auto"/>
        </w:rPr>
        <w:t xml:space="preserve"> </w:t>
      </w:r>
      <w:r w:rsidRPr="009D319B">
        <w:rPr>
          <w:bCs/>
          <w:color w:val="auto"/>
        </w:rPr>
        <w:t>1</w:t>
      </w:r>
      <w:r w:rsidR="004F1224" w:rsidRPr="009D319B">
        <w:rPr>
          <w:bCs/>
          <w:color w:val="auto"/>
        </w:rPr>
        <w:t>1</w:t>
      </w:r>
      <w:r w:rsidRPr="009D319B">
        <w:rPr>
          <w:bCs/>
          <w:color w:val="auto"/>
        </w:rPr>
        <w:t>.</w:t>
      </w:r>
      <w:r w:rsidR="006A1402" w:rsidRPr="009D319B">
        <w:rPr>
          <w:bCs/>
          <w:color w:val="auto"/>
        </w:rPr>
        <w:t>5</w:t>
      </w:r>
      <w:r w:rsidRPr="009D319B">
        <w:rPr>
          <w:bCs/>
          <w:color w:val="auto"/>
        </w:rPr>
        <w:t xml:space="preserve">. </w:t>
      </w:r>
      <w:r w:rsidRPr="009D319B">
        <w:rPr>
          <w:color w:val="auto"/>
        </w:rPr>
        <w:t xml:space="preserve">Все приложения, поименованные в Договоре, являются его неотъемлемыми частями. </w:t>
      </w:r>
    </w:p>
    <w:p w14:paraId="2179A98B" w14:textId="77777777" w:rsidR="00AF71E5" w:rsidRPr="009D319B" w:rsidRDefault="00BD4D21" w:rsidP="00BD4D21">
      <w:pPr>
        <w:suppressAutoHyphens/>
        <w:spacing w:after="0" w:afterAutospacing="0" w:line="0" w:lineRule="atLeast"/>
        <w:jc w:val="center"/>
        <w:rPr>
          <w:rFonts w:ascii="Times New Roman" w:hAnsi="Times New Roman"/>
          <w:b/>
          <w:sz w:val="24"/>
          <w:szCs w:val="24"/>
        </w:rPr>
      </w:pPr>
      <w:r w:rsidRPr="009D319B">
        <w:rPr>
          <w:rFonts w:ascii="Times New Roman" w:hAnsi="Times New Roman"/>
          <w:b/>
          <w:sz w:val="24"/>
          <w:szCs w:val="24"/>
        </w:rPr>
        <w:t>1</w:t>
      </w:r>
      <w:r w:rsidR="004F1224" w:rsidRPr="009D319B">
        <w:rPr>
          <w:rFonts w:ascii="Times New Roman" w:hAnsi="Times New Roman"/>
          <w:b/>
          <w:sz w:val="24"/>
          <w:szCs w:val="24"/>
        </w:rPr>
        <w:t>2</w:t>
      </w:r>
      <w:r w:rsidRPr="009D319B">
        <w:rPr>
          <w:rFonts w:ascii="Times New Roman" w:hAnsi="Times New Roman"/>
          <w:b/>
          <w:sz w:val="24"/>
          <w:szCs w:val="24"/>
        </w:rPr>
        <w:t>. Перечень приложений</w:t>
      </w:r>
    </w:p>
    <w:p w14:paraId="5369ECAC" w14:textId="77777777" w:rsidR="004F1224" w:rsidRPr="009D319B" w:rsidRDefault="004F1224" w:rsidP="00BD4D21">
      <w:pPr>
        <w:suppressAutoHyphens/>
        <w:spacing w:after="0" w:afterAutospacing="0" w:line="0" w:lineRule="atLeast"/>
        <w:jc w:val="center"/>
        <w:rPr>
          <w:rFonts w:ascii="Times New Roman" w:hAnsi="Times New Roman"/>
          <w:b/>
          <w:sz w:val="24"/>
          <w:szCs w:val="24"/>
        </w:rPr>
      </w:pPr>
    </w:p>
    <w:p w14:paraId="21A95EA6" w14:textId="77777777" w:rsidR="00735616" w:rsidRPr="009D319B" w:rsidRDefault="001E7DF3" w:rsidP="001E7DF3">
      <w:pPr>
        <w:suppressAutoHyphens/>
        <w:spacing w:after="0" w:afterAutospacing="0" w:line="0" w:lineRule="atLeast"/>
        <w:jc w:val="both"/>
        <w:rPr>
          <w:rFonts w:ascii="Times New Roman" w:hAnsi="Times New Roman"/>
          <w:sz w:val="24"/>
          <w:szCs w:val="24"/>
        </w:rPr>
      </w:pPr>
      <w:r w:rsidRPr="009D319B">
        <w:rPr>
          <w:rFonts w:ascii="Times New Roman" w:hAnsi="Times New Roman"/>
          <w:sz w:val="24"/>
          <w:szCs w:val="24"/>
        </w:rPr>
        <w:t>Приложение № 1. Реестр Многоквартирных домов</w:t>
      </w:r>
      <w:r w:rsidR="00735616" w:rsidRPr="009D319B">
        <w:rPr>
          <w:rFonts w:ascii="Times New Roman" w:hAnsi="Times New Roman"/>
          <w:sz w:val="24"/>
          <w:szCs w:val="24"/>
        </w:rPr>
        <w:t>.</w:t>
      </w:r>
    </w:p>
    <w:p w14:paraId="79A0C9D0" w14:textId="77777777" w:rsidR="001E7DF3" w:rsidRPr="009D319B" w:rsidRDefault="001E7DF3" w:rsidP="001E7DF3">
      <w:pPr>
        <w:suppressAutoHyphens/>
        <w:spacing w:after="0" w:afterAutospacing="0" w:line="0" w:lineRule="atLeast"/>
        <w:jc w:val="both"/>
        <w:rPr>
          <w:rFonts w:ascii="Times New Roman" w:hAnsi="Times New Roman"/>
          <w:sz w:val="24"/>
          <w:szCs w:val="24"/>
        </w:rPr>
      </w:pPr>
      <w:r w:rsidRPr="009D319B">
        <w:rPr>
          <w:rFonts w:ascii="Times New Roman" w:hAnsi="Times New Roman"/>
          <w:sz w:val="24"/>
          <w:szCs w:val="24"/>
        </w:rPr>
        <w:t xml:space="preserve">Приложение № 2. Виды услуг. </w:t>
      </w:r>
    </w:p>
    <w:p w14:paraId="286B23A7" w14:textId="77777777" w:rsidR="001E7DF3" w:rsidRPr="009D319B" w:rsidRDefault="001E7DF3" w:rsidP="001E7DF3">
      <w:pPr>
        <w:suppressAutoHyphens/>
        <w:spacing w:after="0" w:afterAutospacing="0" w:line="0" w:lineRule="atLeast"/>
        <w:jc w:val="both"/>
        <w:rPr>
          <w:rFonts w:ascii="Times New Roman" w:hAnsi="Times New Roman"/>
          <w:sz w:val="24"/>
          <w:szCs w:val="24"/>
        </w:rPr>
      </w:pPr>
      <w:r w:rsidRPr="009D319B">
        <w:rPr>
          <w:rFonts w:ascii="Times New Roman" w:hAnsi="Times New Roman"/>
          <w:sz w:val="24"/>
          <w:szCs w:val="24"/>
        </w:rPr>
        <w:t>Приложение № 3. Форма Отчета Агента.</w:t>
      </w:r>
    </w:p>
    <w:p w14:paraId="31439782" w14:textId="77777777" w:rsidR="001E7DF3" w:rsidRPr="009D319B" w:rsidRDefault="001E7DF3" w:rsidP="001E7DF3">
      <w:pPr>
        <w:suppressAutoHyphens/>
        <w:spacing w:after="0" w:afterAutospacing="0" w:line="0" w:lineRule="atLeast"/>
        <w:jc w:val="both"/>
        <w:rPr>
          <w:rFonts w:ascii="Times New Roman" w:hAnsi="Times New Roman"/>
          <w:sz w:val="24"/>
          <w:szCs w:val="24"/>
        </w:rPr>
      </w:pPr>
      <w:r w:rsidRPr="009D319B">
        <w:rPr>
          <w:rFonts w:ascii="Times New Roman" w:hAnsi="Times New Roman"/>
          <w:sz w:val="24"/>
          <w:szCs w:val="24"/>
        </w:rPr>
        <w:t>Приложение № 4. Регламент информационного взаимодействия между АО «ЕИРЦ ЛО» (Агент) и организацией, являющейся стороной агентского договора (Принципал).</w:t>
      </w:r>
    </w:p>
    <w:p w14:paraId="091827E7" w14:textId="77777777" w:rsidR="00693E80" w:rsidRPr="009D319B" w:rsidRDefault="00693E80" w:rsidP="00BD4D21">
      <w:pPr>
        <w:suppressAutoHyphens/>
        <w:spacing w:after="0" w:afterAutospacing="0" w:line="0" w:lineRule="atLeast"/>
        <w:jc w:val="both"/>
        <w:rPr>
          <w:rFonts w:ascii="Times New Roman" w:hAnsi="Times New Roman"/>
          <w:sz w:val="24"/>
          <w:szCs w:val="24"/>
        </w:rPr>
      </w:pPr>
    </w:p>
    <w:p w14:paraId="7EBF7BF1" w14:textId="77777777" w:rsidR="00AF71E5" w:rsidRPr="009D319B" w:rsidRDefault="00AF71E5">
      <w:pPr>
        <w:pStyle w:val="a9"/>
        <w:spacing w:before="120" w:after="120"/>
        <w:jc w:val="center"/>
        <w:rPr>
          <w:b/>
          <w:sz w:val="24"/>
          <w:szCs w:val="24"/>
          <w:lang w:val="ru-RU"/>
        </w:rPr>
      </w:pPr>
      <w:r w:rsidRPr="009D319B">
        <w:rPr>
          <w:b/>
          <w:sz w:val="24"/>
          <w:szCs w:val="24"/>
        </w:rPr>
        <w:t>1</w:t>
      </w:r>
      <w:r w:rsidR="004F1224" w:rsidRPr="009D319B">
        <w:rPr>
          <w:b/>
          <w:sz w:val="24"/>
          <w:szCs w:val="24"/>
          <w:lang w:val="ru-RU"/>
        </w:rPr>
        <w:t>3</w:t>
      </w:r>
      <w:r w:rsidRPr="009D319B">
        <w:rPr>
          <w:b/>
          <w:sz w:val="24"/>
          <w:szCs w:val="24"/>
        </w:rPr>
        <w:t>. Реквизиты и подписи сторон.</w:t>
      </w:r>
    </w:p>
    <w:tbl>
      <w:tblPr>
        <w:tblW w:w="10024" w:type="dxa"/>
        <w:tblLook w:val="01E0" w:firstRow="1" w:lastRow="1" w:firstColumn="1" w:lastColumn="1" w:noHBand="0" w:noVBand="0"/>
      </w:tblPr>
      <w:tblGrid>
        <w:gridCol w:w="5123"/>
        <w:gridCol w:w="4901"/>
      </w:tblGrid>
      <w:tr w:rsidR="00000628" w:rsidRPr="009D319B" w14:paraId="1104EDCA" w14:textId="77777777" w:rsidTr="00F845C5">
        <w:tc>
          <w:tcPr>
            <w:tcW w:w="5123" w:type="dxa"/>
          </w:tcPr>
          <w:p w14:paraId="1302C124" w14:textId="77777777" w:rsidR="00000628" w:rsidRPr="009D319B" w:rsidRDefault="00000628" w:rsidP="00F845C5">
            <w:pPr>
              <w:spacing w:after="0" w:afterAutospacing="0"/>
              <w:jc w:val="both"/>
              <w:rPr>
                <w:rFonts w:ascii="Times New Roman" w:hAnsi="Times New Roman"/>
                <w:sz w:val="24"/>
                <w:szCs w:val="24"/>
              </w:rPr>
            </w:pPr>
            <w:r w:rsidRPr="009D319B">
              <w:rPr>
                <w:rFonts w:ascii="Times New Roman" w:hAnsi="Times New Roman"/>
                <w:sz w:val="24"/>
                <w:szCs w:val="24"/>
              </w:rPr>
              <w:t xml:space="preserve">АГЕНТ: </w:t>
            </w:r>
          </w:p>
          <w:p w14:paraId="6BB84DD4" w14:textId="77777777" w:rsidR="00000628" w:rsidRPr="009D319B" w:rsidRDefault="00000628" w:rsidP="00F845C5">
            <w:pPr>
              <w:spacing w:after="0" w:afterAutospacing="0"/>
              <w:jc w:val="both"/>
              <w:rPr>
                <w:rFonts w:ascii="Times New Roman" w:hAnsi="Times New Roman"/>
                <w:sz w:val="24"/>
                <w:szCs w:val="24"/>
              </w:rPr>
            </w:pPr>
            <w:r w:rsidRPr="009D319B">
              <w:rPr>
                <w:rFonts w:ascii="Times New Roman" w:hAnsi="Times New Roman"/>
                <w:sz w:val="24"/>
                <w:szCs w:val="24"/>
              </w:rPr>
              <w:t>АО «ЕИРЦ ЛО»</w:t>
            </w:r>
          </w:p>
          <w:p w14:paraId="188EB05C" w14:textId="77777777" w:rsidR="00000628" w:rsidRPr="009D319B" w:rsidRDefault="00000628" w:rsidP="00F845C5">
            <w:pPr>
              <w:pStyle w:val="Default"/>
              <w:rPr>
                <w:color w:val="auto"/>
              </w:rPr>
            </w:pPr>
            <w:r w:rsidRPr="009D319B">
              <w:t xml:space="preserve">Юридический адрес: </w:t>
            </w:r>
            <w:r w:rsidRPr="009D319B">
              <w:rPr>
                <w:color w:val="auto"/>
              </w:rPr>
              <w:t xml:space="preserve">187340, Ленинградская область, Кировский район, г. Кировск, бульвар Партизанской Славы, д. 5, помещение № 2-H ИНН 4706034714 </w:t>
            </w:r>
          </w:p>
          <w:p w14:paraId="35107417" w14:textId="77777777" w:rsidR="00000628" w:rsidRPr="009D319B" w:rsidRDefault="00000628" w:rsidP="00F845C5">
            <w:pPr>
              <w:pStyle w:val="Default"/>
              <w:rPr>
                <w:color w:val="auto"/>
              </w:rPr>
            </w:pPr>
            <w:r w:rsidRPr="009D319B">
              <w:rPr>
                <w:color w:val="auto"/>
              </w:rPr>
              <w:t xml:space="preserve">ОГРН 1134706000791 </w:t>
            </w:r>
          </w:p>
          <w:p w14:paraId="534278CF" w14:textId="77777777" w:rsidR="00000628" w:rsidRPr="009D319B" w:rsidRDefault="00000628" w:rsidP="00F845C5">
            <w:pPr>
              <w:pStyle w:val="Default"/>
              <w:rPr>
                <w:color w:val="auto"/>
              </w:rPr>
            </w:pPr>
            <w:r w:rsidRPr="009D319B">
              <w:rPr>
                <w:color w:val="auto"/>
              </w:rPr>
              <w:t xml:space="preserve">КПП 470601001 </w:t>
            </w:r>
          </w:p>
          <w:p w14:paraId="382190F7" w14:textId="77777777" w:rsidR="00000628" w:rsidRPr="009D319B" w:rsidRDefault="00000628" w:rsidP="00F845C5">
            <w:pPr>
              <w:pStyle w:val="Default"/>
            </w:pPr>
            <w:r w:rsidRPr="009D319B">
              <w:t xml:space="preserve">Почтовый адрес: 192012, </w:t>
            </w:r>
          </w:p>
          <w:p w14:paraId="7AC31F8E" w14:textId="77777777" w:rsidR="00000628" w:rsidRPr="009D319B" w:rsidRDefault="00000628" w:rsidP="00F845C5">
            <w:pPr>
              <w:pStyle w:val="Default"/>
            </w:pPr>
            <w:r w:rsidRPr="009D319B">
              <w:t xml:space="preserve">г. Санкт-Петербург, пр. Обуховской </w:t>
            </w:r>
          </w:p>
          <w:p w14:paraId="2A9E83E5" w14:textId="77777777" w:rsidR="00000628" w:rsidRPr="009D319B" w:rsidRDefault="00000628" w:rsidP="00F845C5">
            <w:pPr>
              <w:pStyle w:val="Default"/>
            </w:pPr>
            <w:r w:rsidRPr="009D319B">
              <w:t>Обороны, д.112, корп. 2, лит. 3, оф. 712.</w:t>
            </w:r>
          </w:p>
          <w:p w14:paraId="1E36C508" w14:textId="77777777" w:rsidR="00000628" w:rsidRPr="009D319B" w:rsidRDefault="00000628" w:rsidP="00F845C5">
            <w:pPr>
              <w:pStyle w:val="Default"/>
            </w:pPr>
            <w:r w:rsidRPr="009D319B">
              <w:t>р/с 40702810500000005304</w:t>
            </w:r>
          </w:p>
          <w:p w14:paraId="36317968" w14:textId="77777777" w:rsidR="00000628" w:rsidRPr="009D319B" w:rsidRDefault="00000628" w:rsidP="00F845C5">
            <w:pPr>
              <w:pStyle w:val="Default"/>
            </w:pPr>
            <w:r w:rsidRPr="009D319B">
              <w:rPr>
                <w:highlight w:val="yellow"/>
              </w:rPr>
              <w:t>или р/с ТУ ________________________</w:t>
            </w:r>
            <w:r w:rsidRPr="009D319B">
              <w:t xml:space="preserve"> </w:t>
            </w:r>
          </w:p>
          <w:p w14:paraId="230B58C9" w14:textId="77777777" w:rsidR="00000628" w:rsidRPr="009D319B" w:rsidRDefault="00000628" w:rsidP="00F845C5">
            <w:pPr>
              <w:pStyle w:val="Default"/>
            </w:pPr>
            <w:r w:rsidRPr="009D319B">
              <w:t xml:space="preserve">в АО «АБ «РОССИЯ» </w:t>
            </w:r>
          </w:p>
          <w:p w14:paraId="0559CDDF" w14:textId="77777777" w:rsidR="00000628" w:rsidRPr="009D319B" w:rsidRDefault="00000628" w:rsidP="00F845C5">
            <w:pPr>
              <w:pStyle w:val="Default"/>
            </w:pPr>
            <w:proofErr w:type="spellStart"/>
            <w:r w:rsidRPr="009D319B">
              <w:t>кр</w:t>
            </w:r>
            <w:proofErr w:type="spellEnd"/>
            <w:r w:rsidRPr="009D319B">
              <w:t xml:space="preserve">/с 30101810800000000861 </w:t>
            </w:r>
          </w:p>
          <w:p w14:paraId="613B95FD" w14:textId="77777777" w:rsidR="00000628" w:rsidRPr="009D319B" w:rsidRDefault="00000628" w:rsidP="00F845C5">
            <w:pPr>
              <w:pStyle w:val="Default"/>
            </w:pPr>
            <w:r w:rsidRPr="009D319B">
              <w:t xml:space="preserve">БИК 044030861 </w:t>
            </w:r>
          </w:p>
          <w:p w14:paraId="45F5EAAB" w14:textId="77777777" w:rsidR="00000628" w:rsidRPr="009D319B" w:rsidRDefault="00000628" w:rsidP="00F845C5">
            <w:pPr>
              <w:spacing w:after="0" w:afterAutospacing="0"/>
              <w:jc w:val="both"/>
              <w:rPr>
                <w:rFonts w:ascii="Times New Roman" w:hAnsi="Times New Roman"/>
                <w:sz w:val="24"/>
                <w:szCs w:val="24"/>
                <w:u w:val="single"/>
              </w:rPr>
            </w:pPr>
          </w:p>
        </w:tc>
        <w:tc>
          <w:tcPr>
            <w:tcW w:w="4901" w:type="dxa"/>
          </w:tcPr>
          <w:p w14:paraId="06388135" w14:textId="77777777" w:rsidR="00000628" w:rsidRPr="009D319B" w:rsidRDefault="00000628" w:rsidP="00F845C5">
            <w:pPr>
              <w:pStyle w:val="a9"/>
              <w:jc w:val="both"/>
              <w:rPr>
                <w:sz w:val="24"/>
                <w:szCs w:val="24"/>
                <w:lang w:val="ru-RU"/>
              </w:rPr>
            </w:pPr>
            <w:r w:rsidRPr="009D319B">
              <w:rPr>
                <w:sz w:val="24"/>
                <w:szCs w:val="24"/>
                <w:lang w:val="ru-RU"/>
              </w:rPr>
              <w:t xml:space="preserve">ПРИНЦИПАЛ: </w:t>
            </w:r>
          </w:p>
          <w:p w14:paraId="40C194FD" w14:textId="77777777" w:rsidR="00000628" w:rsidRPr="009D319B" w:rsidRDefault="00000628" w:rsidP="00F845C5">
            <w:pPr>
              <w:pStyle w:val="a9"/>
              <w:jc w:val="both"/>
              <w:rPr>
                <w:sz w:val="24"/>
                <w:szCs w:val="24"/>
                <w:lang w:val="ru-RU"/>
              </w:rPr>
            </w:pPr>
            <w:r w:rsidRPr="009D319B">
              <w:rPr>
                <w:sz w:val="24"/>
                <w:szCs w:val="24"/>
                <w:lang w:val="ru-RU"/>
              </w:rPr>
              <w:t>___________________________________</w:t>
            </w:r>
          </w:p>
          <w:p w14:paraId="5D7D735E" w14:textId="77777777" w:rsidR="00000628" w:rsidRPr="009D319B" w:rsidRDefault="00000628" w:rsidP="00F845C5">
            <w:pPr>
              <w:pStyle w:val="a9"/>
              <w:jc w:val="both"/>
              <w:rPr>
                <w:sz w:val="24"/>
                <w:szCs w:val="24"/>
                <w:lang w:val="ru-RU"/>
              </w:rPr>
            </w:pPr>
          </w:p>
          <w:p w14:paraId="30BFC59A" w14:textId="0C6CDC7B" w:rsidR="00000628" w:rsidRPr="009D319B" w:rsidRDefault="004C444D" w:rsidP="00F845C5">
            <w:pPr>
              <w:pStyle w:val="a9"/>
              <w:jc w:val="both"/>
              <w:rPr>
                <w:sz w:val="24"/>
                <w:szCs w:val="24"/>
                <w:lang w:val="ru-RU"/>
              </w:rPr>
            </w:pPr>
            <w:r w:rsidRPr="004C444D">
              <w:rPr>
                <w:sz w:val="24"/>
                <w:szCs w:val="24"/>
                <w:lang w:val="ru-RU"/>
              </w:rPr>
              <w:t>Юридический адрес:</w:t>
            </w:r>
            <w:r w:rsidR="00000628" w:rsidRPr="009D319B">
              <w:rPr>
                <w:sz w:val="24"/>
                <w:szCs w:val="24"/>
                <w:lang w:val="ru-RU"/>
              </w:rPr>
              <w:t>_______________</w:t>
            </w:r>
            <w:r>
              <w:rPr>
                <w:sz w:val="24"/>
                <w:szCs w:val="24"/>
                <w:lang w:val="ru-RU"/>
              </w:rPr>
              <w:t>____</w:t>
            </w:r>
          </w:p>
          <w:p w14:paraId="480C605D" w14:textId="77777777" w:rsidR="00000628" w:rsidRPr="009D319B" w:rsidRDefault="00000628" w:rsidP="00F845C5">
            <w:pPr>
              <w:pStyle w:val="a9"/>
              <w:jc w:val="both"/>
              <w:rPr>
                <w:sz w:val="24"/>
                <w:szCs w:val="24"/>
                <w:lang w:val="ru-RU"/>
              </w:rPr>
            </w:pPr>
            <w:r w:rsidRPr="009D319B">
              <w:rPr>
                <w:sz w:val="24"/>
                <w:szCs w:val="24"/>
                <w:lang w:val="ru-RU"/>
              </w:rPr>
              <w:t>______________________________________</w:t>
            </w:r>
          </w:p>
          <w:p w14:paraId="1DD9AB33" w14:textId="77777777" w:rsidR="00000628" w:rsidRPr="009D319B" w:rsidRDefault="00000628" w:rsidP="00F845C5">
            <w:pPr>
              <w:pStyle w:val="a9"/>
              <w:jc w:val="both"/>
              <w:rPr>
                <w:sz w:val="24"/>
                <w:szCs w:val="24"/>
                <w:lang w:val="ru-RU"/>
              </w:rPr>
            </w:pPr>
            <w:r w:rsidRPr="009D319B">
              <w:rPr>
                <w:sz w:val="24"/>
                <w:szCs w:val="24"/>
                <w:lang w:val="ru-RU"/>
              </w:rPr>
              <w:t>ОГРН ________________________________</w:t>
            </w:r>
          </w:p>
          <w:p w14:paraId="42898E15" w14:textId="77777777" w:rsidR="00000628" w:rsidRPr="009D319B" w:rsidRDefault="00000628" w:rsidP="00F845C5">
            <w:pPr>
              <w:pStyle w:val="a9"/>
              <w:jc w:val="both"/>
              <w:rPr>
                <w:sz w:val="24"/>
                <w:szCs w:val="24"/>
                <w:lang w:val="ru-RU"/>
              </w:rPr>
            </w:pPr>
            <w:r w:rsidRPr="009D319B">
              <w:rPr>
                <w:sz w:val="24"/>
                <w:szCs w:val="24"/>
                <w:lang w:val="ru-RU"/>
              </w:rPr>
              <w:t>ИНН  _________________________________</w:t>
            </w:r>
          </w:p>
          <w:p w14:paraId="321C8B34" w14:textId="77777777" w:rsidR="00000628" w:rsidRPr="009D319B" w:rsidRDefault="00000628" w:rsidP="00F845C5">
            <w:pPr>
              <w:pStyle w:val="a9"/>
              <w:jc w:val="both"/>
              <w:rPr>
                <w:sz w:val="24"/>
                <w:szCs w:val="24"/>
                <w:lang w:val="ru-RU"/>
              </w:rPr>
            </w:pPr>
            <w:r w:rsidRPr="009D319B">
              <w:rPr>
                <w:sz w:val="24"/>
                <w:szCs w:val="24"/>
                <w:lang w:val="ru-RU"/>
              </w:rPr>
              <w:t>КПП  _________________________________</w:t>
            </w:r>
          </w:p>
          <w:p w14:paraId="0C151FFD" w14:textId="77777777" w:rsidR="00000628" w:rsidRPr="009D319B" w:rsidRDefault="00000628" w:rsidP="00F845C5">
            <w:pPr>
              <w:pStyle w:val="a9"/>
              <w:jc w:val="both"/>
              <w:rPr>
                <w:sz w:val="24"/>
                <w:szCs w:val="24"/>
                <w:lang w:val="ru-RU"/>
              </w:rPr>
            </w:pPr>
            <w:r w:rsidRPr="009D319B">
              <w:rPr>
                <w:sz w:val="24"/>
                <w:szCs w:val="24"/>
                <w:lang w:val="ru-RU"/>
              </w:rPr>
              <w:t xml:space="preserve">р/с   </w:t>
            </w:r>
            <w:r w:rsidRPr="009D319B">
              <w:rPr>
                <w:bCs/>
                <w:sz w:val="24"/>
                <w:szCs w:val="24"/>
                <w:lang w:val="ru-RU"/>
              </w:rPr>
              <w:t>__________________________________</w:t>
            </w:r>
          </w:p>
          <w:p w14:paraId="2178D513" w14:textId="77777777" w:rsidR="00000628" w:rsidRPr="009D319B" w:rsidRDefault="00000628" w:rsidP="00F845C5">
            <w:pPr>
              <w:pStyle w:val="a9"/>
              <w:jc w:val="both"/>
              <w:rPr>
                <w:sz w:val="24"/>
                <w:szCs w:val="24"/>
                <w:lang w:val="ru-RU"/>
              </w:rPr>
            </w:pPr>
            <w:r w:rsidRPr="009D319B">
              <w:rPr>
                <w:sz w:val="24"/>
                <w:szCs w:val="24"/>
                <w:lang w:val="ru-RU"/>
              </w:rPr>
              <w:t>в ____________________________________</w:t>
            </w:r>
          </w:p>
          <w:p w14:paraId="3392FB2A" w14:textId="77777777" w:rsidR="00000628" w:rsidRPr="009D319B" w:rsidRDefault="00000628" w:rsidP="00F845C5">
            <w:pPr>
              <w:pStyle w:val="a9"/>
              <w:jc w:val="both"/>
              <w:rPr>
                <w:sz w:val="24"/>
                <w:szCs w:val="24"/>
                <w:lang w:val="ru-RU"/>
              </w:rPr>
            </w:pPr>
            <w:r w:rsidRPr="009D319B">
              <w:rPr>
                <w:sz w:val="24"/>
                <w:szCs w:val="24"/>
                <w:lang w:val="ru-RU"/>
              </w:rPr>
              <w:t>БИК   ________________________________</w:t>
            </w:r>
          </w:p>
          <w:p w14:paraId="28BA5C1E" w14:textId="77777777" w:rsidR="00000628" w:rsidRPr="009D319B" w:rsidRDefault="00000628" w:rsidP="00F845C5">
            <w:pPr>
              <w:pStyle w:val="a9"/>
              <w:jc w:val="both"/>
              <w:rPr>
                <w:sz w:val="24"/>
                <w:szCs w:val="24"/>
                <w:lang w:val="ru-RU"/>
              </w:rPr>
            </w:pPr>
            <w:r w:rsidRPr="009D319B">
              <w:rPr>
                <w:sz w:val="24"/>
                <w:szCs w:val="24"/>
                <w:lang w:val="ru-RU"/>
              </w:rPr>
              <w:t>к/с    _________________________________</w:t>
            </w:r>
          </w:p>
          <w:p w14:paraId="106CA6EB" w14:textId="77777777" w:rsidR="00000628" w:rsidRPr="009D319B" w:rsidRDefault="00000628" w:rsidP="00F845C5">
            <w:pPr>
              <w:pStyle w:val="a9"/>
              <w:jc w:val="both"/>
              <w:rPr>
                <w:sz w:val="24"/>
                <w:szCs w:val="24"/>
                <w:lang w:val="ru-RU"/>
              </w:rPr>
            </w:pPr>
            <w:r w:rsidRPr="009D319B">
              <w:rPr>
                <w:sz w:val="24"/>
                <w:szCs w:val="24"/>
                <w:lang w:val="ru-RU"/>
              </w:rPr>
              <w:t>ОКПО ____________________________</w:t>
            </w:r>
          </w:p>
          <w:p w14:paraId="334C4BCE" w14:textId="77777777" w:rsidR="00000628" w:rsidRPr="009D319B" w:rsidRDefault="00000628" w:rsidP="00F845C5">
            <w:pPr>
              <w:pStyle w:val="a9"/>
              <w:jc w:val="both"/>
              <w:rPr>
                <w:sz w:val="24"/>
                <w:szCs w:val="24"/>
                <w:u w:val="single"/>
                <w:lang w:val="ru-RU"/>
              </w:rPr>
            </w:pPr>
          </w:p>
        </w:tc>
      </w:tr>
      <w:tr w:rsidR="00000628" w:rsidRPr="009D319B" w14:paraId="1F31B7C0" w14:textId="77777777" w:rsidTr="00635B6B">
        <w:trPr>
          <w:trHeight w:val="968"/>
        </w:trPr>
        <w:tc>
          <w:tcPr>
            <w:tcW w:w="5123" w:type="dxa"/>
          </w:tcPr>
          <w:p w14:paraId="05230A98" w14:textId="77777777" w:rsidR="00000628" w:rsidRPr="009D319B" w:rsidRDefault="00000628" w:rsidP="00F845C5">
            <w:pPr>
              <w:pStyle w:val="a9"/>
              <w:rPr>
                <w:b/>
                <w:sz w:val="24"/>
                <w:szCs w:val="24"/>
                <w:lang w:val="ru-RU"/>
              </w:rPr>
            </w:pPr>
          </w:p>
          <w:p w14:paraId="2C5A2324" w14:textId="77777777" w:rsidR="00000628" w:rsidRPr="009D319B" w:rsidRDefault="00000628" w:rsidP="00F845C5">
            <w:pPr>
              <w:pStyle w:val="a9"/>
              <w:rPr>
                <w:b/>
                <w:sz w:val="24"/>
                <w:szCs w:val="24"/>
                <w:lang w:val="ru-RU"/>
              </w:rPr>
            </w:pPr>
          </w:p>
          <w:p w14:paraId="1902DF37" w14:textId="77777777" w:rsidR="00000628" w:rsidRPr="009D319B" w:rsidRDefault="00000628" w:rsidP="00F845C5">
            <w:pPr>
              <w:pStyle w:val="a9"/>
              <w:rPr>
                <w:b/>
                <w:sz w:val="24"/>
                <w:szCs w:val="24"/>
                <w:lang w:val="ru-RU"/>
              </w:rPr>
            </w:pPr>
            <w:r w:rsidRPr="009D319B">
              <w:rPr>
                <w:b/>
                <w:sz w:val="24"/>
                <w:szCs w:val="24"/>
                <w:lang w:val="ru-RU"/>
              </w:rPr>
              <w:t xml:space="preserve"> _________________/</w:t>
            </w:r>
            <w:r w:rsidRPr="009D319B">
              <w:rPr>
                <w:b/>
                <w:sz w:val="24"/>
                <w:szCs w:val="24"/>
                <w:lang w:val="en-US"/>
              </w:rPr>
              <w:t>________________</w:t>
            </w:r>
            <w:r w:rsidRPr="009D319B">
              <w:rPr>
                <w:b/>
                <w:sz w:val="24"/>
                <w:szCs w:val="24"/>
                <w:lang w:val="ru-RU"/>
              </w:rPr>
              <w:t>/</w:t>
            </w:r>
          </w:p>
        </w:tc>
        <w:tc>
          <w:tcPr>
            <w:tcW w:w="4901" w:type="dxa"/>
          </w:tcPr>
          <w:p w14:paraId="1E3A113B" w14:textId="77777777" w:rsidR="00000628" w:rsidRPr="009D319B" w:rsidRDefault="00000628" w:rsidP="00F845C5">
            <w:pPr>
              <w:pStyle w:val="a9"/>
              <w:rPr>
                <w:b/>
                <w:sz w:val="24"/>
                <w:szCs w:val="24"/>
                <w:lang w:val="ru-RU"/>
              </w:rPr>
            </w:pPr>
            <w:r w:rsidRPr="009D319B">
              <w:rPr>
                <w:b/>
                <w:sz w:val="24"/>
                <w:szCs w:val="24"/>
                <w:lang w:val="ru-RU"/>
              </w:rPr>
              <w:t xml:space="preserve"> </w:t>
            </w:r>
          </w:p>
          <w:p w14:paraId="34B3CC84" w14:textId="77777777" w:rsidR="00000628" w:rsidRPr="009D319B" w:rsidRDefault="00000628" w:rsidP="00F845C5">
            <w:pPr>
              <w:pStyle w:val="a9"/>
              <w:jc w:val="right"/>
              <w:rPr>
                <w:b/>
                <w:sz w:val="24"/>
                <w:szCs w:val="24"/>
                <w:lang w:val="ru-RU"/>
              </w:rPr>
            </w:pPr>
          </w:p>
          <w:p w14:paraId="70B9B3C0" w14:textId="77777777" w:rsidR="00000628" w:rsidRPr="009D319B" w:rsidRDefault="00000628" w:rsidP="00F845C5">
            <w:pPr>
              <w:pStyle w:val="a9"/>
              <w:rPr>
                <w:b/>
                <w:sz w:val="24"/>
                <w:szCs w:val="24"/>
                <w:u w:val="single"/>
                <w:lang w:val="ru-RU"/>
              </w:rPr>
            </w:pPr>
            <w:r w:rsidRPr="009D319B">
              <w:rPr>
                <w:b/>
                <w:sz w:val="24"/>
                <w:szCs w:val="24"/>
                <w:lang w:val="ru-RU"/>
              </w:rPr>
              <w:t>________________/ _________________/</w:t>
            </w:r>
          </w:p>
        </w:tc>
      </w:tr>
    </w:tbl>
    <w:p w14:paraId="516302E9" w14:textId="77777777" w:rsidR="00AF71E5" w:rsidRPr="009D319B" w:rsidRDefault="00AF71E5">
      <w:pPr>
        <w:pStyle w:val="a9"/>
        <w:jc w:val="both"/>
        <w:rPr>
          <w:b/>
          <w:sz w:val="24"/>
          <w:szCs w:val="24"/>
          <w:u w:val="single"/>
        </w:rPr>
      </w:pPr>
    </w:p>
    <w:p w14:paraId="5E738D65" w14:textId="77777777" w:rsidR="00132492" w:rsidRPr="009D319B" w:rsidRDefault="00132492" w:rsidP="00132492">
      <w:pPr>
        <w:rPr>
          <w:rFonts w:ascii="Times New Roman" w:hAnsi="Times New Roman"/>
          <w:lang w:val="x-none" w:eastAsia="ru-RU"/>
        </w:rPr>
      </w:pPr>
    </w:p>
    <w:p w14:paraId="120432FC" w14:textId="77777777" w:rsidR="00132492" w:rsidRPr="009D319B" w:rsidRDefault="00132492" w:rsidP="00132492">
      <w:pPr>
        <w:rPr>
          <w:rFonts w:ascii="Times New Roman" w:hAnsi="Times New Roman"/>
          <w:lang w:val="x-none" w:eastAsia="ru-RU"/>
        </w:rPr>
        <w:sectPr w:rsidR="00132492" w:rsidRPr="009D319B" w:rsidSect="00D479F6">
          <w:headerReference w:type="default" r:id="rId8"/>
          <w:footerReference w:type="default" r:id="rId9"/>
          <w:pgSz w:w="11906" w:h="16838"/>
          <w:pgMar w:top="425" w:right="680" w:bottom="568" w:left="1418" w:header="227" w:footer="0" w:gutter="0"/>
          <w:cols w:space="708"/>
          <w:docGrid w:linePitch="360"/>
        </w:sectPr>
      </w:pPr>
    </w:p>
    <w:p w14:paraId="4624B87A" w14:textId="77777777" w:rsidR="00A8192E" w:rsidRPr="009D319B" w:rsidRDefault="00AF71E5">
      <w:pPr>
        <w:keepLines/>
        <w:tabs>
          <w:tab w:val="left" w:pos="1440"/>
        </w:tabs>
        <w:suppressAutoHyphens/>
        <w:spacing w:after="0" w:afterAutospacing="0" w:line="240" w:lineRule="auto"/>
        <w:jc w:val="right"/>
        <w:outlineLvl w:val="0"/>
        <w:rPr>
          <w:rFonts w:ascii="Times New Roman" w:hAnsi="Times New Roman"/>
          <w:bCs/>
          <w:iCs/>
          <w:sz w:val="24"/>
          <w:szCs w:val="24"/>
          <w:lang w:eastAsia="ru-RU"/>
        </w:rPr>
      </w:pPr>
      <w:r w:rsidRPr="009D319B">
        <w:rPr>
          <w:rFonts w:ascii="Times New Roman" w:hAnsi="Times New Roman"/>
          <w:bCs/>
          <w:iCs/>
          <w:sz w:val="24"/>
          <w:szCs w:val="24"/>
          <w:lang w:eastAsia="ru-RU"/>
        </w:rPr>
        <w:lastRenderedPageBreak/>
        <w:t xml:space="preserve">Приложение № 1 </w:t>
      </w:r>
    </w:p>
    <w:p w14:paraId="09C5EC60" w14:textId="77777777" w:rsidR="00AF71E5" w:rsidRPr="009D319B" w:rsidRDefault="00AF71E5" w:rsidP="00A8192E">
      <w:pPr>
        <w:keepLines/>
        <w:tabs>
          <w:tab w:val="left" w:pos="1440"/>
        </w:tabs>
        <w:suppressAutoHyphens/>
        <w:spacing w:after="0" w:afterAutospacing="0" w:line="240" w:lineRule="auto"/>
        <w:jc w:val="right"/>
        <w:outlineLvl w:val="0"/>
        <w:rPr>
          <w:rFonts w:ascii="Times New Roman" w:hAnsi="Times New Roman"/>
          <w:bCs/>
          <w:iCs/>
          <w:sz w:val="24"/>
          <w:szCs w:val="24"/>
          <w:lang w:eastAsia="ru-RU"/>
        </w:rPr>
      </w:pPr>
      <w:r w:rsidRPr="009D319B">
        <w:rPr>
          <w:rFonts w:ascii="Times New Roman" w:hAnsi="Times New Roman"/>
          <w:bCs/>
          <w:iCs/>
          <w:sz w:val="24"/>
          <w:szCs w:val="24"/>
          <w:lang w:eastAsia="ru-RU"/>
        </w:rPr>
        <w:t xml:space="preserve">к </w:t>
      </w:r>
      <w:r w:rsidR="009F0464" w:rsidRPr="009D319B">
        <w:rPr>
          <w:rFonts w:ascii="Times New Roman" w:hAnsi="Times New Roman"/>
          <w:bCs/>
          <w:iCs/>
          <w:sz w:val="24"/>
          <w:szCs w:val="24"/>
          <w:lang w:eastAsia="ru-RU"/>
        </w:rPr>
        <w:t>агентскому д</w:t>
      </w:r>
      <w:r w:rsidRPr="009D319B">
        <w:rPr>
          <w:rFonts w:ascii="Times New Roman" w:hAnsi="Times New Roman"/>
          <w:bCs/>
          <w:iCs/>
          <w:sz w:val="24"/>
          <w:szCs w:val="24"/>
          <w:lang w:eastAsia="ru-RU"/>
        </w:rPr>
        <w:t xml:space="preserve">оговору № </w:t>
      </w:r>
      <w:r w:rsidR="003F6984" w:rsidRPr="009D319B">
        <w:rPr>
          <w:rFonts w:ascii="Times New Roman" w:hAnsi="Times New Roman"/>
          <w:sz w:val="24"/>
          <w:szCs w:val="24"/>
          <w:lang w:eastAsia="ru-RU"/>
        </w:rPr>
        <w:t>______</w:t>
      </w:r>
      <w:r w:rsidRPr="009D319B">
        <w:rPr>
          <w:rFonts w:ascii="Times New Roman" w:hAnsi="Times New Roman"/>
          <w:sz w:val="24"/>
          <w:szCs w:val="24"/>
          <w:lang w:eastAsia="ru-RU"/>
        </w:rPr>
        <w:t xml:space="preserve"> от </w:t>
      </w:r>
      <w:r w:rsidR="003F6984" w:rsidRPr="009D319B">
        <w:rPr>
          <w:rFonts w:ascii="Times New Roman" w:hAnsi="Times New Roman"/>
          <w:sz w:val="24"/>
          <w:szCs w:val="24"/>
          <w:lang w:eastAsia="ru-RU"/>
        </w:rPr>
        <w:t>_______</w:t>
      </w:r>
      <w:r w:rsidR="00374486" w:rsidRPr="009D319B">
        <w:rPr>
          <w:rFonts w:ascii="Times New Roman" w:hAnsi="Times New Roman"/>
          <w:sz w:val="24"/>
          <w:szCs w:val="24"/>
          <w:lang w:eastAsia="ru-RU"/>
        </w:rPr>
        <w:t xml:space="preserve"> 20</w:t>
      </w:r>
      <w:r w:rsidR="006A4619" w:rsidRPr="009D319B">
        <w:rPr>
          <w:rFonts w:ascii="Times New Roman" w:hAnsi="Times New Roman"/>
          <w:sz w:val="24"/>
          <w:szCs w:val="24"/>
          <w:lang w:eastAsia="ru-RU"/>
        </w:rPr>
        <w:t>_</w:t>
      </w:r>
      <w:r w:rsidR="003A632C" w:rsidRPr="009D319B">
        <w:rPr>
          <w:rFonts w:ascii="Times New Roman" w:hAnsi="Times New Roman"/>
          <w:sz w:val="24"/>
          <w:szCs w:val="24"/>
          <w:lang w:eastAsia="ru-RU"/>
        </w:rPr>
        <w:t>_</w:t>
      </w:r>
      <w:r w:rsidRPr="009D319B">
        <w:rPr>
          <w:rFonts w:ascii="Times New Roman" w:hAnsi="Times New Roman"/>
          <w:sz w:val="24"/>
          <w:szCs w:val="24"/>
          <w:lang w:eastAsia="ru-RU"/>
        </w:rPr>
        <w:t xml:space="preserve"> </w:t>
      </w:r>
      <w:r w:rsidRPr="009D319B">
        <w:rPr>
          <w:rFonts w:ascii="Times New Roman" w:hAnsi="Times New Roman"/>
          <w:bCs/>
          <w:iCs/>
          <w:sz w:val="24"/>
          <w:szCs w:val="24"/>
          <w:lang w:eastAsia="ru-RU"/>
        </w:rPr>
        <w:t>г.</w:t>
      </w:r>
    </w:p>
    <w:p w14:paraId="0909E05E" w14:textId="77777777" w:rsidR="00A8192E" w:rsidRPr="009D319B" w:rsidRDefault="00A8192E" w:rsidP="00A8192E">
      <w:pPr>
        <w:keepLines/>
        <w:tabs>
          <w:tab w:val="left" w:pos="1440"/>
        </w:tabs>
        <w:suppressAutoHyphens/>
        <w:spacing w:after="0" w:afterAutospacing="0" w:line="240" w:lineRule="auto"/>
        <w:jc w:val="right"/>
        <w:outlineLvl w:val="0"/>
        <w:rPr>
          <w:rFonts w:ascii="Times New Roman" w:hAnsi="Times New Roman"/>
          <w:bCs/>
          <w:sz w:val="24"/>
          <w:szCs w:val="24"/>
          <w:lang w:eastAsia="ru-RU"/>
        </w:rPr>
      </w:pPr>
    </w:p>
    <w:p w14:paraId="5AF1202F" w14:textId="441FB2D5" w:rsidR="00AF71E5" w:rsidRPr="009D319B" w:rsidRDefault="001C775A">
      <w:pPr>
        <w:keepLines/>
        <w:tabs>
          <w:tab w:val="left" w:pos="1440"/>
        </w:tabs>
        <w:suppressAutoHyphens/>
        <w:spacing w:after="0" w:afterAutospacing="0" w:line="240" w:lineRule="auto"/>
        <w:jc w:val="center"/>
        <w:outlineLvl w:val="0"/>
        <w:rPr>
          <w:rFonts w:ascii="Times New Roman" w:hAnsi="Times New Roman"/>
          <w:b/>
          <w:sz w:val="24"/>
          <w:szCs w:val="24"/>
          <w:lang w:eastAsia="ru-RU"/>
        </w:rPr>
      </w:pPr>
      <w:r w:rsidRPr="009D319B">
        <w:rPr>
          <w:rFonts w:ascii="Times New Roman" w:hAnsi="Times New Roman"/>
          <w:b/>
          <w:bCs/>
          <w:sz w:val="24"/>
          <w:szCs w:val="24"/>
          <w:lang w:eastAsia="ru-RU"/>
        </w:rPr>
        <w:t>Реестр м</w:t>
      </w:r>
      <w:r w:rsidR="00AF71E5" w:rsidRPr="009D319B">
        <w:rPr>
          <w:rFonts w:ascii="Times New Roman" w:hAnsi="Times New Roman"/>
          <w:b/>
          <w:bCs/>
          <w:sz w:val="24"/>
          <w:szCs w:val="24"/>
          <w:lang w:eastAsia="ru-RU"/>
        </w:rPr>
        <w:t>ногоквартирных</w:t>
      </w:r>
      <w:r w:rsidR="007A12EE" w:rsidRPr="009D319B">
        <w:rPr>
          <w:rFonts w:ascii="Times New Roman" w:hAnsi="Times New Roman"/>
          <w:b/>
          <w:bCs/>
          <w:sz w:val="24"/>
          <w:szCs w:val="24"/>
          <w:lang w:eastAsia="ru-RU"/>
        </w:rPr>
        <w:t xml:space="preserve"> и индивидуальных жилых</w:t>
      </w:r>
      <w:r w:rsidR="00AF71E5" w:rsidRPr="009D319B">
        <w:rPr>
          <w:rFonts w:ascii="Times New Roman" w:hAnsi="Times New Roman"/>
          <w:b/>
          <w:bCs/>
          <w:sz w:val="24"/>
          <w:szCs w:val="24"/>
          <w:lang w:eastAsia="ru-RU"/>
        </w:rPr>
        <w:t xml:space="preserve"> домов</w:t>
      </w:r>
    </w:p>
    <w:p w14:paraId="6F6C8117" w14:textId="77777777" w:rsidR="00AF71E5" w:rsidRPr="009D319B" w:rsidRDefault="00AF71E5">
      <w:pPr>
        <w:keepLines/>
        <w:tabs>
          <w:tab w:val="left" w:pos="1440"/>
        </w:tabs>
        <w:suppressAutoHyphens/>
        <w:spacing w:after="0" w:afterAutospacing="0" w:line="240" w:lineRule="auto"/>
        <w:jc w:val="both"/>
        <w:outlineLvl w:val="0"/>
        <w:rPr>
          <w:rFonts w:ascii="Times New Roman" w:hAnsi="Times New Roman"/>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9213"/>
      </w:tblGrid>
      <w:tr w:rsidR="004661AB" w:rsidRPr="009D319B" w14:paraId="27CF89B4" w14:textId="77777777" w:rsidTr="00C30C3F">
        <w:trPr>
          <w:cantSplit/>
          <w:trHeight w:val="276"/>
        </w:trPr>
        <w:tc>
          <w:tcPr>
            <w:tcW w:w="1101" w:type="dxa"/>
            <w:vMerge w:val="restart"/>
            <w:vAlign w:val="center"/>
          </w:tcPr>
          <w:p w14:paraId="30A13D47" w14:textId="77777777" w:rsidR="004661AB" w:rsidRPr="009D319B" w:rsidRDefault="004661AB" w:rsidP="00C30C3F">
            <w:pPr>
              <w:keepLines/>
              <w:tabs>
                <w:tab w:val="left" w:pos="1440"/>
              </w:tabs>
              <w:suppressAutoHyphens/>
              <w:spacing w:after="0" w:afterAutospacing="0" w:line="240" w:lineRule="auto"/>
              <w:jc w:val="center"/>
              <w:outlineLvl w:val="0"/>
              <w:rPr>
                <w:rFonts w:ascii="Times New Roman" w:hAnsi="Times New Roman"/>
                <w:sz w:val="24"/>
                <w:szCs w:val="24"/>
                <w:lang w:eastAsia="ru-RU"/>
              </w:rPr>
            </w:pPr>
            <w:r w:rsidRPr="009D319B">
              <w:rPr>
                <w:rFonts w:ascii="Times New Roman" w:hAnsi="Times New Roman"/>
                <w:bCs/>
                <w:sz w:val="24"/>
                <w:szCs w:val="24"/>
                <w:lang w:eastAsia="ru-RU"/>
              </w:rPr>
              <w:t>№ п/п</w:t>
            </w:r>
          </w:p>
        </w:tc>
        <w:tc>
          <w:tcPr>
            <w:tcW w:w="9213" w:type="dxa"/>
            <w:vMerge w:val="restart"/>
            <w:vAlign w:val="center"/>
          </w:tcPr>
          <w:p w14:paraId="34B89241" w14:textId="77777777" w:rsidR="004661AB" w:rsidRPr="009D319B" w:rsidRDefault="004661AB" w:rsidP="00C30C3F">
            <w:pPr>
              <w:keepLines/>
              <w:tabs>
                <w:tab w:val="left" w:pos="1440"/>
              </w:tabs>
              <w:suppressAutoHyphens/>
              <w:spacing w:after="0" w:afterAutospacing="0" w:line="240" w:lineRule="auto"/>
              <w:jc w:val="center"/>
              <w:outlineLvl w:val="0"/>
              <w:rPr>
                <w:rFonts w:ascii="Times New Roman" w:hAnsi="Times New Roman"/>
                <w:sz w:val="24"/>
                <w:szCs w:val="24"/>
                <w:lang w:eastAsia="ru-RU"/>
              </w:rPr>
            </w:pPr>
            <w:r w:rsidRPr="009D319B">
              <w:rPr>
                <w:rFonts w:ascii="Times New Roman" w:hAnsi="Times New Roman"/>
                <w:sz w:val="24"/>
                <w:szCs w:val="24"/>
                <w:lang w:eastAsia="ru-RU"/>
              </w:rPr>
              <w:t>Адрес дома</w:t>
            </w:r>
          </w:p>
        </w:tc>
      </w:tr>
      <w:tr w:rsidR="004661AB" w:rsidRPr="009D319B" w14:paraId="407AB297" w14:textId="77777777" w:rsidTr="004661AB">
        <w:trPr>
          <w:cantSplit/>
          <w:trHeight w:val="276"/>
        </w:trPr>
        <w:tc>
          <w:tcPr>
            <w:tcW w:w="1101" w:type="dxa"/>
            <w:vMerge/>
          </w:tcPr>
          <w:p w14:paraId="5FE279CF" w14:textId="77777777" w:rsidR="004661AB" w:rsidRPr="009D319B" w:rsidRDefault="004661AB" w:rsidP="00FD5209">
            <w:pPr>
              <w:keepLines/>
              <w:tabs>
                <w:tab w:val="left" w:pos="1440"/>
              </w:tabs>
              <w:suppressAutoHyphens/>
              <w:spacing w:after="0" w:afterAutospacing="0" w:line="240" w:lineRule="auto"/>
              <w:jc w:val="center"/>
              <w:outlineLvl w:val="0"/>
              <w:rPr>
                <w:rFonts w:ascii="Times New Roman" w:hAnsi="Times New Roman"/>
                <w:sz w:val="24"/>
                <w:szCs w:val="24"/>
                <w:lang w:eastAsia="ru-RU"/>
              </w:rPr>
            </w:pPr>
          </w:p>
        </w:tc>
        <w:tc>
          <w:tcPr>
            <w:tcW w:w="9213" w:type="dxa"/>
            <w:vMerge/>
          </w:tcPr>
          <w:p w14:paraId="0E67D59D" w14:textId="77777777" w:rsidR="004661AB" w:rsidRPr="009D319B" w:rsidRDefault="004661AB">
            <w:pPr>
              <w:keepLines/>
              <w:tabs>
                <w:tab w:val="left" w:pos="1440"/>
              </w:tabs>
              <w:suppressAutoHyphens/>
              <w:spacing w:after="0" w:afterAutospacing="0" w:line="240" w:lineRule="auto"/>
              <w:jc w:val="center"/>
              <w:outlineLvl w:val="0"/>
              <w:rPr>
                <w:rFonts w:ascii="Times New Roman" w:hAnsi="Times New Roman"/>
                <w:sz w:val="24"/>
                <w:szCs w:val="24"/>
                <w:lang w:eastAsia="ru-RU"/>
              </w:rPr>
            </w:pPr>
          </w:p>
        </w:tc>
      </w:tr>
      <w:tr w:rsidR="004661AB" w:rsidRPr="009D319B" w14:paraId="2ADA1B9D" w14:textId="77777777" w:rsidTr="004661AB">
        <w:tc>
          <w:tcPr>
            <w:tcW w:w="1101" w:type="dxa"/>
          </w:tcPr>
          <w:p w14:paraId="3E221A6E" w14:textId="77777777" w:rsidR="004661AB" w:rsidRPr="009D319B" w:rsidRDefault="004661AB" w:rsidP="00FD5209">
            <w:pPr>
              <w:keepLines/>
              <w:tabs>
                <w:tab w:val="left" w:pos="-360"/>
              </w:tabs>
              <w:suppressAutoHyphens/>
              <w:spacing w:after="0" w:afterAutospacing="0" w:line="240" w:lineRule="auto"/>
              <w:jc w:val="center"/>
              <w:outlineLvl w:val="0"/>
              <w:rPr>
                <w:rFonts w:ascii="Times New Roman" w:hAnsi="Times New Roman"/>
                <w:sz w:val="24"/>
                <w:szCs w:val="24"/>
                <w:lang w:eastAsia="ru-RU"/>
              </w:rPr>
            </w:pPr>
            <w:r w:rsidRPr="009D319B">
              <w:rPr>
                <w:rFonts w:ascii="Times New Roman" w:hAnsi="Times New Roman"/>
                <w:sz w:val="24"/>
                <w:szCs w:val="24"/>
                <w:lang w:eastAsia="ru-RU"/>
              </w:rPr>
              <w:t>1.</w:t>
            </w:r>
          </w:p>
        </w:tc>
        <w:tc>
          <w:tcPr>
            <w:tcW w:w="9213" w:type="dxa"/>
          </w:tcPr>
          <w:p w14:paraId="3D5CC40E" w14:textId="77777777" w:rsidR="004661AB" w:rsidRPr="009D319B" w:rsidRDefault="004661AB">
            <w:pPr>
              <w:keepLines/>
              <w:tabs>
                <w:tab w:val="left" w:pos="1440"/>
              </w:tabs>
              <w:suppressAutoHyphens/>
              <w:spacing w:after="0" w:afterAutospacing="0" w:line="240" w:lineRule="auto"/>
              <w:jc w:val="both"/>
              <w:outlineLvl w:val="0"/>
              <w:rPr>
                <w:rFonts w:ascii="Times New Roman" w:hAnsi="Times New Roman"/>
                <w:sz w:val="24"/>
                <w:szCs w:val="24"/>
                <w:lang w:eastAsia="ru-RU"/>
              </w:rPr>
            </w:pPr>
          </w:p>
        </w:tc>
      </w:tr>
      <w:tr w:rsidR="004661AB" w:rsidRPr="009D319B" w14:paraId="5A2CD79C" w14:textId="77777777" w:rsidTr="004661AB">
        <w:tc>
          <w:tcPr>
            <w:tcW w:w="1101" w:type="dxa"/>
          </w:tcPr>
          <w:p w14:paraId="0C62174D" w14:textId="77777777" w:rsidR="004661AB" w:rsidRPr="009D319B" w:rsidRDefault="004661AB" w:rsidP="00FD5209">
            <w:pPr>
              <w:keepLines/>
              <w:tabs>
                <w:tab w:val="left" w:pos="-360"/>
              </w:tabs>
              <w:suppressAutoHyphens/>
              <w:spacing w:after="0" w:afterAutospacing="0" w:line="240" w:lineRule="auto"/>
              <w:jc w:val="center"/>
              <w:outlineLvl w:val="0"/>
              <w:rPr>
                <w:rFonts w:ascii="Times New Roman" w:hAnsi="Times New Roman"/>
                <w:sz w:val="24"/>
                <w:szCs w:val="24"/>
                <w:lang w:eastAsia="ru-RU"/>
              </w:rPr>
            </w:pPr>
            <w:r w:rsidRPr="009D319B">
              <w:rPr>
                <w:rFonts w:ascii="Times New Roman" w:hAnsi="Times New Roman"/>
                <w:sz w:val="24"/>
                <w:szCs w:val="24"/>
                <w:lang w:eastAsia="ru-RU"/>
              </w:rPr>
              <w:t>2.</w:t>
            </w:r>
          </w:p>
        </w:tc>
        <w:tc>
          <w:tcPr>
            <w:tcW w:w="9213" w:type="dxa"/>
          </w:tcPr>
          <w:p w14:paraId="2A24A078" w14:textId="77777777" w:rsidR="004661AB" w:rsidRPr="009D319B" w:rsidRDefault="004661AB">
            <w:pPr>
              <w:keepLines/>
              <w:tabs>
                <w:tab w:val="left" w:pos="1440"/>
              </w:tabs>
              <w:suppressAutoHyphens/>
              <w:spacing w:after="0" w:afterAutospacing="0" w:line="240" w:lineRule="auto"/>
              <w:jc w:val="both"/>
              <w:outlineLvl w:val="0"/>
              <w:rPr>
                <w:rFonts w:ascii="Times New Roman" w:hAnsi="Times New Roman"/>
                <w:sz w:val="24"/>
                <w:szCs w:val="24"/>
                <w:lang w:eastAsia="ru-RU"/>
              </w:rPr>
            </w:pPr>
          </w:p>
        </w:tc>
      </w:tr>
    </w:tbl>
    <w:p w14:paraId="05586879" w14:textId="77777777" w:rsidR="004661AB" w:rsidRPr="009D319B" w:rsidRDefault="004661AB">
      <w:pPr>
        <w:keepLines/>
        <w:suppressAutoHyphens/>
        <w:spacing w:after="0" w:afterAutospacing="0" w:line="240" w:lineRule="auto"/>
        <w:jc w:val="both"/>
        <w:outlineLvl w:val="0"/>
        <w:rPr>
          <w:rFonts w:ascii="Times New Roman" w:hAnsi="Times New Roman"/>
          <w:sz w:val="24"/>
          <w:szCs w:val="24"/>
          <w:lang w:eastAsia="ru-RU"/>
        </w:rPr>
      </w:pPr>
    </w:p>
    <w:p w14:paraId="2BAC938B" w14:textId="77777777" w:rsidR="004661AB" w:rsidRPr="009D319B" w:rsidRDefault="004661AB">
      <w:pPr>
        <w:keepLines/>
        <w:suppressAutoHyphens/>
        <w:spacing w:after="0" w:afterAutospacing="0" w:line="240" w:lineRule="auto"/>
        <w:jc w:val="both"/>
        <w:outlineLvl w:val="0"/>
        <w:rPr>
          <w:rFonts w:ascii="Times New Roman" w:hAnsi="Times New Roman"/>
          <w:sz w:val="24"/>
          <w:szCs w:val="24"/>
          <w:lang w:eastAsia="ru-RU"/>
        </w:rPr>
      </w:pPr>
    </w:p>
    <w:tbl>
      <w:tblPr>
        <w:tblW w:w="10456" w:type="dxa"/>
        <w:tblLayout w:type="fixed"/>
        <w:tblLook w:val="01E0" w:firstRow="1" w:lastRow="1" w:firstColumn="1" w:lastColumn="1" w:noHBand="0" w:noVBand="0"/>
      </w:tblPr>
      <w:tblGrid>
        <w:gridCol w:w="5070"/>
        <w:gridCol w:w="5386"/>
      </w:tblGrid>
      <w:tr w:rsidR="00AF71E5" w:rsidRPr="009D319B" w14:paraId="7DD9F6F4" w14:textId="77777777" w:rsidTr="004661AB">
        <w:trPr>
          <w:trHeight w:val="610"/>
        </w:trPr>
        <w:tc>
          <w:tcPr>
            <w:tcW w:w="5070" w:type="dxa"/>
          </w:tcPr>
          <w:p w14:paraId="16A50E12" w14:textId="77777777" w:rsidR="00AF71E5" w:rsidRPr="009D319B" w:rsidRDefault="009E4211">
            <w:pPr>
              <w:pStyle w:val="a9"/>
              <w:rPr>
                <w:b/>
                <w:sz w:val="24"/>
                <w:szCs w:val="24"/>
                <w:lang w:val="ru-RU"/>
              </w:rPr>
            </w:pPr>
            <w:r w:rsidRPr="009D319B">
              <w:rPr>
                <w:b/>
                <w:sz w:val="24"/>
                <w:szCs w:val="24"/>
                <w:lang w:val="ru-RU"/>
              </w:rPr>
              <w:t>АГЕНТ:</w:t>
            </w:r>
          </w:p>
          <w:p w14:paraId="55198275" w14:textId="77777777" w:rsidR="00AF71E5" w:rsidRPr="009D319B" w:rsidRDefault="00AF71E5">
            <w:pPr>
              <w:pStyle w:val="a9"/>
              <w:rPr>
                <w:b/>
                <w:sz w:val="24"/>
                <w:szCs w:val="24"/>
                <w:lang w:val="ru-RU"/>
              </w:rPr>
            </w:pPr>
          </w:p>
          <w:p w14:paraId="4EAEAC01" w14:textId="77777777" w:rsidR="00132492" w:rsidRPr="009D319B" w:rsidRDefault="00132492">
            <w:pPr>
              <w:pStyle w:val="a9"/>
              <w:rPr>
                <w:b/>
                <w:sz w:val="24"/>
                <w:szCs w:val="24"/>
                <w:lang w:val="ru-RU"/>
              </w:rPr>
            </w:pPr>
          </w:p>
          <w:p w14:paraId="1E09729D" w14:textId="77777777" w:rsidR="00AF71E5" w:rsidRPr="009D319B" w:rsidRDefault="00AF71E5">
            <w:pPr>
              <w:pStyle w:val="a9"/>
              <w:rPr>
                <w:b/>
                <w:sz w:val="24"/>
                <w:szCs w:val="24"/>
                <w:lang w:val="ru-RU"/>
              </w:rPr>
            </w:pPr>
            <w:r w:rsidRPr="009D319B">
              <w:rPr>
                <w:b/>
                <w:sz w:val="24"/>
                <w:szCs w:val="24"/>
                <w:lang w:val="ru-RU"/>
              </w:rPr>
              <w:t xml:space="preserve"> _________________/</w:t>
            </w:r>
            <w:r w:rsidR="00352C91" w:rsidRPr="009D319B">
              <w:rPr>
                <w:b/>
                <w:sz w:val="24"/>
                <w:szCs w:val="24"/>
                <w:lang w:val="ru-RU"/>
              </w:rPr>
              <w:t>______________</w:t>
            </w:r>
            <w:r w:rsidRPr="009D319B">
              <w:rPr>
                <w:b/>
                <w:sz w:val="24"/>
                <w:szCs w:val="24"/>
                <w:lang w:val="ru-RU"/>
              </w:rPr>
              <w:t>/</w:t>
            </w:r>
          </w:p>
        </w:tc>
        <w:tc>
          <w:tcPr>
            <w:tcW w:w="5386" w:type="dxa"/>
          </w:tcPr>
          <w:p w14:paraId="6B7EB91D" w14:textId="77777777" w:rsidR="00AF71E5" w:rsidRPr="009D319B" w:rsidRDefault="009E4211">
            <w:pPr>
              <w:pStyle w:val="a9"/>
              <w:rPr>
                <w:b/>
                <w:sz w:val="24"/>
                <w:szCs w:val="24"/>
                <w:lang w:val="ru-RU"/>
              </w:rPr>
            </w:pPr>
            <w:r w:rsidRPr="009D319B">
              <w:rPr>
                <w:b/>
                <w:sz w:val="24"/>
                <w:szCs w:val="24"/>
                <w:lang w:val="ru-RU"/>
              </w:rPr>
              <w:t>ПРИНЦИПАЛ:</w:t>
            </w:r>
          </w:p>
          <w:p w14:paraId="779083B2" w14:textId="77777777" w:rsidR="00AF71E5" w:rsidRPr="009D319B" w:rsidRDefault="00AF71E5">
            <w:pPr>
              <w:pStyle w:val="a9"/>
              <w:jc w:val="right"/>
              <w:rPr>
                <w:b/>
                <w:sz w:val="24"/>
                <w:szCs w:val="24"/>
                <w:lang w:val="ru-RU"/>
              </w:rPr>
            </w:pPr>
          </w:p>
          <w:p w14:paraId="7E192EBC" w14:textId="77777777" w:rsidR="00132492" w:rsidRPr="009D319B" w:rsidRDefault="00132492">
            <w:pPr>
              <w:pStyle w:val="a9"/>
              <w:jc w:val="right"/>
              <w:rPr>
                <w:b/>
                <w:sz w:val="24"/>
                <w:szCs w:val="24"/>
                <w:lang w:val="ru-RU"/>
              </w:rPr>
            </w:pPr>
          </w:p>
          <w:p w14:paraId="2722D1DE" w14:textId="77777777" w:rsidR="00AF71E5" w:rsidRPr="009D319B" w:rsidRDefault="00AF71E5" w:rsidP="00EC10FE">
            <w:pPr>
              <w:pStyle w:val="a9"/>
              <w:rPr>
                <w:b/>
                <w:sz w:val="24"/>
                <w:szCs w:val="24"/>
                <w:u w:val="single"/>
                <w:lang w:val="ru-RU"/>
              </w:rPr>
            </w:pPr>
            <w:r w:rsidRPr="009D319B">
              <w:rPr>
                <w:b/>
                <w:sz w:val="24"/>
                <w:szCs w:val="24"/>
                <w:lang w:val="ru-RU"/>
              </w:rPr>
              <w:t>________________/</w:t>
            </w:r>
            <w:r w:rsidR="004661AB" w:rsidRPr="009D319B">
              <w:rPr>
                <w:b/>
                <w:sz w:val="24"/>
                <w:szCs w:val="24"/>
                <w:lang w:val="ru-RU"/>
              </w:rPr>
              <w:t>_____________</w:t>
            </w:r>
            <w:r w:rsidR="00EC10FE" w:rsidRPr="009D319B">
              <w:rPr>
                <w:b/>
                <w:sz w:val="24"/>
                <w:szCs w:val="24"/>
                <w:lang w:val="ru-RU"/>
              </w:rPr>
              <w:t>__</w:t>
            </w:r>
            <w:r w:rsidRPr="009D319B">
              <w:rPr>
                <w:b/>
                <w:sz w:val="24"/>
                <w:szCs w:val="24"/>
                <w:lang w:val="ru-RU"/>
              </w:rPr>
              <w:t>/</w:t>
            </w:r>
          </w:p>
        </w:tc>
      </w:tr>
    </w:tbl>
    <w:p w14:paraId="2DE3EF85" w14:textId="77777777" w:rsidR="00AF71E5" w:rsidRPr="009D319B" w:rsidRDefault="00AF71E5">
      <w:pPr>
        <w:keepLines/>
        <w:tabs>
          <w:tab w:val="left" w:pos="1440"/>
        </w:tabs>
        <w:suppressAutoHyphens/>
        <w:spacing w:after="0" w:afterAutospacing="0" w:line="240" w:lineRule="auto"/>
        <w:jc w:val="both"/>
        <w:outlineLvl w:val="0"/>
        <w:rPr>
          <w:rFonts w:ascii="Times New Roman" w:hAnsi="Times New Roman"/>
          <w:sz w:val="24"/>
          <w:szCs w:val="24"/>
          <w:lang w:eastAsia="ru-RU"/>
        </w:rPr>
      </w:pPr>
    </w:p>
    <w:p w14:paraId="1C6884FB" w14:textId="77777777" w:rsidR="00321C06" w:rsidRPr="009D319B" w:rsidRDefault="00321C06" w:rsidP="00E53FE1">
      <w:pPr>
        <w:keepLines/>
        <w:tabs>
          <w:tab w:val="left" w:pos="1440"/>
        </w:tabs>
        <w:suppressAutoHyphens/>
        <w:contextualSpacing/>
        <w:jc w:val="right"/>
        <w:outlineLvl w:val="0"/>
        <w:rPr>
          <w:rFonts w:ascii="Times New Roman" w:hAnsi="Times New Roman"/>
          <w:sz w:val="24"/>
          <w:szCs w:val="24"/>
        </w:rPr>
      </w:pPr>
    </w:p>
    <w:p w14:paraId="70C2457B"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r w:rsidRPr="009D319B">
        <w:rPr>
          <w:rFonts w:ascii="Times New Roman" w:hAnsi="Times New Roman"/>
          <w:sz w:val="24"/>
          <w:szCs w:val="24"/>
        </w:rPr>
        <w:tab/>
      </w:r>
      <w:r w:rsidRPr="009D319B">
        <w:rPr>
          <w:rFonts w:ascii="Times New Roman" w:hAnsi="Times New Roman"/>
          <w:sz w:val="24"/>
          <w:szCs w:val="24"/>
        </w:rPr>
        <w:tab/>
      </w:r>
    </w:p>
    <w:p w14:paraId="67F077A4"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0F2AC771"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7731ED00"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515E069F"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1F30D1B6"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2EEA05B1"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62E91138"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22467AD8"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04E380B9"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26CDDAED"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425485E5"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3FA18D30"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33B252F7"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5B25901E"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4B16A631"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3EF270BB"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75DB81FC"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01168867"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587B819A"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1527D4E7"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341F6CB3"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3499CD25"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0B5FCE2D"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75753DA1"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2DCA4CEA"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44F57790"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17F89EE4"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37F4408F" w14:textId="77777777" w:rsidR="00321C06" w:rsidRPr="009D319B" w:rsidRDefault="00321C06" w:rsidP="00321C06">
      <w:pPr>
        <w:keepLines/>
        <w:tabs>
          <w:tab w:val="left" w:pos="1440"/>
          <w:tab w:val="left" w:pos="2755"/>
        </w:tabs>
        <w:suppressAutoHyphens/>
        <w:contextualSpacing/>
        <w:outlineLvl w:val="0"/>
        <w:rPr>
          <w:rFonts w:ascii="Times New Roman" w:hAnsi="Times New Roman"/>
          <w:sz w:val="24"/>
          <w:szCs w:val="24"/>
        </w:rPr>
      </w:pPr>
    </w:p>
    <w:p w14:paraId="305D7C7A" w14:textId="77777777" w:rsidR="00321C06" w:rsidRPr="009D319B" w:rsidRDefault="00C1679D" w:rsidP="00321C06">
      <w:pPr>
        <w:keepLines/>
        <w:tabs>
          <w:tab w:val="left" w:pos="1440"/>
        </w:tabs>
        <w:suppressAutoHyphens/>
        <w:contextualSpacing/>
        <w:jc w:val="right"/>
        <w:outlineLvl w:val="0"/>
        <w:rPr>
          <w:rFonts w:ascii="Times New Roman" w:hAnsi="Times New Roman"/>
          <w:bCs/>
          <w:iCs/>
          <w:sz w:val="24"/>
          <w:szCs w:val="24"/>
          <w:lang w:eastAsia="ru-RU"/>
        </w:rPr>
      </w:pPr>
      <w:r w:rsidRPr="009D319B">
        <w:rPr>
          <w:rFonts w:ascii="Times New Roman" w:hAnsi="Times New Roman"/>
          <w:bCs/>
          <w:iCs/>
          <w:sz w:val="24"/>
          <w:szCs w:val="24"/>
          <w:lang w:eastAsia="ru-RU"/>
        </w:rPr>
        <w:br w:type="page"/>
      </w:r>
      <w:r w:rsidR="00321C06" w:rsidRPr="009D319B">
        <w:rPr>
          <w:rFonts w:ascii="Times New Roman" w:hAnsi="Times New Roman"/>
          <w:bCs/>
          <w:iCs/>
          <w:sz w:val="24"/>
          <w:szCs w:val="24"/>
          <w:lang w:eastAsia="ru-RU"/>
        </w:rPr>
        <w:lastRenderedPageBreak/>
        <w:t>Приложение № 2</w:t>
      </w:r>
    </w:p>
    <w:p w14:paraId="0D7D1596" w14:textId="77777777" w:rsidR="00321C06" w:rsidRPr="009D319B" w:rsidRDefault="00321C06" w:rsidP="00321C06">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9D319B">
        <w:rPr>
          <w:rFonts w:ascii="Times New Roman" w:hAnsi="Times New Roman"/>
          <w:bCs/>
          <w:iCs/>
          <w:sz w:val="24"/>
          <w:szCs w:val="24"/>
          <w:lang w:eastAsia="ru-RU"/>
        </w:rPr>
        <w:t xml:space="preserve">к агентскому договору № </w:t>
      </w:r>
      <w:r w:rsidRPr="009D319B">
        <w:rPr>
          <w:rFonts w:ascii="Times New Roman" w:hAnsi="Times New Roman"/>
          <w:sz w:val="24"/>
          <w:szCs w:val="24"/>
          <w:lang w:eastAsia="ru-RU"/>
        </w:rPr>
        <w:t xml:space="preserve">______ от _______ 20___ </w:t>
      </w:r>
      <w:r w:rsidRPr="009D319B">
        <w:rPr>
          <w:rFonts w:ascii="Times New Roman" w:hAnsi="Times New Roman"/>
          <w:bCs/>
          <w:iCs/>
          <w:sz w:val="24"/>
          <w:szCs w:val="24"/>
          <w:lang w:eastAsia="ru-RU"/>
        </w:rPr>
        <w:t>г.</w:t>
      </w:r>
    </w:p>
    <w:p w14:paraId="12B1D6FD" w14:textId="77777777" w:rsidR="00321C06" w:rsidRPr="009D319B" w:rsidRDefault="00321C06" w:rsidP="00321C06">
      <w:pPr>
        <w:keepLines/>
        <w:tabs>
          <w:tab w:val="left" w:pos="1440"/>
        </w:tabs>
        <w:suppressAutoHyphens/>
        <w:autoSpaceDE w:val="0"/>
        <w:autoSpaceDN w:val="0"/>
        <w:spacing w:after="0" w:afterAutospacing="0" w:line="240" w:lineRule="auto"/>
        <w:jc w:val="both"/>
        <w:outlineLvl w:val="0"/>
        <w:rPr>
          <w:rFonts w:ascii="Times New Roman" w:hAnsi="Times New Roman"/>
          <w:bCs/>
          <w:sz w:val="24"/>
          <w:szCs w:val="24"/>
          <w:lang w:eastAsia="ru-RU"/>
        </w:rPr>
      </w:pPr>
    </w:p>
    <w:p w14:paraId="4B9163ED" w14:textId="77777777" w:rsidR="00321C06" w:rsidRPr="009D319B" w:rsidRDefault="00321C06" w:rsidP="00321C06">
      <w:pPr>
        <w:keepLines/>
        <w:tabs>
          <w:tab w:val="left" w:pos="1440"/>
        </w:tabs>
        <w:suppressAutoHyphens/>
        <w:autoSpaceDE w:val="0"/>
        <w:autoSpaceDN w:val="0"/>
        <w:spacing w:after="0" w:afterAutospacing="0" w:line="240" w:lineRule="auto"/>
        <w:jc w:val="both"/>
        <w:outlineLvl w:val="0"/>
        <w:rPr>
          <w:rFonts w:ascii="Times New Roman" w:hAnsi="Times New Roman"/>
          <w:bCs/>
          <w:sz w:val="24"/>
          <w:szCs w:val="24"/>
          <w:lang w:eastAsia="ru-RU"/>
        </w:rPr>
      </w:pPr>
    </w:p>
    <w:p w14:paraId="23B367E5"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
          <w:bCs/>
          <w:sz w:val="24"/>
          <w:szCs w:val="24"/>
          <w:lang w:eastAsia="ru-RU"/>
        </w:rPr>
      </w:pPr>
      <w:r w:rsidRPr="009D319B">
        <w:rPr>
          <w:rFonts w:ascii="Times New Roman" w:hAnsi="Times New Roman"/>
          <w:b/>
          <w:bCs/>
          <w:sz w:val="24"/>
          <w:szCs w:val="24"/>
          <w:lang w:eastAsia="ru-RU"/>
        </w:rPr>
        <w:t>Виды услуг</w:t>
      </w:r>
    </w:p>
    <w:p w14:paraId="34A58C24"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4218"/>
        <w:gridCol w:w="5049"/>
      </w:tblGrid>
      <w:tr w:rsidR="00D479F6" w:rsidRPr="009D319B" w14:paraId="618B3AC2" w14:textId="77777777" w:rsidTr="00232607">
        <w:trPr>
          <w:trHeight w:val="868"/>
        </w:trPr>
        <w:tc>
          <w:tcPr>
            <w:tcW w:w="928" w:type="dxa"/>
            <w:vAlign w:val="center"/>
          </w:tcPr>
          <w:p w14:paraId="4DFE13A6"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№п/п</w:t>
            </w:r>
          </w:p>
        </w:tc>
        <w:tc>
          <w:tcPr>
            <w:tcW w:w="4218" w:type="dxa"/>
            <w:vAlign w:val="center"/>
          </w:tcPr>
          <w:p w14:paraId="2744A797"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Виды услуг*</w:t>
            </w:r>
          </w:p>
        </w:tc>
        <w:tc>
          <w:tcPr>
            <w:tcW w:w="5049" w:type="dxa"/>
          </w:tcPr>
          <w:p w14:paraId="0FDE0EFF"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Наименование и реквизиты получателя (ПРИНЦИПАЛ, РСО, ПУ, Инвестор),</w:t>
            </w:r>
          </w:p>
          <w:p w14:paraId="54F1F685"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реквизиты договора с ПРИНЦИПАЛОМ</w:t>
            </w:r>
          </w:p>
        </w:tc>
      </w:tr>
      <w:tr w:rsidR="00D479F6" w:rsidRPr="009D319B" w14:paraId="770FE7D3" w14:textId="77777777" w:rsidTr="00232607">
        <w:tc>
          <w:tcPr>
            <w:tcW w:w="928" w:type="dxa"/>
            <w:vAlign w:val="center"/>
          </w:tcPr>
          <w:p w14:paraId="355A1AA4"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1</w:t>
            </w:r>
          </w:p>
        </w:tc>
        <w:tc>
          <w:tcPr>
            <w:tcW w:w="4218" w:type="dxa"/>
            <w:vAlign w:val="center"/>
          </w:tcPr>
          <w:p w14:paraId="5CBCCA36"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Взнос на капитальный ремонт</w:t>
            </w:r>
          </w:p>
        </w:tc>
        <w:tc>
          <w:tcPr>
            <w:tcW w:w="5049" w:type="dxa"/>
          </w:tcPr>
          <w:p w14:paraId="51A66224"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64B8C7DF" w14:textId="77777777" w:rsidTr="00232607">
        <w:tc>
          <w:tcPr>
            <w:tcW w:w="928" w:type="dxa"/>
            <w:vAlign w:val="center"/>
          </w:tcPr>
          <w:p w14:paraId="383D874F"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2</w:t>
            </w:r>
          </w:p>
        </w:tc>
        <w:tc>
          <w:tcPr>
            <w:tcW w:w="4218" w:type="dxa"/>
            <w:vAlign w:val="center"/>
          </w:tcPr>
          <w:p w14:paraId="2B7CACB4"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Водоотведение</w:t>
            </w:r>
          </w:p>
        </w:tc>
        <w:tc>
          <w:tcPr>
            <w:tcW w:w="5049" w:type="dxa"/>
          </w:tcPr>
          <w:p w14:paraId="68FA4869"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7806DA23" w14:textId="77777777" w:rsidTr="00232607">
        <w:tc>
          <w:tcPr>
            <w:tcW w:w="928" w:type="dxa"/>
            <w:vAlign w:val="center"/>
          </w:tcPr>
          <w:p w14:paraId="1FD8AD26"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3</w:t>
            </w:r>
          </w:p>
        </w:tc>
        <w:tc>
          <w:tcPr>
            <w:tcW w:w="4218" w:type="dxa"/>
            <w:vAlign w:val="center"/>
          </w:tcPr>
          <w:p w14:paraId="56775D4D"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Газоснабжение</w:t>
            </w:r>
          </w:p>
        </w:tc>
        <w:tc>
          <w:tcPr>
            <w:tcW w:w="5049" w:type="dxa"/>
          </w:tcPr>
          <w:p w14:paraId="3C432C4A"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23963101" w14:textId="77777777" w:rsidTr="00232607">
        <w:tc>
          <w:tcPr>
            <w:tcW w:w="928" w:type="dxa"/>
            <w:vAlign w:val="center"/>
          </w:tcPr>
          <w:p w14:paraId="39EB66F4"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4</w:t>
            </w:r>
          </w:p>
        </w:tc>
        <w:tc>
          <w:tcPr>
            <w:tcW w:w="4218" w:type="dxa"/>
            <w:vAlign w:val="center"/>
          </w:tcPr>
          <w:p w14:paraId="16D96A65"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(компонент газ)</w:t>
            </w:r>
          </w:p>
        </w:tc>
        <w:tc>
          <w:tcPr>
            <w:tcW w:w="5049" w:type="dxa"/>
          </w:tcPr>
          <w:p w14:paraId="2DD370AC"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519D9F38" w14:textId="77777777" w:rsidTr="00232607">
        <w:tc>
          <w:tcPr>
            <w:tcW w:w="928" w:type="dxa"/>
            <w:vAlign w:val="center"/>
          </w:tcPr>
          <w:p w14:paraId="53E2C7E2"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5</w:t>
            </w:r>
          </w:p>
        </w:tc>
        <w:tc>
          <w:tcPr>
            <w:tcW w:w="4218" w:type="dxa"/>
            <w:vAlign w:val="center"/>
          </w:tcPr>
          <w:p w14:paraId="3E1AFEBF"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(К-т на тепловую энергию)</w:t>
            </w:r>
          </w:p>
        </w:tc>
        <w:tc>
          <w:tcPr>
            <w:tcW w:w="5049" w:type="dxa"/>
          </w:tcPr>
          <w:p w14:paraId="2CABB077"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55851921" w14:textId="77777777" w:rsidTr="00232607">
        <w:tc>
          <w:tcPr>
            <w:tcW w:w="928" w:type="dxa"/>
            <w:vAlign w:val="center"/>
          </w:tcPr>
          <w:p w14:paraId="26F206F4"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6</w:t>
            </w:r>
          </w:p>
        </w:tc>
        <w:tc>
          <w:tcPr>
            <w:tcW w:w="4218" w:type="dxa"/>
            <w:vAlign w:val="center"/>
          </w:tcPr>
          <w:p w14:paraId="2E018FCA"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(К-т на теплоноситель)</w:t>
            </w:r>
          </w:p>
        </w:tc>
        <w:tc>
          <w:tcPr>
            <w:tcW w:w="5049" w:type="dxa"/>
          </w:tcPr>
          <w:p w14:paraId="0CF6075C"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6C61AA35" w14:textId="77777777" w:rsidTr="00232607">
        <w:tc>
          <w:tcPr>
            <w:tcW w:w="928" w:type="dxa"/>
            <w:vAlign w:val="center"/>
          </w:tcPr>
          <w:p w14:paraId="6E21F67B"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7</w:t>
            </w:r>
          </w:p>
        </w:tc>
        <w:tc>
          <w:tcPr>
            <w:tcW w:w="4218" w:type="dxa"/>
            <w:vAlign w:val="center"/>
          </w:tcPr>
          <w:p w14:paraId="27F9B150"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(К-т на холодную воду)</w:t>
            </w:r>
          </w:p>
        </w:tc>
        <w:tc>
          <w:tcPr>
            <w:tcW w:w="5049" w:type="dxa"/>
          </w:tcPr>
          <w:p w14:paraId="311421CE"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287ACE3E" w14:textId="77777777" w:rsidTr="00232607">
        <w:tc>
          <w:tcPr>
            <w:tcW w:w="928" w:type="dxa"/>
            <w:vAlign w:val="center"/>
          </w:tcPr>
          <w:p w14:paraId="79CBB34E"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8</w:t>
            </w:r>
          </w:p>
        </w:tc>
        <w:tc>
          <w:tcPr>
            <w:tcW w:w="4218" w:type="dxa"/>
            <w:vAlign w:val="center"/>
          </w:tcPr>
          <w:p w14:paraId="16AAA183"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(К-т электроэнергия ночь)</w:t>
            </w:r>
          </w:p>
        </w:tc>
        <w:tc>
          <w:tcPr>
            <w:tcW w:w="5049" w:type="dxa"/>
          </w:tcPr>
          <w:p w14:paraId="2B02E0E7"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58E2AA38" w14:textId="77777777" w:rsidTr="00232607">
        <w:tc>
          <w:tcPr>
            <w:tcW w:w="928" w:type="dxa"/>
            <w:vAlign w:val="center"/>
          </w:tcPr>
          <w:p w14:paraId="0A46EF94"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9</w:t>
            </w:r>
          </w:p>
        </w:tc>
        <w:tc>
          <w:tcPr>
            <w:tcW w:w="4218" w:type="dxa"/>
            <w:vAlign w:val="center"/>
          </w:tcPr>
          <w:p w14:paraId="5E61A614"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(К-т электроэнергия)</w:t>
            </w:r>
          </w:p>
        </w:tc>
        <w:tc>
          <w:tcPr>
            <w:tcW w:w="5049" w:type="dxa"/>
          </w:tcPr>
          <w:p w14:paraId="632D38A3"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73B4251B" w14:textId="77777777" w:rsidTr="00232607">
        <w:tc>
          <w:tcPr>
            <w:tcW w:w="928" w:type="dxa"/>
            <w:vAlign w:val="center"/>
          </w:tcPr>
          <w:p w14:paraId="0AA8FA7E"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10</w:t>
            </w:r>
          </w:p>
        </w:tc>
        <w:tc>
          <w:tcPr>
            <w:tcW w:w="4218" w:type="dxa"/>
            <w:vAlign w:val="center"/>
          </w:tcPr>
          <w:p w14:paraId="0F9E6694"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(тепловая энергия на ГВС)</w:t>
            </w:r>
          </w:p>
        </w:tc>
        <w:tc>
          <w:tcPr>
            <w:tcW w:w="5049" w:type="dxa"/>
          </w:tcPr>
          <w:p w14:paraId="4AD1F516"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24FAC600" w14:textId="77777777" w:rsidTr="00232607">
        <w:tc>
          <w:tcPr>
            <w:tcW w:w="928" w:type="dxa"/>
            <w:vAlign w:val="center"/>
          </w:tcPr>
          <w:p w14:paraId="61006E06"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11</w:t>
            </w:r>
          </w:p>
        </w:tc>
        <w:tc>
          <w:tcPr>
            <w:tcW w:w="4218" w:type="dxa"/>
            <w:vAlign w:val="center"/>
          </w:tcPr>
          <w:p w14:paraId="6889C7B3"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(тепловая энергия)</w:t>
            </w:r>
          </w:p>
        </w:tc>
        <w:tc>
          <w:tcPr>
            <w:tcW w:w="5049" w:type="dxa"/>
          </w:tcPr>
          <w:p w14:paraId="08BF10F9"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48E4032F" w14:textId="77777777" w:rsidTr="00232607">
        <w:tc>
          <w:tcPr>
            <w:tcW w:w="928" w:type="dxa"/>
            <w:vAlign w:val="center"/>
          </w:tcPr>
          <w:p w14:paraId="438AA18D"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12</w:t>
            </w:r>
          </w:p>
        </w:tc>
        <w:tc>
          <w:tcPr>
            <w:tcW w:w="4218" w:type="dxa"/>
            <w:vAlign w:val="center"/>
          </w:tcPr>
          <w:p w14:paraId="386476DD" w14:textId="77777777" w:rsidR="00D479F6" w:rsidRPr="009D319B" w:rsidRDefault="009948FB"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(х</w:t>
            </w:r>
            <w:r w:rsidR="00D479F6" w:rsidRPr="009D319B">
              <w:rPr>
                <w:rFonts w:ascii="Times New Roman" w:hAnsi="Times New Roman"/>
                <w:bCs/>
                <w:sz w:val="24"/>
                <w:szCs w:val="24"/>
                <w:lang w:eastAsia="ru-RU"/>
              </w:rPr>
              <w:t>олодная вода на ГВС</w:t>
            </w:r>
            <w:r w:rsidRPr="009D319B">
              <w:rPr>
                <w:rFonts w:ascii="Times New Roman" w:hAnsi="Times New Roman"/>
                <w:bCs/>
                <w:sz w:val="24"/>
                <w:szCs w:val="24"/>
                <w:lang w:eastAsia="ru-RU"/>
              </w:rPr>
              <w:t>)</w:t>
            </w:r>
          </w:p>
        </w:tc>
        <w:tc>
          <w:tcPr>
            <w:tcW w:w="5049" w:type="dxa"/>
          </w:tcPr>
          <w:p w14:paraId="0130D18F" w14:textId="77777777" w:rsidR="00D479F6" w:rsidRPr="009D319B" w:rsidDel="00EA1301"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2649089C" w14:textId="77777777" w:rsidTr="00232607">
        <w:tc>
          <w:tcPr>
            <w:tcW w:w="928" w:type="dxa"/>
            <w:vAlign w:val="center"/>
          </w:tcPr>
          <w:p w14:paraId="6E5B10AB"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13</w:t>
            </w:r>
          </w:p>
        </w:tc>
        <w:tc>
          <w:tcPr>
            <w:tcW w:w="4218" w:type="dxa"/>
            <w:vAlign w:val="center"/>
          </w:tcPr>
          <w:p w14:paraId="369B5952"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ОДН (К-т на тепловую энергию)</w:t>
            </w:r>
          </w:p>
        </w:tc>
        <w:tc>
          <w:tcPr>
            <w:tcW w:w="5049" w:type="dxa"/>
          </w:tcPr>
          <w:p w14:paraId="00BE7988"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50B80F37" w14:textId="77777777" w:rsidTr="00232607">
        <w:tc>
          <w:tcPr>
            <w:tcW w:w="928" w:type="dxa"/>
            <w:vAlign w:val="center"/>
          </w:tcPr>
          <w:p w14:paraId="5ADC16F9"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14</w:t>
            </w:r>
          </w:p>
        </w:tc>
        <w:tc>
          <w:tcPr>
            <w:tcW w:w="4218" w:type="dxa"/>
            <w:vAlign w:val="center"/>
          </w:tcPr>
          <w:p w14:paraId="486A2CAE"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ОДН (К-т на теплоноситель)</w:t>
            </w:r>
          </w:p>
        </w:tc>
        <w:tc>
          <w:tcPr>
            <w:tcW w:w="5049" w:type="dxa"/>
          </w:tcPr>
          <w:p w14:paraId="2C40E5AE"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7A757F3F" w14:textId="77777777" w:rsidTr="00232607">
        <w:tc>
          <w:tcPr>
            <w:tcW w:w="928" w:type="dxa"/>
            <w:vAlign w:val="center"/>
          </w:tcPr>
          <w:p w14:paraId="402C8400"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15</w:t>
            </w:r>
          </w:p>
        </w:tc>
        <w:tc>
          <w:tcPr>
            <w:tcW w:w="4218" w:type="dxa"/>
            <w:vAlign w:val="center"/>
          </w:tcPr>
          <w:p w14:paraId="06D0D7BC"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ОДН (К-т на холодную воду)</w:t>
            </w:r>
          </w:p>
        </w:tc>
        <w:tc>
          <w:tcPr>
            <w:tcW w:w="5049" w:type="dxa"/>
          </w:tcPr>
          <w:p w14:paraId="14F0F1B6"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38DBE6C8" w14:textId="77777777" w:rsidTr="00232607">
        <w:tc>
          <w:tcPr>
            <w:tcW w:w="928" w:type="dxa"/>
            <w:vAlign w:val="center"/>
          </w:tcPr>
          <w:p w14:paraId="089F9391"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16</w:t>
            </w:r>
          </w:p>
        </w:tc>
        <w:tc>
          <w:tcPr>
            <w:tcW w:w="4218" w:type="dxa"/>
            <w:vAlign w:val="center"/>
          </w:tcPr>
          <w:p w14:paraId="6CECE8EE"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ОДН (К-т тепловая энергия)</w:t>
            </w:r>
          </w:p>
        </w:tc>
        <w:tc>
          <w:tcPr>
            <w:tcW w:w="5049" w:type="dxa"/>
          </w:tcPr>
          <w:p w14:paraId="57B0E8B2"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080E6093" w14:textId="77777777" w:rsidTr="00232607">
        <w:tc>
          <w:tcPr>
            <w:tcW w:w="928" w:type="dxa"/>
            <w:vAlign w:val="center"/>
          </w:tcPr>
          <w:p w14:paraId="673152A2"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17</w:t>
            </w:r>
          </w:p>
        </w:tc>
        <w:tc>
          <w:tcPr>
            <w:tcW w:w="4218" w:type="dxa"/>
            <w:vAlign w:val="center"/>
          </w:tcPr>
          <w:p w14:paraId="6A3BF1BB"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ОДН (тепловая энергия на ГВС)</w:t>
            </w:r>
          </w:p>
        </w:tc>
        <w:tc>
          <w:tcPr>
            <w:tcW w:w="5049" w:type="dxa"/>
          </w:tcPr>
          <w:p w14:paraId="18B58DD2"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65F0520C" w14:textId="77777777" w:rsidTr="00232607">
        <w:tc>
          <w:tcPr>
            <w:tcW w:w="928" w:type="dxa"/>
            <w:vAlign w:val="center"/>
          </w:tcPr>
          <w:p w14:paraId="2A9B8C1E"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18</w:t>
            </w:r>
          </w:p>
        </w:tc>
        <w:tc>
          <w:tcPr>
            <w:tcW w:w="4218" w:type="dxa"/>
            <w:vAlign w:val="center"/>
          </w:tcPr>
          <w:p w14:paraId="2C5B34E4"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ОДН (холодная вода на ГВС)</w:t>
            </w:r>
          </w:p>
        </w:tc>
        <w:tc>
          <w:tcPr>
            <w:tcW w:w="5049" w:type="dxa"/>
          </w:tcPr>
          <w:p w14:paraId="4208C813"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13EF3F04" w14:textId="77777777" w:rsidTr="00232607">
        <w:tc>
          <w:tcPr>
            <w:tcW w:w="928" w:type="dxa"/>
            <w:vAlign w:val="center"/>
          </w:tcPr>
          <w:p w14:paraId="4F888BB2"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19</w:t>
            </w:r>
          </w:p>
        </w:tc>
        <w:tc>
          <w:tcPr>
            <w:tcW w:w="4218" w:type="dxa"/>
            <w:vAlign w:val="center"/>
          </w:tcPr>
          <w:p w14:paraId="446416BD"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СОИ (К-т газ)</w:t>
            </w:r>
          </w:p>
        </w:tc>
        <w:tc>
          <w:tcPr>
            <w:tcW w:w="5049" w:type="dxa"/>
          </w:tcPr>
          <w:p w14:paraId="4EC919CA"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5ABA055E" w14:textId="77777777" w:rsidTr="00232607">
        <w:tc>
          <w:tcPr>
            <w:tcW w:w="928" w:type="dxa"/>
            <w:vAlign w:val="center"/>
          </w:tcPr>
          <w:p w14:paraId="5C512DC1"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20</w:t>
            </w:r>
          </w:p>
        </w:tc>
        <w:tc>
          <w:tcPr>
            <w:tcW w:w="4218" w:type="dxa"/>
            <w:vAlign w:val="center"/>
          </w:tcPr>
          <w:p w14:paraId="315532E2"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СОИ (К-т на тепловую энергию)</w:t>
            </w:r>
          </w:p>
        </w:tc>
        <w:tc>
          <w:tcPr>
            <w:tcW w:w="5049" w:type="dxa"/>
          </w:tcPr>
          <w:p w14:paraId="2C8DE5EA"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0E9CF72A" w14:textId="77777777" w:rsidTr="00232607">
        <w:tc>
          <w:tcPr>
            <w:tcW w:w="928" w:type="dxa"/>
            <w:vAlign w:val="center"/>
          </w:tcPr>
          <w:p w14:paraId="2D6CCC4E"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21</w:t>
            </w:r>
          </w:p>
        </w:tc>
        <w:tc>
          <w:tcPr>
            <w:tcW w:w="4218" w:type="dxa"/>
            <w:vAlign w:val="center"/>
          </w:tcPr>
          <w:p w14:paraId="41E6880E"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СОИ (К-т на теплоноситель)</w:t>
            </w:r>
          </w:p>
        </w:tc>
        <w:tc>
          <w:tcPr>
            <w:tcW w:w="5049" w:type="dxa"/>
          </w:tcPr>
          <w:p w14:paraId="43FE5202"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6D29148C" w14:textId="77777777" w:rsidTr="00232607">
        <w:tc>
          <w:tcPr>
            <w:tcW w:w="928" w:type="dxa"/>
            <w:vAlign w:val="center"/>
          </w:tcPr>
          <w:p w14:paraId="36C2B0F8"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22</w:t>
            </w:r>
          </w:p>
        </w:tc>
        <w:tc>
          <w:tcPr>
            <w:tcW w:w="4218" w:type="dxa"/>
            <w:vAlign w:val="center"/>
          </w:tcPr>
          <w:p w14:paraId="660BE219"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СОИ (К-т на холодную воду)</w:t>
            </w:r>
          </w:p>
        </w:tc>
        <w:tc>
          <w:tcPr>
            <w:tcW w:w="5049" w:type="dxa"/>
          </w:tcPr>
          <w:p w14:paraId="70EDC846"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0CA32012" w14:textId="77777777" w:rsidTr="00232607">
        <w:tc>
          <w:tcPr>
            <w:tcW w:w="928" w:type="dxa"/>
            <w:vAlign w:val="center"/>
          </w:tcPr>
          <w:p w14:paraId="5C062715"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23</w:t>
            </w:r>
          </w:p>
        </w:tc>
        <w:tc>
          <w:tcPr>
            <w:tcW w:w="4218" w:type="dxa"/>
            <w:vAlign w:val="center"/>
          </w:tcPr>
          <w:p w14:paraId="731643F1"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СОИ (К-т электроэнергия ночь)</w:t>
            </w:r>
          </w:p>
        </w:tc>
        <w:tc>
          <w:tcPr>
            <w:tcW w:w="5049" w:type="dxa"/>
          </w:tcPr>
          <w:p w14:paraId="3839634C"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20A79138" w14:textId="77777777" w:rsidTr="00232607">
        <w:tc>
          <w:tcPr>
            <w:tcW w:w="928" w:type="dxa"/>
            <w:vAlign w:val="center"/>
          </w:tcPr>
          <w:p w14:paraId="691214A0"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24</w:t>
            </w:r>
          </w:p>
        </w:tc>
        <w:tc>
          <w:tcPr>
            <w:tcW w:w="4218" w:type="dxa"/>
            <w:vAlign w:val="center"/>
          </w:tcPr>
          <w:p w14:paraId="75AE1FE7"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СОИ (К-т электроэнергия)</w:t>
            </w:r>
          </w:p>
        </w:tc>
        <w:tc>
          <w:tcPr>
            <w:tcW w:w="5049" w:type="dxa"/>
          </w:tcPr>
          <w:p w14:paraId="340AE2B2"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5B369FBD" w14:textId="77777777" w:rsidTr="00232607">
        <w:tc>
          <w:tcPr>
            <w:tcW w:w="928" w:type="dxa"/>
            <w:vAlign w:val="center"/>
          </w:tcPr>
          <w:p w14:paraId="577AE0EB"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25</w:t>
            </w:r>
          </w:p>
        </w:tc>
        <w:tc>
          <w:tcPr>
            <w:tcW w:w="4218" w:type="dxa"/>
            <w:vAlign w:val="center"/>
          </w:tcPr>
          <w:p w14:paraId="20136D77"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СОИ (к-т на газ)</w:t>
            </w:r>
          </w:p>
        </w:tc>
        <w:tc>
          <w:tcPr>
            <w:tcW w:w="5049" w:type="dxa"/>
          </w:tcPr>
          <w:p w14:paraId="245B3CC2"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68B56ECB" w14:textId="77777777" w:rsidTr="00232607">
        <w:tc>
          <w:tcPr>
            <w:tcW w:w="928" w:type="dxa"/>
            <w:vAlign w:val="center"/>
          </w:tcPr>
          <w:p w14:paraId="599AF784"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26</w:t>
            </w:r>
          </w:p>
        </w:tc>
        <w:tc>
          <w:tcPr>
            <w:tcW w:w="4218" w:type="dxa"/>
            <w:vAlign w:val="center"/>
          </w:tcPr>
          <w:p w14:paraId="29166556"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СОИ (тепловая энергия на ГВС)</w:t>
            </w:r>
          </w:p>
        </w:tc>
        <w:tc>
          <w:tcPr>
            <w:tcW w:w="5049" w:type="dxa"/>
          </w:tcPr>
          <w:p w14:paraId="5B3A5AAC"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231B99AE" w14:textId="77777777" w:rsidTr="00232607">
        <w:tc>
          <w:tcPr>
            <w:tcW w:w="928" w:type="dxa"/>
            <w:vAlign w:val="center"/>
          </w:tcPr>
          <w:p w14:paraId="13685AAF"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27</w:t>
            </w:r>
          </w:p>
        </w:tc>
        <w:tc>
          <w:tcPr>
            <w:tcW w:w="4218" w:type="dxa"/>
            <w:vAlign w:val="center"/>
          </w:tcPr>
          <w:p w14:paraId="256BA57F"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ГВС СОИ (холодная вода на ГВС)</w:t>
            </w:r>
          </w:p>
        </w:tc>
        <w:tc>
          <w:tcPr>
            <w:tcW w:w="5049" w:type="dxa"/>
          </w:tcPr>
          <w:p w14:paraId="2DB8BC46"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1B4C8DAC" w14:textId="77777777" w:rsidTr="00232607">
        <w:tc>
          <w:tcPr>
            <w:tcW w:w="928" w:type="dxa"/>
            <w:vAlign w:val="center"/>
          </w:tcPr>
          <w:p w14:paraId="74E3704A"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28</w:t>
            </w:r>
          </w:p>
        </w:tc>
        <w:tc>
          <w:tcPr>
            <w:tcW w:w="4218" w:type="dxa"/>
            <w:vAlign w:val="center"/>
          </w:tcPr>
          <w:p w14:paraId="5457BD0B"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Дополнительный взнос на капитальный ремонт</w:t>
            </w:r>
          </w:p>
        </w:tc>
        <w:tc>
          <w:tcPr>
            <w:tcW w:w="5049" w:type="dxa"/>
          </w:tcPr>
          <w:p w14:paraId="44FC3A12"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0C1F079B" w14:textId="77777777" w:rsidTr="00232607">
        <w:tc>
          <w:tcPr>
            <w:tcW w:w="928" w:type="dxa"/>
            <w:vAlign w:val="center"/>
          </w:tcPr>
          <w:p w14:paraId="62E3BDBF"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29</w:t>
            </w:r>
          </w:p>
        </w:tc>
        <w:tc>
          <w:tcPr>
            <w:tcW w:w="4218" w:type="dxa"/>
            <w:vAlign w:val="center"/>
          </w:tcPr>
          <w:p w14:paraId="55F3466A"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Коммерческий найм жилья</w:t>
            </w:r>
          </w:p>
        </w:tc>
        <w:tc>
          <w:tcPr>
            <w:tcW w:w="5049" w:type="dxa"/>
          </w:tcPr>
          <w:p w14:paraId="70E13E46"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54A90A96" w14:textId="77777777" w:rsidTr="00232607">
        <w:tc>
          <w:tcPr>
            <w:tcW w:w="928" w:type="dxa"/>
            <w:vAlign w:val="center"/>
          </w:tcPr>
          <w:p w14:paraId="1D7388AC"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30</w:t>
            </w:r>
          </w:p>
        </w:tc>
        <w:tc>
          <w:tcPr>
            <w:tcW w:w="4218" w:type="dxa"/>
            <w:vAlign w:val="center"/>
          </w:tcPr>
          <w:p w14:paraId="744EED45"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Наём жилого помещения</w:t>
            </w:r>
          </w:p>
        </w:tc>
        <w:tc>
          <w:tcPr>
            <w:tcW w:w="5049" w:type="dxa"/>
          </w:tcPr>
          <w:p w14:paraId="12F17884"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2BCE07E8" w14:textId="77777777" w:rsidTr="00232607">
        <w:tc>
          <w:tcPr>
            <w:tcW w:w="928" w:type="dxa"/>
            <w:vAlign w:val="center"/>
          </w:tcPr>
          <w:p w14:paraId="740803E4"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31</w:t>
            </w:r>
          </w:p>
        </w:tc>
        <w:tc>
          <w:tcPr>
            <w:tcW w:w="4218" w:type="dxa"/>
            <w:vAlign w:val="center"/>
          </w:tcPr>
          <w:p w14:paraId="728A3524"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Обращение с ТКО</w:t>
            </w:r>
          </w:p>
        </w:tc>
        <w:tc>
          <w:tcPr>
            <w:tcW w:w="5049" w:type="dxa"/>
          </w:tcPr>
          <w:p w14:paraId="3B2594E6"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7C37FABB" w14:textId="77777777" w:rsidTr="00232607">
        <w:tc>
          <w:tcPr>
            <w:tcW w:w="928" w:type="dxa"/>
            <w:vAlign w:val="center"/>
          </w:tcPr>
          <w:p w14:paraId="1A122CA5"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32</w:t>
            </w:r>
          </w:p>
        </w:tc>
        <w:tc>
          <w:tcPr>
            <w:tcW w:w="4218" w:type="dxa"/>
            <w:vAlign w:val="center"/>
          </w:tcPr>
          <w:p w14:paraId="464775DB"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Отведение сточных вод ОДН</w:t>
            </w:r>
          </w:p>
        </w:tc>
        <w:tc>
          <w:tcPr>
            <w:tcW w:w="5049" w:type="dxa"/>
          </w:tcPr>
          <w:p w14:paraId="3E812A13"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430BB144" w14:textId="77777777" w:rsidTr="00232607">
        <w:tc>
          <w:tcPr>
            <w:tcW w:w="928" w:type="dxa"/>
            <w:vAlign w:val="center"/>
          </w:tcPr>
          <w:p w14:paraId="0A9AE45A"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33</w:t>
            </w:r>
          </w:p>
        </w:tc>
        <w:tc>
          <w:tcPr>
            <w:tcW w:w="4218" w:type="dxa"/>
            <w:vAlign w:val="center"/>
          </w:tcPr>
          <w:p w14:paraId="73371374"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Отведение сточных вод СОИ</w:t>
            </w:r>
          </w:p>
        </w:tc>
        <w:tc>
          <w:tcPr>
            <w:tcW w:w="5049" w:type="dxa"/>
          </w:tcPr>
          <w:p w14:paraId="22F24347"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7C3CFEC9" w14:textId="77777777" w:rsidTr="00232607">
        <w:tc>
          <w:tcPr>
            <w:tcW w:w="928" w:type="dxa"/>
            <w:vAlign w:val="center"/>
          </w:tcPr>
          <w:p w14:paraId="329C5991"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34</w:t>
            </w:r>
          </w:p>
        </w:tc>
        <w:tc>
          <w:tcPr>
            <w:tcW w:w="4218" w:type="dxa"/>
            <w:vAlign w:val="center"/>
          </w:tcPr>
          <w:p w14:paraId="3324DDAD"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Отопление</w:t>
            </w:r>
          </w:p>
        </w:tc>
        <w:tc>
          <w:tcPr>
            <w:tcW w:w="5049" w:type="dxa"/>
          </w:tcPr>
          <w:p w14:paraId="2859130F"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0F7B51AB" w14:textId="77777777" w:rsidTr="00232607">
        <w:tc>
          <w:tcPr>
            <w:tcW w:w="928" w:type="dxa"/>
            <w:vAlign w:val="center"/>
          </w:tcPr>
          <w:p w14:paraId="4B076B24"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35</w:t>
            </w:r>
          </w:p>
        </w:tc>
        <w:tc>
          <w:tcPr>
            <w:tcW w:w="4218" w:type="dxa"/>
            <w:vAlign w:val="center"/>
          </w:tcPr>
          <w:p w14:paraId="76A6234F"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Отопление (компонент газ)</w:t>
            </w:r>
          </w:p>
        </w:tc>
        <w:tc>
          <w:tcPr>
            <w:tcW w:w="5049" w:type="dxa"/>
          </w:tcPr>
          <w:p w14:paraId="5EA588BB"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34899E0E" w14:textId="77777777" w:rsidTr="00232607">
        <w:tc>
          <w:tcPr>
            <w:tcW w:w="928" w:type="dxa"/>
            <w:vAlign w:val="center"/>
          </w:tcPr>
          <w:p w14:paraId="08F8B789"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36</w:t>
            </w:r>
          </w:p>
        </w:tc>
        <w:tc>
          <w:tcPr>
            <w:tcW w:w="4218" w:type="dxa"/>
            <w:vAlign w:val="center"/>
          </w:tcPr>
          <w:p w14:paraId="48A5AEE7"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Отопление (Компонент Электроэнергия)</w:t>
            </w:r>
          </w:p>
        </w:tc>
        <w:tc>
          <w:tcPr>
            <w:tcW w:w="5049" w:type="dxa"/>
          </w:tcPr>
          <w:p w14:paraId="1733AD3C"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2CDE7543" w14:textId="77777777" w:rsidTr="00232607">
        <w:tc>
          <w:tcPr>
            <w:tcW w:w="928" w:type="dxa"/>
            <w:vAlign w:val="center"/>
          </w:tcPr>
          <w:p w14:paraId="1E814EF6"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37</w:t>
            </w:r>
          </w:p>
        </w:tc>
        <w:tc>
          <w:tcPr>
            <w:tcW w:w="4218" w:type="dxa"/>
            <w:vAlign w:val="center"/>
          </w:tcPr>
          <w:p w14:paraId="61BEFEF8"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Повышающий коэффициент ГВС</w:t>
            </w:r>
          </w:p>
        </w:tc>
        <w:tc>
          <w:tcPr>
            <w:tcW w:w="5049" w:type="dxa"/>
          </w:tcPr>
          <w:p w14:paraId="7748547F"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34AAD505" w14:textId="77777777" w:rsidTr="00232607">
        <w:tc>
          <w:tcPr>
            <w:tcW w:w="928" w:type="dxa"/>
            <w:vAlign w:val="center"/>
          </w:tcPr>
          <w:p w14:paraId="6D455F2F"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38</w:t>
            </w:r>
          </w:p>
        </w:tc>
        <w:tc>
          <w:tcPr>
            <w:tcW w:w="4218" w:type="dxa"/>
            <w:vAlign w:val="center"/>
          </w:tcPr>
          <w:p w14:paraId="196171BB"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Повышающий коэффициент ХВС</w:t>
            </w:r>
          </w:p>
        </w:tc>
        <w:tc>
          <w:tcPr>
            <w:tcW w:w="5049" w:type="dxa"/>
          </w:tcPr>
          <w:p w14:paraId="4A54DCE3"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4BC12825" w14:textId="77777777" w:rsidTr="00232607">
        <w:tc>
          <w:tcPr>
            <w:tcW w:w="928" w:type="dxa"/>
            <w:vAlign w:val="center"/>
          </w:tcPr>
          <w:p w14:paraId="18BAF184"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39</w:t>
            </w:r>
          </w:p>
        </w:tc>
        <w:tc>
          <w:tcPr>
            <w:tcW w:w="4218" w:type="dxa"/>
            <w:vAlign w:val="center"/>
          </w:tcPr>
          <w:p w14:paraId="56D0207B"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ХВС Водоснабжение и приготовление пищи</w:t>
            </w:r>
          </w:p>
        </w:tc>
        <w:tc>
          <w:tcPr>
            <w:tcW w:w="5049" w:type="dxa"/>
          </w:tcPr>
          <w:p w14:paraId="097AEC1F"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0B282C92" w14:textId="77777777" w:rsidTr="00232607">
        <w:tc>
          <w:tcPr>
            <w:tcW w:w="928" w:type="dxa"/>
            <w:vAlign w:val="center"/>
          </w:tcPr>
          <w:p w14:paraId="4C2DE6D6"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40</w:t>
            </w:r>
          </w:p>
        </w:tc>
        <w:tc>
          <w:tcPr>
            <w:tcW w:w="4218" w:type="dxa"/>
            <w:vAlign w:val="center"/>
          </w:tcPr>
          <w:p w14:paraId="17FD7FF4"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ХВС Полив земельного участка</w:t>
            </w:r>
          </w:p>
        </w:tc>
        <w:tc>
          <w:tcPr>
            <w:tcW w:w="5049" w:type="dxa"/>
          </w:tcPr>
          <w:p w14:paraId="73226FCE"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41426555" w14:textId="77777777" w:rsidTr="00232607">
        <w:tc>
          <w:tcPr>
            <w:tcW w:w="928" w:type="dxa"/>
            <w:vAlign w:val="center"/>
          </w:tcPr>
          <w:p w14:paraId="1F42A4E6"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lastRenderedPageBreak/>
              <w:t>41</w:t>
            </w:r>
          </w:p>
        </w:tc>
        <w:tc>
          <w:tcPr>
            <w:tcW w:w="4218" w:type="dxa"/>
            <w:vAlign w:val="center"/>
          </w:tcPr>
          <w:p w14:paraId="5ABCC672"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Прочее</w:t>
            </w:r>
          </w:p>
        </w:tc>
        <w:tc>
          <w:tcPr>
            <w:tcW w:w="5049" w:type="dxa"/>
          </w:tcPr>
          <w:p w14:paraId="1715FAC7"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1BA67F52" w14:textId="77777777" w:rsidTr="00232607">
        <w:tc>
          <w:tcPr>
            <w:tcW w:w="928" w:type="dxa"/>
            <w:vAlign w:val="center"/>
          </w:tcPr>
          <w:p w14:paraId="2B363AD5"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42</w:t>
            </w:r>
          </w:p>
        </w:tc>
        <w:tc>
          <w:tcPr>
            <w:tcW w:w="4218" w:type="dxa"/>
            <w:vAlign w:val="center"/>
          </w:tcPr>
          <w:p w14:paraId="5A7BC5C2"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Содержание жилого помещения</w:t>
            </w:r>
          </w:p>
        </w:tc>
        <w:tc>
          <w:tcPr>
            <w:tcW w:w="5049" w:type="dxa"/>
          </w:tcPr>
          <w:p w14:paraId="595E8F26"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0AFDA8BB" w14:textId="77777777" w:rsidTr="00232607">
        <w:tc>
          <w:tcPr>
            <w:tcW w:w="928" w:type="dxa"/>
            <w:vAlign w:val="center"/>
          </w:tcPr>
          <w:p w14:paraId="5D6F3073"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43</w:t>
            </w:r>
          </w:p>
        </w:tc>
        <w:tc>
          <w:tcPr>
            <w:tcW w:w="4218" w:type="dxa"/>
            <w:vAlign w:val="center"/>
          </w:tcPr>
          <w:p w14:paraId="0DA28672"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Содержание жилого помещения в разбивке</w:t>
            </w:r>
          </w:p>
        </w:tc>
        <w:tc>
          <w:tcPr>
            <w:tcW w:w="5049" w:type="dxa"/>
          </w:tcPr>
          <w:p w14:paraId="2F0C6EA6"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2A3CB660" w14:textId="77777777" w:rsidTr="00232607">
        <w:tc>
          <w:tcPr>
            <w:tcW w:w="928" w:type="dxa"/>
            <w:vAlign w:val="center"/>
          </w:tcPr>
          <w:p w14:paraId="403EB9EB"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44</w:t>
            </w:r>
          </w:p>
        </w:tc>
        <w:tc>
          <w:tcPr>
            <w:tcW w:w="4218" w:type="dxa"/>
            <w:vAlign w:val="center"/>
          </w:tcPr>
          <w:p w14:paraId="416F37C0"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Холодное водоснабжение</w:t>
            </w:r>
          </w:p>
        </w:tc>
        <w:tc>
          <w:tcPr>
            <w:tcW w:w="5049" w:type="dxa"/>
          </w:tcPr>
          <w:p w14:paraId="62BA903F"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302BA574" w14:textId="77777777" w:rsidTr="00232607">
        <w:tc>
          <w:tcPr>
            <w:tcW w:w="928" w:type="dxa"/>
            <w:vAlign w:val="center"/>
          </w:tcPr>
          <w:p w14:paraId="762D5385"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45</w:t>
            </w:r>
          </w:p>
        </w:tc>
        <w:tc>
          <w:tcPr>
            <w:tcW w:w="4218" w:type="dxa"/>
            <w:vAlign w:val="center"/>
          </w:tcPr>
          <w:p w14:paraId="43E9FC91"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Холодное водоснабжение ОДН</w:t>
            </w:r>
          </w:p>
        </w:tc>
        <w:tc>
          <w:tcPr>
            <w:tcW w:w="5049" w:type="dxa"/>
          </w:tcPr>
          <w:p w14:paraId="028B2C35"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D479F6" w:rsidRPr="009D319B" w14:paraId="5E83C10B" w14:textId="77777777" w:rsidTr="00232607">
        <w:tc>
          <w:tcPr>
            <w:tcW w:w="928" w:type="dxa"/>
            <w:vAlign w:val="center"/>
          </w:tcPr>
          <w:p w14:paraId="15770F77" w14:textId="77777777" w:rsidR="00D479F6" w:rsidRPr="009D319B" w:rsidRDefault="00D479F6"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46</w:t>
            </w:r>
          </w:p>
        </w:tc>
        <w:tc>
          <w:tcPr>
            <w:tcW w:w="4218" w:type="dxa"/>
            <w:vAlign w:val="center"/>
          </w:tcPr>
          <w:p w14:paraId="1398F4D1" w14:textId="77777777" w:rsidR="00D479F6" w:rsidRPr="009D319B" w:rsidRDefault="00D479F6"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Холодное водоснабжение СОИ</w:t>
            </w:r>
          </w:p>
        </w:tc>
        <w:tc>
          <w:tcPr>
            <w:tcW w:w="5049" w:type="dxa"/>
          </w:tcPr>
          <w:p w14:paraId="6DF4AC52"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232607" w:rsidRPr="009D319B" w14:paraId="2B26EEEA" w14:textId="77777777" w:rsidTr="00232607">
        <w:tc>
          <w:tcPr>
            <w:tcW w:w="928" w:type="dxa"/>
            <w:vAlign w:val="center"/>
          </w:tcPr>
          <w:p w14:paraId="7F91BB8D" w14:textId="77777777" w:rsidR="00232607" w:rsidRPr="009D319B" w:rsidRDefault="00232607"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47</w:t>
            </w:r>
          </w:p>
        </w:tc>
        <w:tc>
          <w:tcPr>
            <w:tcW w:w="4218" w:type="dxa"/>
            <w:vAlign w:val="center"/>
          </w:tcPr>
          <w:p w14:paraId="14D51A65" w14:textId="77777777" w:rsidR="00232607" w:rsidRPr="009D319B" w:rsidRDefault="00232607"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 xml:space="preserve">Холодное водоснабжение </w:t>
            </w:r>
            <w:r w:rsidRPr="009D319B">
              <w:rPr>
                <w:rFonts w:ascii="Times New Roman" w:hAnsi="Times New Roman"/>
                <w:bCs/>
                <w:sz w:val="24"/>
                <w:szCs w:val="24"/>
                <w:lang w:val="en-US" w:eastAsia="ru-RU"/>
              </w:rPr>
              <w:t>(</w:t>
            </w:r>
            <w:r w:rsidRPr="009D319B">
              <w:rPr>
                <w:rFonts w:ascii="Times New Roman" w:hAnsi="Times New Roman"/>
                <w:bCs/>
                <w:sz w:val="24"/>
                <w:szCs w:val="24"/>
                <w:lang w:eastAsia="ru-RU"/>
              </w:rPr>
              <w:t>подвоз воды)</w:t>
            </w:r>
          </w:p>
        </w:tc>
        <w:tc>
          <w:tcPr>
            <w:tcW w:w="5049" w:type="dxa"/>
          </w:tcPr>
          <w:p w14:paraId="4E624612" w14:textId="77777777" w:rsidR="00232607" w:rsidRPr="009D319B" w:rsidRDefault="00232607"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232607" w:rsidRPr="009D319B" w14:paraId="2863076F" w14:textId="77777777" w:rsidTr="00232607">
        <w:tc>
          <w:tcPr>
            <w:tcW w:w="928" w:type="dxa"/>
            <w:vAlign w:val="center"/>
          </w:tcPr>
          <w:p w14:paraId="0FA860B3" w14:textId="77777777" w:rsidR="00232607" w:rsidRPr="009D319B" w:rsidRDefault="00232607"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48</w:t>
            </w:r>
          </w:p>
        </w:tc>
        <w:tc>
          <w:tcPr>
            <w:tcW w:w="4218" w:type="dxa"/>
            <w:vAlign w:val="center"/>
          </w:tcPr>
          <w:p w14:paraId="499276C3" w14:textId="77777777" w:rsidR="00232607" w:rsidRPr="009D319B" w:rsidRDefault="00232607"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Электроэнергия</w:t>
            </w:r>
          </w:p>
        </w:tc>
        <w:tc>
          <w:tcPr>
            <w:tcW w:w="5049" w:type="dxa"/>
          </w:tcPr>
          <w:p w14:paraId="12E2F879" w14:textId="77777777" w:rsidR="00232607" w:rsidRPr="009D319B" w:rsidRDefault="00232607"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232607" w:rsidRPr="009D319B" w14:paraId="3003BC5D" w14:textId="77777777" w:rsidTr="00232607">
        <w:tc>
          <w:tcPr>
            <w:tcW w:w="928" w:type="dxa"/>
            <w:vAlign w:val="center"/>
          </w:tcPr>
          <w:p w14:paraId="7A21001E" w14:textId="77777777" w:rsidR="00232607" w:rsidRPr="009D319B" w:rsidRDefault="00232607"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49</w:t>
            </w:r>
          </w:p>
        </w:tc>
        <w:tc>
          <w:tcPr>
            <w:tcW w:w="4218" w:type="dxa"/>
            <w:vAlign w:val="center"/>
          </w:tcPr>
          <w:p w14:paraId="5F0E7416" w14:textId="77777777" w:rsidR="00232607" w:rsidRPr="009D319B" w:rsidRDefault="00232607"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Электроэнергия СОИ</w:t>
            </w:r>
          </w:p>
        </w:tc>
        <w:tc>
          <w:tcPr>
            <w:tcW w:w="5049" w:type="dxa"/>
          </w:tcPr>
          <w:p w14:paraId="48884D21" w14:textId="77777777" w:rsidR="00232607" w:rsidRPr="009D319B" w:rsidRDefault="00232607"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232607" w:rsidRPr="009D319B" w14:paraId="4F1A3B14" w14:textId="77777777" w:rsidTr="00232607">
        <w:tc>
          <w:tcPr>
            <w:tcW w:w="928" w:type="dxa"/>
            <w:vAlign w:val="center"/>
          </w:tcPr>
          <w:p w14:paraId="1A5DF94E" w14:textId="77777777" w:rsidR="00232607" w:rsidRPr="009D319B" w:rsidRDefault="00232607" w:rsidP="00D479F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50</w:t>
            </w:r>
          </w:p>
        </w:tc>
        <w:tc>
          <w:tcPr>
            <w:tcW w:w="4218" w:type="dxa"/>
            <w:vAlign w:val="center"/>
          </w:tcPr>
          <w:p w14:paraId="2231DDAF" w14:textId="77777777" w:rsidR="00232607" w:rsidRPr="009D319B" w:rsidRDefault="00232607" w:rsidP="00D479F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Электроэнергия ОДН</w:t>
            </w:r>
          </w:p>
        </w:tc>
        <w:tc>
          <w:tcPr>
            <w:tcW w:w="5049" w:type="dxa"/>
          </w:tcPr>
          <w:p w14:paraId="6E124CD3" w14:textId="77777777" w:rsidR="00232607" w:rsidRPr="009D319B" w:rsidRDefault="00232607"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232607" w:rsidRPr="009D319B" w14:paraId="2DC79F01" w14:textId="77777777" w:rsidTr="00232607">
        <w:tc>
          <w:tcPr>
            <w:tcW w:w="928" w:type="dxa"/>
            <w:vAlign w:val="center"/>
          </w:tcPr>
          <w:p w14:paraId="3C5954FE" w14:textId="77777777" w:rsidR="00232607" w:rsidRPr="009D319B" w:rsidRDefault="00232607" w:rsidP="00CC0AD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51</w:t>
            </w:r>
          </w:p>
        </w:tc>
        <w:tc>
          <w:tcPr>
            <w:tcW w:w="4218" w:type="dxa"/>
            <w:vAlign w:val="center"/>
          </w:tcPr>
          <w:p w14:paraId="4A1E6F3C" w14:textId="77777777" w:rsidR="00232607" w:rsidRPr="009D319B" w:rsidRDefault="00232607" w:rsidP="00CC0AD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Электроэнергия день СОИ</w:t>
            </w:r>
          </w:p>
        </w:tc>
        <w:tc>
          <w:tcPr>
            <w:tcW w:w="5049" w:type="dxa"/>
          </w:tcPr>
          <w:p w14:paraId="0C9E3E45" w14:textId="77777777" w:rsidR="00232607" w:rsidRPr="009D319B" w:rsidRDefault="00232607" w:rsidP="00CC0AD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232607" w:rsidRPr="009D319B" w14:paraId="298B9B65" w14:textId="77777777" w:rsidTr="00232607">
        <w:tc>
          <w:tcPr>
            <w:tcW w:w="928" w:type="dxa"/>
            <w:vAlign w:val="center"/>
          </w:tcPr>
          <w:p w14:paraId="5E2BBD35" w14:textId="77777777" w:rsidR="00232607" w:rsidRPr="009D319B" w:rsidRDefault="00232607" w:rsidP="00CC0AD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52</w:t>
            </w:r>
          </w:p>
        </w:tc>
        <w:tc>
          <w:tcPr>
            <w:tcW w:w="4218" w:type="dxa"/>
            <w:vAlign w:val="center"/>
          </w:tcPr>
          <w:p w14:paraId="4F067DE8" w14:textId="77777777" w:rsidR="00232607" w:rsidRPr="009D319B" w:rsidRDefault="00232607" w:rsidP="00CC0AD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Электроэнергия ночь СОИ</w:t>
            </w:r>
          </w:p>
        </w:tc>
        <w:tc>
          <w:tcPr>
            <w:tcW w:w="5049" w:type="dxa"/>
          </w:tcPr>
          <w:p w14:paraId="47191D73" w14:textId="77777777" w:rsidR="00232607" w:rsidRPr="009D319B" w:rsidRDefault="00232607" w:rsidP="00CC0AD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232607" w:rsidRPr="009D319B" w14:paraId="0DE3F2A5" w14:textId="77777777" w:rsidTr="00232607">
        <w:tc>
          <w:tcPr>
            <w:tcW w:w="928" w:type="dxa"/>
            <w:vAlign w:val="center"/>
          </w:tcPr>
          <w:p w14:paraId="6BD54AA1" w14:textId="77777777" w:rsidR="00232607" w:rsidRPr="009D319B" w:rsidRDefault="00232607" w:rsidP="00CC0AD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53</w:t>
            </w:r>
          </w:p>
        </w:tc>
        <w:tc>
          <w:tcPr>
            <w:tcW w:w="4218" w:type="dxa"/>
            <w:vAlign w:val="center"/>
          </w:tcPr>
          <w:p w14:paraId="709CF3A1" w14:textId="77777777" w:rsidR="00232607" w:rsidRPr="009D319B" w:rsidRDefault="00232607" w:rsidP="00CC0AD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Электроэнергия день ОДН</w:t>
            </w:r>
          </w:p>
        </w:tc>
        <w:tc>
          <w:tcPr>
            <w:tcW w:w="5049" w:type="dxa"/>
          </w:tcPr>
          <w:p w14:paraId="503B4C1E" w14:textId="77777777" w:rsidR="00232607" w:rsidRPr="009D319B" w:rsidRDefault="00232607" w:rsidP="00CC0AD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r w:rsidR="00232607" w:rsidRPr="009D319B" w14:paraId="2372798A" w14:textId="77777777" w:rsidTr="00232607">
        <w:tc>
          <w:tcPr>
            <w:tcW w:w="928" w:type="dxa"/>
            <w:vAlign w:val="center"/>
          </w:tcPr>
          <w:p w14:paraId="7CE04BF3" w14:textId="77777777" w:rsidR="00232607" w:rsidRPr="009D319B" w:rsidRDefault="00232607" w:rsidP="00CC0AD6">
            <w:pPr>
              <w:keepLines/>
              <w:tabs>
                <w:tab w:val="left" w:pos="1440"/>
              </w:tabs>
              <w:suppressAutoHyphens/>
              <w:autoSpaceDE w:val="0"/>
              <w:autoSpaceDN w:val="0"/>
              <w:spacing w:after="0" w:afterAutospacing="0" w:line="240" w:lineRule="auto"/>
              <w:jc w:val="center"/>
              <w:outlineLvl w:val="0"/>
              <w:rPr>
                <w:rFonts w:ascii="Times New Roman" w:hAnsi="Times New Roman"/>
                <w:bCs/>
                <w:sz w:val="24"/>
                <w:szCs w:val="24"/>
                <w:lang w:eastAsia="ru-RU"/>
              </w:rPr>
            </w:pPr>
            <w:r w:rsidRPr="009D319B">
              <w:rPr>
                <w:rFonts w:ascii="Times New Roman" w:hAnsi="Times New Roman"/>
                <w:bCs/>
                <w:sz w:val="24"/>
                <w:szCs w:val="24"/>
                <w:lang w:eastAsia="ru-RU"/>
              </w:rPr>
              <w:t>54</w:t>
            </w:r>
          </w:p>
        </w:tc>
        <w:tc>
          <w:tcPr>
            <w:tcW w:w="4218" w:type="dxa"/>
            <w:vAlign w:val="center"/>
          </w:tcPr>
          <w:p w14:paraId="43CEA954" w14:textId="77777777" w:rsidR="00232607" w:rsidRPr="009D319B" w:rsidRDefault="00232607" w:rsidP="00CC0AD6">
            <w:pPr>
              <w:keepLines/>
              <w:tabs>
                <w:tab w:val="left" w:pos="1440"/>
              </w:tabs>
              <w:suppressAutoHyphens/>
              <w:autoSpaceDE w:val="0"/>
              <w:autoSpaceDN w:val="0"/>
              <w:spacing w:after="0" w:afterAutospacing="0" w:line="240" w:lineRule="auto"/>
              <w:outlineLvl w:val="0"/>
              <w:rPr>
                <w:rFonts w:ascii="Times New Roman" w:hAnsi="Times New Roman"/>
                <w:bCs/>
                <w:sz w:val="24"/>
                <w:szCs w:val="24"/>
                <w:lang w:eastAsia="ru-RU"/>
              </w:rPr>
            </w:pPr>
            <w:r w:rsidRPr="009D319B">
              <w:rPr>
                <w:rFonts w:ascii="Times New Roman" w:hAnsi="Times New Roman"/>
                <w:bCs/>
                <w:sz w:val="24"/>
                <w:szCs w:val="24"/>
                <w:lang w:eastAsia="ru-RU"/>
              </w:rPr>
              <w:t>Электроэнергия ночь ОДН</w:t>
            </w:r>
          </w:p>
        </w:tc>
        <w:tc>
          <w:tcPr>
            <w:tcW w:w="5049" w:type="dxa"/>
          </w:tcPr>
          <w:p w14:paraId="6A42E5B0" w14:textId="77777777" w:rsidR="00232607" w:rsidRPr="009D319B" w:rsidRDefault="00232607" w:rsidP="00CC0AD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tc>
      </w:tr>
    </w:tbl>
    <w:p w14:paraId="79AD6C7C"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p w14:paraId="0D27CA96"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p>
    <w:p w14:paraId="4A938195"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r w:rsidRPr="009D319B">
        <w:rPr>
          <w:rFonts w:ascii="Times New Roman" w:hAnsi="Times New Roman"/>
          <w:bCs/>
          <w:sz w:val="24"/>
          <w:szCs w:val="24"/>
          <w:lang w:eastAsia="ru-RU"/>
        </w:rPr>
        <w:t>* - при заключении агентского договора или дополнительного соглашения к агентскому договору</w:t>
      </w:r>
    </w:p>
    <w:p w14:paraId="17DF0799" w14:textId="77777777" w:rsidR="00D479F6" w:rsidRPr="009D319B" w:rsidRDefault="00D479F6" w:rsidP="00D479F6">
      <w:pPr>
        <w:keepLines/>
        <w:tabs>
          <w:tab w:val="left" w:pos="1440"/>
        </w:tabs>
        <w:suppressAutoHyphens/>
        <w:autoSpaceDE w:val="0"/>
        <w:autoSpaceDN w:val="0"/>
        <w:spacing w:after="0" w:afterAutospacing="0" w:line="240" w:lineRule="auto"/>
        <w:jc w:val="right"/>
        <w:outlineLvl w:val="0"/>
        <w:rPr>
          <w:rFonts w:ascii="Times New Roman" w:hAnsi="Times New Roman"/>
          <w:bCs/>
          <w:sz w:val="24"/>
          <w:szCs w:val="24"/>
          <w:lang w:eastAsia="ru-RU"/>
        </w:rPr>
      </w:pPr>
      <w:r w:rsidRPr="009D319B">
        <w:rPr>
          <w:rFonts w:ascii="Times New Roman" w:hAnsi="Times New Roman"/>
          <w:bCs/>
          <w:sz w:val="24"/>
          <w:szCs w:val="24"/>
          <w:lang w:eastAsia="ru-RU"/>
        </w:rPr>
        <w:t>из таблицы исключаются услуги, расчет (начисление) платы за которые Агент не производит</w:t>
      </w:r>
    </w:p>
    <w:p w14:paraId="62334395" w14:textId="77777777" w:rsidR="00321C06" w:rsidRPr="009D319B" w:rsidRDefault="00321C06" w:rsidP="00321C06">
      <w:pPr>
        <w:keepLines/>
        <w:tabs>
          <w:tab w:val="left" w:pos="1440"/>
        </w:tabs>
        <w:suppressAutoHyphens/>
        <w:autoSpaceDE w:val="0"/>
        <w:autoSpaceDN w:val="0"/>
        <w:spacing w:after="0" w:afterAutospacing="0" w:line="240" w:lineRule="auto"/>
        <w:jc w:val="right"/>
        <w:outlineLvl w:val="0"/>
        <w:rPr>
          <w:rFonts w:ascii="Times New Roman" w:hAnsi="Times New Roman"/>
          <w:b/>
          <w:i/>
          <w:sz w:val="24"/>
          <w:szCs w:val="24"/>
          <w:lang w:eastAsia="ru-RU"/>
        </w:rPr>
      </w:pPr>
    </w:p>
    <w:p w14:paraId="63B4A483" w14:textId="77777777" w:rsidR="00D479F6" w:rsidRPr="009D319B" w:rsidRDefault="00D479F6" w:rsidP="00321C06">
      <w:pPr>
        <w:keepLines/>
        <w:tabs>
          <w:tab w:val="left" w:pos="1440"/>
        </w:tabs>
        <w:suppressAutoHyphens/>
        <w:autoSpaceDE w:val="0"/>
        <w:autoSpaceDN w:val="0"/>
        <w:spacing w:after="0" w:afterAutospacing="0" w:line="240" w:lineRule="auto"/>
        <w:jc w:val="right"/>
        <w:outlineLvl w:val="0"/>
        <w:rPr>
          <w:rFonts w:ascii="Times New Roman" w:hAnsi="Times New Roman"/>
          <w:b/>
          <w:i/>
          <w:sz w:val="24"/>
          <w:szCs w:val="24"/>
          <w:lang w:eastAsia="ru-RU"/>
        </w:rPr>
      </w:pPr>
    </w:p>
    <w:tbl>
      <w:tblPr>
        <w:tblW w:w="10456" w:type="dxa"/>
        <w:tblLayout w:type="fixed"/>
        <w:tblLook w:val="01E0" w:firstRow="1" w:lastRow="1" w:firstColumn="1" w:lastColumn="1" w:noHBand="0" w:noVBand="0"/>
      </w:tblPr>
      <w:tblGrid>
        <w:gridCol w:w="5070"/>
        <w:gridCol w:w="5386"/>
      </w:tblGrid>
      <w:tr w:rsidR="00D479F6" w:rsidRPr="009D319B" w14:paraId="2D55C5EB" w14:textId="77777777" w:rsidTr="00E34219">
        <w:trPr>
          <w:trHeight w:val="610"/>
        </w:trPr>
        <w:tc>
          <w:tcPr>
            <w:tcW w:w="5070" w:type="dxa"/>
          </w:tcPr>
          <w:p w14:paraId="24181952" w14:textId="77777777" w:rsidR="00D479F6" w:rsidRPr="009D319B" w:rsidRDefault="00D479F6" w:rsidP="00E34219">
            <w:pPr>
              <w:pStyle w:val="a9"/>
              <w:rPr>
                <w:b/>
                <w:sz w:val="24"/>
                <w:szCs w:val="24"/>
                <w:lang w:val="ru-RU"/>
              </w:rPr>
            </w:pPr>
            <w:r w:rsidRPr="009D319B">
              <w:rPr>
                <w:b/>
                <w:sz w:val="24"/>
                <w:szCs w:val="24"/>
                <w:lang w:val="ru-RU"/>
              </w:rPr>
              <w:t>АГЕНТ:</w:t>
            </w:r>
          </w:p>
          <w:p w14:paraId="4B902F90" w14:textId="77777777" w:rsidR="00D479F6" w:rsidRPr="009D319B" w:rsidRDefault="00D479F6" w:rsidP="00E34219">
            <w:pPr>
              <w:pStyle w:val="a9"/>
              <w:rPr>
                <w:b/>
                <w:sz w:val="24"/>
                <w:szCs w:val="24"/>
                <w:lang w:val="ru-RU"/>
              </w:rPr>
            </w:pPr>
          </w:p>
          <w:p w14:paraId="757D79CE" w14:textId="77777777" w:rsidR="00D479F6" w:rsidRPr="009D319B" w:rsidRDefault="00D479F6" w:rsidP="00E34219">
            <w:pPr>
              <w:pStyle w:val="a9"/>
              <w:rPr>
                <w:b/>
                <w:sz w:val="24"/>
                <w:szCs w:val="24"/>
                <w:lang w:val="ru-RU"/>
              </w:rPr>
            </w:pPr>
          </w:p>
          <w:p w14:paraId="69B6D383" w14:textId="77777777" w:rsidR="00D479F6" w:rsidRPr="009D319B" w:rsidRDefault="00D479F6" w:rsidP="00E34219">
            <w:pPr>
              <w:pStyle w:val="a9"/>
              <w:rPr>
                <w:b/>
                <w:sz w:val="24"/>
                <w:szCs w:val="24"/>
                <w:lang w:val="ru-RU"/>
              </w:rPr>
            </w:pPr>
            <w:r w:rsidRPr="009D319B">
              <w:rPr>
                <w:b/>
                <w:sz w:val="24"/>
                <w:szCs w:val="24"/>
                <w:lang w:val="ru-RU"/>
              </w:rPr>
              <w:t xml:space="preserve"> _________________/______________/</w:t>
            </w:r>
          </w:p>
        </w:tc>
        <w:tc>
          <w:tcPr>
            <w:tcW w:w="5386" w:type="dxa"/>
          </w:tcPr>
          <w:p w14:paraId="25DD3636" w14:textId="77777777" w:rsidR="00D479F6" w:rsidRPr="009D319B" w:rsidRDefault="00D479F6" w:rsidP="00E34219">
            <w:pPr>
              <w:pStyle w:val="a9"/>
              <w:rPr>
                <w:b/>
                <w:sz w:val="24"/>
                <w:szCs w:val="24"/>
                <w:lang w:val="ru-RU"/>
              </w:rPr>
            </w:pPr>
            <w:r w:rsidRPr="009D319B">
              <w:rPr>
                <w:b/>
                <w:sz w:val="24"/>
                <w:szCs w:val="24"/>
                <w:lang w:val="ru-RU"/>
              </w:rPr>
              <w:t>ПРИНЦИПАЛ:</w:t>
            </w:r>
          </w:p>
          <w:p w14:paraId="3275857E" w14:textId="77777777" w:rsidR="00D479F6" w:rsidRPr="009D319B" w:rsidRDefault="00D479F6" w:rsidP="00E34219">
            <w:pPr>
              <w:pStyle w:val="a9"/>
              <w:jc w:val="right"/>
              <w:rPr>
                <w:b/>
                <w:sz w:val="24"/>
                <w:szCs w:val="24"/>
                <w:lang w:val="ru-RU"/>
              </w:rPr>
            </w:pPr>
          </w:p>
          <w:p w14:paraId="618EFE60" w14:textId="77777777" w:rsidR="00D479F6" w:rsidRPr="009D319B" w:rsidRDefault="00D479F6" w:rsidP="00E34219">
            <w:pPr>
              <w:pStyle w:val="a9"/>
              <w:jc w:val="right"/>
              <w:rPr>
                <w:b/>
                <w:sz w:val="24"/>
                <w:szCs w:val="24"/>
                <w:lang w:val="ru-RU"/>
              </w:rPr>
            </w:pPr>
          </w:p>
          <w:p w14:paraId="45C18D47" w14:textId="77777777" w:rsidR="00D479F6" w:rsidRPr="009D319B" w:rsidRDefault="00D479F6" w:rsidP="00E34219">
            <w:pPr>
              <w:pStyle w:val="a9"/>
              <w:rPr>
                <w:b/>
                <w:sz w:val="24"/>
                <w:szCs w:val="24"/>
                <w:u w:val="single"/>
                <w:lang w:val="ru-RU"/>
              </w:rPr>
            </w:pPr>
            <w:r w:rsidRPr="009D319B">
              <w:rPr>
                <w:b/>
                <w:sz w:val="24"/>
                <w:szCs w:val="24"/>
                <w:lang w:val="ru-RU"/>
              </w:rPr>
              <w:t>________________/_______________/</w:t>
            </w:r>
          </w:p>
        </w:tc>
      </w:tr>
    </w:tbl>
    <w:p w14:paraId="4E969C24" w14:textId="77777777" w:rsidR="00321C06" w:rsidRPr="009D319B" w:rsidRDefault="00321C06" w:rsidP="00321C06">
      <w:pPr>
        <w:tabs>
          <w:tab w:val="left" w:pos="2995"/>
        </w:tabs>
        <w:autoSpaceDE w:val="0"/>
        <w:autoSpaceDN w:val="0"/>
        <w:spacing w:after="0" w:afterAutospacing="0" w:line="240" w:lineRule="auto"/>
        <w:rPr>
          <w:rFonts w:ascii="Times New Roman" w:hAnsi="Times New Roman"/>
          <w:lang w:eastAsia="ru-RU"/>
        </w:rPr>
      </w:pPr>
    </w:p>
    <w:p w14:paraId="02F0EDC5" w14:textId="77777777" w:rsidR="00741011" w:rsidRPr="009D319B" w:rsidRDefault="00741011" w:rsidP="00741011">
      <w:pPr>
        <w:keepLines/>
        <w:tabs>
          <w:tab w:val="left" w:pos="1440"/>
        </w:tabs>
        <w:suppressAutoHyphens/>
        <w:contextualSpacing/>
        <w:jc w:val="right"/>
        <w:outlineLvl w:val="0"/>
        <w:rPr>
          <w:rFonts w:ascii="Times New Roman" w:hAnsi="Times New Roman"/>
          <w:bCs/>
          <w:iCs/>
          <w:sz w:val="24"/>
          <w:szCs w:val="24"/>
          <w:lang w:eastAsia="ru-RU"/>
        </w:rPr>
      </w:pPr>
      <w:r w:rsidRPr="009D319B">
        <w:rPr>
          <w:rFonts w:ascii="Times New Roman" w:hAnsi="Times New Roman"/>
          <w:lang w:eastAsia="ru-RU"/>
        </w:rPr>
        <w:br w:type="page"/>
      </w:r>
      <w:r w:rsidRPr="009D319B">
        <w:rPr>
          <w:rFonts w:ascii="Times New Roman" w:hAnsi="Times New Roman"/>
          <w:bCs/>
          <w:iCs/>
          <w:sz w:val="24"/>
          <w:szCs w:val="24"/>
          <w:lang w:eastAsia="ru-RU"/>
        </w:rPr>
        <w:lastRenderedPageBreak/>
        <w:t>Приложение № 3</w:t>
      </w:r>
    </w:p>
    <w:p w14:paraId="6FDE4620" w14:textId="77777777" w:rsidR="00741011" w:rsidRPr="009D319B" w:rsidRDefault="00741011" w:rsidP="00741011">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9D319B">
        <w:rPr>
          <w:rFonts w:ascii="Times New Roman" w:hAnsi="Times New Roman"/>
          <w:bCs/>
          <w:iCs/>
          <w:sz w:val="24"/>
          <w:szCs w:val="24"/>
          <w:lang w:eastAsia="ru-RU"/>
        </w:rPr>
        <w:t xml:space="preserve">к агентскому договору № </w:t>
      </w:r>
      <w:r w:rsidRPr="009D319B">
        <w:rPr>
          <w:rFonts w:ascii="Times New Roman" w:hAnsi="Times New Roman"/>
          <w:sz w:val="24"/>
          <w:szCs w:val="24"/>
          <w:lang w:eastAsia="ru-RU"/>
        </w:rPr>
        <w:t xml:space="preserve">______ от _______ 20___ </w:t>
      </w:r>
      <w:r w:rsidRPr="009D319B">
        <w:rPr>
          <w:rFonts w:ascii="Times New Roman" w:hAnsi="Times New Roman"/>
          <w:bCs/>
          <w:iCs/>
          <w:sz w:val="24"/>
          <w:szCs w:val="24"/>
          <w:lang w:eastAsia="ru-RU"/>
        </w:rPr>
        <w:t>г.</w:t>
      </w:r>
    </w:p>
    <w:p w14:paraId="3D35363C" w14:textId="77777777" w:rsidR="00741011" w:rsidRPr="009D319B" w:rsidRDefault="00741011" w:rsidP="00741011">
      <w:pPr>
        <w:autoSpaceDE w:val="0"/>
        <w:autoSpaceDN w:val="0"/>
        <w:spacing w:after="0" w:afterAutospacing="0" w:line="240" w:lineRule="auto"/>
        <w:rPr>
          <w:rFonts w:ascii="Times New Roman" w:hAnsi="Times New Roman"/>
          <w:lang w:eastAsia="ru-RU"/>
        </w:rPr>
      </w:pPr>
    </w:p>
    <w:p w14:paraId="3D6E68E6" w14:textId="77777777" w:rsidR="00741011" w:rsidRPr="009D319B" w:rsidRDefault="00741011" w:rsidP="00741011">
      <w:pPr>
        <w:autoSpaceDE w:val="0"/>
        <w:autoSpaceDN w:val="0"/>
        <w:spacing w:after="0" w:afterAutospacing="0" w:line="240" w:lineRule="auto"/>
        <w:jc w:val="center"/>
        <w:rPr>
          <w:rFonts w:ascii="Times New Roman" w:hAnsi="Times New Roman"/>
          <w:b/>
          <w:bCs/>
          <w:sz w:val="24"/>
          <w:szCs w:val="24"/>
          <w:lang w:eastAsia="ru-RU"/>
        </w:rPr>
      </w:pPr>
      <w:r w:rsidRPr="009D319B">
        <w:rPr>
          <w:rFonts w:ascii="Times New Roman" w:hAnsi="Times New Roman"/>
          <w:b/>
          <w:bCs/>
          <w:sz w:val="24"/>
          <w:szCs w:val="24"/>
          <w:lang w:eastAsia="ru-RU"/>
        </w:rPr>
        <w:t>Форма Отчета Агента</w:t>
      </w:r>
    </w:p>
    <w:p w14:paraId="4FBB15DF" w14:textId="77777777" w:rsidR="00741011" w:rsidRPr="009D319B" w:rsidRDefault="00741011" w:rsidP="00741011">
      <w:pPr>
        <w:autoSpaceDE w:val="0"/>
        <w:autoSpaceDN w:val="0"/>
        <w:spacing w:after="0" w:afterAutospacing="0" w:line="240" w:lineRule="auto"/>
        <w:rPr>
          <w:rFonts w:ascii="Times New Roman" w:hAnsi="Times New Roman"/>
          <w:lang w:eastAsia="ru-RU"/>
        </w:rPr>
      </w:pPr>
    </w:p>
    <w:tbl>
      <w:tblPr>
        <w:tblW w:w="10801" w:type="dxa"/>
        <w:tblInd w:w="-34" w:type="dxa"/>
        <w:tblLook w:val="04A0" w:firstRow="1" w:lastRow="0" w:firstColumn="1" w:lastColumn="0" w:noHBand="0" w:noVBand="1"/>
      </w:tblPr>
      <w:tblGrid>
        <w:gridCol w:w="244"/>
        <w:gridCol w:w="652"/>
        <w:gridCol w:w="283"/>
        <w:gridCol w:w="1651"/>
        <w:gridCol w:w="2708"/>
        <w:gridCol w:w="1086"/>
        <w:gridCol w:w="222"/>
        <w:gridCol w:w="1617"/>
        <w:gridCol w:w="744"/>
        <w:gridCol w:w="744"/>
        <w:gridCol w:w="567"/>
        <w:gridCol w:w="283"/>
      </w:tblGrid>
      <w:tr w:rsidR="00741011" w:rsidRPr="009D319B" w14:paraId="31185AE8" w14:textId="77777777" w:rsidTr="001858D0">
        <w:trPr>
          <w:gridBefore w:val="1"/>
          <w:wBefore w:w="244" w:type="dxa"/>
          <w:trHeight w:val="420"/>
        </w:trPr>
        <w:tc>
          <w:tcPr>
            <w:tcW w:w="652" w:type="dxa"/>
            <w:tcBorders>
              <w:top w:val="nil"/>
              <w:left w:val="nil"/>
              <w:bottom w:val="nil"/>
              <w:right w:val="nil"/>
            </w:tcBorders>
            <w:noWrap/>
            <w:vAlign w:val="bottom"/>
            <w:hideMark/>
          </w:tcPr>
          <w:p w14:paraId="5742EF71"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9055" w:type="dxa"/>
            <w:gridSpan w:val="8"/>
            <w:tcBorders>
              <w:top w:val="nil"/>
              <w:left w:val="nil"/>
              <w:bottom w:val="nil"/>
              <w:right w:val="nil"/>
            </w:tcBorders>
            <w:noWrap/>
            <w:vAlign w:val="bottom"/>
            <w:hideMark/>
          </w:tcPr>
          <w:p w14:paraId="3DE89D50" w14:textId="1907CF51" w:rsidR="00741011" w:rsidRPr="009D319B" w:rsidRDefault="00741011" w:rsidP="00E34219">
            <w:pPr>
              <w:spacing w:after="0" w:afterAutospacing="0" w:line="240" w:lineRule="auto"/>
              <w:jc w:val="center"/>
              <w:rPr>
                <w:rFonts w:ascii="Times New Roman" w:hAnsi="Times New Roman"/>
                <w:b/>
                <w:bCs/>
                <w:color w:val="000000"/>
                <w:sz w:val="24"/>
                <w:szCs w:val="24"/>
                <w:lang w:eastAsia="ru-RU"/>
              </w:rPr>
            </w:pPr>
            <w:r w:rsidRPr="009D319B">
              <w:rPr>
                <w:rFonts w:ascii="Times New Roman" w:hAnsi="Times New Roman"/>
                <w:b/>
                <w:bCs/>
                <w:color w:val="000000"/>
                <w:sz w:val="24"/>
                <w:szCs w:val="24"/>
                <w:lang w:eastAsia="ru-RU"/>
              </w:rPr>
              <w:t xml:space="preserve">АО </w:t>
            </w:r>
            <w:r w:rsidR="00A73A44" w:rsidRPr="009D319B">
              <w:rPr>
                <w:rFonts w:ascii="Times New Roman" w:hAnsi="Times New Roman"/>
                <w:b/>
                <w:bCs/>
                <w:color w:val="000000"/>
                <w:sz w:val="24"/>
                <w:szCs w:val="24"/>
                <w:lang w:eastAsia="ru-RU"/>
              </w:rPr>
              <w:t>«</w:t>
            </w:r>
            <w:r w:rsidRPr="009D319B">
              <w:rPr>
                <w:rFonts w:ascii="Times New Roman" w:hAnsi="Times New Roman"/>
                <w:b/>
                <w:bCs/>
                <w:color w:val="000000"/>
                <w:sz w:val="24"/>
                <w:szCs w:val="24"/>
                <w:lang w:eastAsia="ru-RU"/>
              </w:rPr>
              <w:t>ЕИРЦ ЛО</w:t>
            </w:r>
            <w:r w:rsidR="00A73A44" w:rsidRPr="009D319B">
              <w:rPr>
                <w:rFonts w:ascii="Times New Roman" w:hAnsi="Times New Roman"/>
                <w:b/>
                <w:bCs/>
                <w:color w:val="000000"/>
                <w:sz w:val="24"/>
                <w:szCs w:val="24"/>
                <w:lang w:eastAsia="ru-RU"/>
              </w:rPr>
              <w:t>»</w:t>
            </w:r>
            <w:r w:rsidRPr="009D319B">
              <w:rPr>
                <w:rFonts w:ascii="Times New Roman" w:hAnsi="Times New Roman"/>
                <w:b/>
                <w:bCs/>
                <w:color w:val="000000"/>
                <w:sz w:val="24"/>
                <w:szCs w:val="24"/>
                <w:lang w:eastAsia="ru-RU"/>
              </w:rPr>
              <w:t xml:space="preserve"> Территориальное управление </w:t>
            </w:r>
          </w:p>
        </w:tc>
        <w:tc>
          <w:tcPr>
            <w:tcW w:w="567" w:type="dxa"/>
            <w:tcBorders>
              <w:top w:val="nil"/>
              <w:left w:val="nil"/>
              <w:bottom w:val="nil"/>
              <w:right w:val="nil"/>
            </w:tcBorders>
            <w:noWrap/>
            <w:vAlign w:val="bottom"/>
            <w:hideMark/>
          </w:tcPr>
          <w:p w14:paraId="1FE7E90C" w14:textId="77777777" w:rsidR="00741011" w:rsidRPr="009D319B" w:rsidRDefault="00741011" w:rsidP="00E34219">
            <w:pPr>
              <w:spacing w:after="0" w:afterAutospacing="0" w:line="240" w:lineRule="auto"/>
              <w:jc w:val="center"/>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1EE422D0" w14:textId="77777777" w:rsidR="00741011" w:rsidRPr="009D319B" w:rsidRDefault="00741011" w:rsidP="00E34219">
            <w:pPr>
              <w:spacing w:after="0" w:afterAutospacing="0" w:line="240" w:lineRule="auto"/>
              <w:rPr>
                <w:rFonts w:ascii="Times New Roman" w:hAnsi="Times New Roman"/>
                <w:sz w:val="24"/>
                <w:szCs w:val="24"/>
                <w:lang w:eastAsia="ru-RU"/>
              </w:rPr>
            </w:pPr>
          </w:p>
        </w:tc>
      </w:tr>
      <w:tr w:rsidR="00741011" w:rsidRPr="009D319B" w14:paraId="3E4A28A6" w14:textId="77777777" w:rsidTr="001858D0">
        <w:trPr>
          <w:gridBefore w:val="1"/>
          <w:wBefore w:w="244" w:type="dxa"/>
          <w:trHeight w:val="319"/>
        </w:trPr>
        <w:tc>
          <w:tcPr>
            <w:tcW w:w="9707" w:type="dxa"/>
            <w:gridSpan w:val="9"/>
            <w:tcBorders>
              <w:top w:val="nil"/>
              <w:left w:val="nil"/>
              <w:bottom w:val="nil"/>
              <w:right w:val="nil"/>
            </w:tcBorders>
            <w:noWrap/>
            <w:vAlign w:val="bottom"/>
            <w:hideMark/>
          </w:tcPr>
          <w:p w14:paraId="0E644BDA" w14:textId="77777777" w:rsidR="00741011" w:rsidRPr="009D319B" w:rsidRDefault="00741011" w:rsidP="00E34219">
            <w:pPr>
              <w:spacing w:after="0" w:afterAutospacing="0" w:line="240" w:lineRule="auto"/>
              <w:jc w:val="center"/>
              <w:rPr>
                <w:rFonts w:ascii="Times New Roman" w:hAnsi="Times New Roman"/>
                <w:color w:val="000000"/>
                <w:sz w:val="24"/>
                <w:szCs w:val="24"/>
                <w:lang w:eastAsia="ru-RU"/>
              </w:rPr>
            </w:pPr>
            <w:r w:rsidRPr="009D319B">
              <w:rPr>
                <w:rFonts w:ascii="Times New Roman" w:hAnsi="Times New Roman"/>
                <w:color w:val="000000"/>
                <w:sz w:val="24"/>
                <w:szCs w:val="24"/>
                <w:lang w:eastAsia="ru-RU"/>
              </w:rPr>
              <w:t>ОТЧЕТ Агента (КУ/ЖУ) №      от       20      г.</w:t>
            </w:r>
          </w:p>
        </w:tc>
        <w:tc>
          <w:tcPr>
            <w:tcW w:w="567" w:type="dxa"/>
            <w:tcBorders>
              <w:top w:val="nil"/>
              <w:left w:val="nil"/>
              <w:bottom w:val="nil"/>
              <w:right w:val="nil"/>
            </w:tcBorders>
            <w:noWrap/>
            <w:vAlign w:val="bottom"/>
            <w:hideMark/>
          </w:tcPr>
          <w:p w14:paraId="38BEAE4E" w14:textId="77777777" w:rsidR="00741011" w:rsidRPr="009D319B" w:rsidRDefault="00741011" w:rsidP="00E34219">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0631C473" w14:textId="77777777" w:rsidR="00741011" w:rsidRPr="009D319B" w:rsidRDefault="00741011" w:rsidP="00E34219">
            <w:pPr>
              <w:spacing w:after="0" w:afterAutospacing="0" w:line="240" w:lineRule="auto"/>
              <w:rPr>
                <w:rFonts w:ascii="Times New Roman" w:hAnsi="Times New Roman"/>
                <w:sz w:val="24"/>
                <w:szCs w:val="24"/>
                <w:lang w:eastAsia="ru-RU"/>
              </w:rPr>
            </w:pPr>
          </w:p>
        </w:tc>
      </w:tr>
      <w:tr w:rsidR="00741011" w:rsidRPr="009D319B" w14:paraId="4DD32572" w14:textId="77777777" w:rsidTr="001858D0">
        <w:trPr>
          <w:gridBefore w:val="1"/>
          <w:wBefore w:w="244" w:type="dxa"/>
          <w:trHeight w:val="319"/>
        </w:trPr>
        <w:tc>
          <w:tcPr>
            <w:tcW w:w="652" w:type="dxa"/>
            <w:tcBorders>
              <w:top w:val="nil"/>
              <w:left w:val="nil"/>
              <w:bottom w:val="nil"/>
              <w:right w:val="nil"/>
            </w:tcBorders>
            <w:noWrap/>
            <w:vAlign w:val="bottom"/>
            <w:hideMark/>
          </w:tcPr>
          <w:p w14:paraId="3E063CF9"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9055" w:type="dxa"/>
            <w:gridSpan w:val="8"/>
            <w:tcBorders>
              <w:top w:val="nil"/>
              <w:left w:val="nil"/>
              <w:bottom w:val="nil"/>
              <w:right w:val="nil"/>
            </w:tcBorders>
            <w:vAlign w:val="bottom"/>
            <w:hideMark/>
          </w:tcPr>
          <w:p w14:paraId="105E000A" w14:textId="77777777" w:rsidR="00741011" w:rsidRPr="009D319B" w:rsidRDefault="00741011" w:rsidP="00E34219">
            <w:pPr>
              <w:spacing w:after="0" w:afterAutospacing="0" w:line="240" w:lineRule="auto"/>
              <w:jc w:val="center"/>
              <w:rPr>
                <w:rFonts w:ascii="Times New Roman" w:hAnsi="Times New Roman"/>
                <w:b/>
                <w:bCs/>
                <w:color w:val="000000"/>
                <w:sz w:val="24"/>
                <w:szCs w:val="24"/>
                <w:lang w:eastAsia="ru-RU"/>
              </w:rPr>
            </w:pPr>
            <w:r w:rsidRPr="009D319B">
              <w:rPr>
                <w:rFonts w:ascii="Times New Roman" w:hAnsi="Times New Roman"/>
                <w:b/>
                <w:bCs/>
                <w:color w:val="000000"/>
                <w:sz w:val="24"/>
                <w:szCs w:val="24"/>
                <w:lang w:eastAsia="ru-RU"/>
              </w:rPr>
              <w:t> </w:t>
            </w:r>
          </w:p>
        </w:tc>
        <w:tc>
          <w:tcPr>
            <w:tcW w:w="567" w:type="dxa"/>
            <w:tcBorders>
              <w:top w:val="nil"/>
              <w:left w:val="nil"/>
              <w:bottom w:val="nil"/>
              <w:right w:val="nil"/>
            </w:tcBorders>
            <w:noWrap/>
            <w:vAlign w:val="bottom"/>
            <w:hideMark/>
          </w:tcPr>
          <w:p w14:paraId="01344279" w14:textId="77777777" w:rsidR="00741011" w:rsidRPr="009D319B" w:rsidRDefault="00741011" w:rsidP="00E34219">
            <w:pPr>
              <w:spacing w:after="0" w:afterAutospacing="0" w:line="240" w:lineRule="auto"/>
              <w:jc w:val="center"/>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4CE6D055" w14:textId="77777777" w:rsidR="00741011" w:rsidRPr="009D319B" w:rsidRDefault="00741011" w:rsidP="00E34219">
            <w:pPr>
              <w:spacing w:after="0" w:afterAutospacing="0" w:line="240" w:lineRule="auto"/>
              <w:rPr>
                <w:rFonts w:ascii="Times New Roman" w:hAnsi="Times New Roman"/>
                <w:sz w:val="24"/>
                <w:szCs w:val="24"/>
                <w:lang w:eastAsia="ru-RU"/>
              </w:rPr>
            </w:pPr>
          </w:p>
        </w:tc>
      </w:tr>
      <w:tr w:rsidR="00741011" w:rsidRPr="009D319B" w14:paraId="2B3C8A47" w14:textId="77777777" w:rsidTr="001858D0">
        <w:trPr>
          <w:gridBefore w:val="1"/>
          <w:wBefore w:w="244" w:type="dxa"/>
          <w:trHeight w:val="319"/>
        </w:trPr>
        <w:tc>
          <w:tcPr>
            <w:tcW w:w="652" w:type="dxa"/>
            <w:tcBorders>
              <w:top w:val="nil"/>
              <w:left w:val="nil"/>
              <w:bottom w:val="nil"/>
              <w:right w:val="nil"/>
            </w:tcBorders>
            <w:noWrap/>
            <w:vAlign w:val="bottom"/>
            <w:hideMark/>
          </w:tcPr>
          <w:p w14:paraId="3850602E"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283" w:type="dxa"/>
            <w:tcBorders>
              <w:top w:val="nil"/>
              <w:left w:val="nil"/>
              <w:bottom w:val="nil"/>
              <w:right w:val="nil"/>
            </w:tcBorders>
            <w:noWrap/>
            <w:vAlign w:val="bottom"/>
            <w:hideMark/>
          </w:tcPr>
          <w:p w14:paraId="7E868F69"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8772" w:type="dxa"/>
            <w:gridSpan w:val="7"/>
            <w:tcBorders>
              <w:top w:val="nil"/>
              <w:left w:val="nil"/>
              <w:bottom w:val="nil"/>
              <w:right w:val="nil"/>
            </w:tcBorders>
            <w:noWrap/>
            <w:vAlign w:val="bottom"/>
            <w:hideMark/>
          </w:tcPr>
          <w:p w14:paraId="0B38B306" w14:textId="77777777" w:rsidR="00741011" w:rsidRPr="009D319B" w:rsidRDefault="00741011" w:rsidP="00E34219">
            <w:pPr>
              <w:spacing w:after="0" w:afterAutospacing="0" w:line="240" w:lineRule="auto"/>
              <w:jc w:val="center"/>
              <w:rPr>
                <w:rFonts w:ascii="Times New Roman" w:hAnsi="Times New Roman"/>
                <w:color w:val="000000"/>
                <w:sz w:val="24"/>
                <w:szCs w:val="24"/>
                <w:lang w:eastAsia="ru-RU"/>
              </w:rPr>
            </w:pPr>
            <w:r w:rsidRPr="009D319B">
              <w:rPr>
                <w:rFonts w:ascii="Times New Roman" w:hAnsi="Times New Roman"/>
                <w:color w:val="000000"/>
                <w:sz w:val="24"/>
                <w:szCs w:val="24"/>
                <w:lang w:eastAsia="ru-RU"/>
              </w:rPr>
              <w:t xml:space="preserve">Договор № </w:t>
            </w:r>
          </w:p>
        </w:tc>
        <w:tc>
          <w:tcPr>
            <w:tcW w:w="567" w:type="dxa"/>
            <w:tcBorders>
              <w:top w:val="nil"/>
              <w:left w:val="nil"/>
              <w:bottom w:val="nil"/>
              <w:right w:val="nil"/>
            </w:tcBorders>
            <w:noWrap/>
            <w:vAlign w:val="bottom"/>
            <w:hideMark/>
          </w:tcPr>
          <w:p w14:paraId="193894AB" w14:textId="77777777" w:rsidR="00741011" w:rsidRPr="009D319B" w:rsidRDefault="00741011" w:rsidP="00E34219">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2AAC3366" w14:textId="77777777" w:rsidR="00741011" w:rsidRPr="009D319B" w:rsidRDefault="00741011" w:rsidP="00E34219">
            <w:pPr>
              <w:spacing w:after="0" w:afterAutospacing="0" w:line="240" w:lineRule="auto"/>
              <w:rPr>
                <w:rFonts w:ascii="Times New Roman" w:hAnsi="Times New Roman"/>
                <w:sz w:val="24"/>
                <w:szCs w:val="24"/>
                <w:lang w:eastAsia="ru-RU"/>
              </w:rPr>
            </w:pPr>
          </w:p>
        </w:tc>
      </w:tr>
      <w:tr w:rsidR="00741011" w:rsidRPr="009D319B" w14:paraId="375D1F7E" w14:textId="77777777" w:rsidTr="001858D0">
        <w:trPr>
          <w:gridBefore w:val="1"/>
          <w:wBefore w:w="244" w:type="dxa"/>
          <w:trHeight w:val="319"/>
        </w:trPr>
        <w:tc>
          <w:tcPr>
            <w:tcW w:w="652" w:type="dxa"/>
            <w:tcBorders>
              <w:top w:val="nil"/>
              <w:left w:val="nil"/>
              <w:bottom w:val="nil"/>
              <w:right w:val="nil"/>
            </w:tcBorders>
            <w:noWrap/>
            <w:vAlign w:val="bottom"/>
            <w:hideMark/>
          </w:tcPr>
          <w:p w14:paraId="4C917E70"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9055" w:type="dxa"/>
            <w:gridSpan w:val="8"/>
            <w:tcBorders>
              <w:top w:val="nil"/>
              <w:left w:val="nil"/>
              <w:bottom w:val="nil"/>
              <w:right w:val="nil"/>
            </w:tcBorders>
            <w:noWrap/>
            <w:vAlign w:val="bottom"/>
            <w:hideMark/>
          </w:tcPr>
          <w:p w14:paraId="04AC74D2" w14:textId="77777777" w:rsidR="00741011" w:rsidRPr="009D319B" w:rsidRDefault="00741011" w:rsidP="00E34219">
            <w:pPr>
              <w:spacing w:after="0" w:afterAutospacing="0" w:line="240" w:lineRule="auto"/>
              <w:jc w:val="center"/>
              <w:rPr>
                <w:rFonts w:ascii="Times New Roman" w:hAnsi="Times New Roman"/>
                <w:color w:val="000000"/>
                <w:sz w:val="24"/>
                <w:szCs w:val="24"/>
                <w:lang w:eastAsia="ru-RU"/>
              </w:rPr>
            </w:pPr>
            <w:r w:rsidRPr="009D319B">
              <w:rPr>
                <w:rFonts w:ascii="Times New Roman" w:hAnsi="Times New Roman"/>
                <w:color w:val="000000"/>
                <w:sz w:val="24"/>
                <w:szCs w:val="24"/>
                <w:lang w:eastAsia="ru-RU"/>
              </w:rPr>
              <w:t>Отчетный период</w:t>
            </w:r>
          </w:p>
        </w:tc>
        <w:tc>
          <w:tcPr>
            <w:tcW w:w="567" w:type="dxa"/>
            <w:tcBorders>
              <w:top w:val="nil"/>
              <w:left w:val="nil"/>
              <w:bottom w:val="nil"/>
              <w:right w:val="nil"/>
            </w:tcBorders>
            <w:noWrap/>
            <w:vAlign w:val="bottom"/>
            <w:hideMark/>
          </w:tcPr>
          <w:p w14:paraId="670A3F81" w14:textId="77777777" w:rsidR="00741011" w:rsidRPr="009D319B" w:rsidRDefault="00741011" w:rsidP="00E34219">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0F331FF1" w14:textId="77777777" w:rsidR="00741011" w:rsidRPr="009D319B" w:rsidRDefault="00741011" w:rsidP="00E34219">
            <w:pPr>
              <w:spacing w:after="0" w:afterAutospacing="0" w:line="240" w:lineRule="auto"/>
              <w:rPr>
                <w:rFonts w:ascii="Times New Roman" w:hAnsi="Times New Roman"/>
                <w:sz w:val="24"/>
                <w:szCs w:val="24"/>
                <w:lang w:eastAsia="ru-RU"/>
              </w:rPr>
            </w:pPr>
          </w:p>
        </w:tc>
      </w:tr>
      <w:tr w:rsidR="00741011" w:rsidRPr="009D319B" w14:paraId="221CB740" w14:textId="77777777" w:rsidTr="001858D0">
        <w:trPr>
          <w:gridBefore w:val="1"/>
          <w:wBefore w:w="244" w:type="dxa"/>
          <w:trHeight w:val="319"/>
        </w:trPr>
        <w:tc>
          <w:tcPr>
            <w:tcW w:w="652" w:type="dxa"/>
            <w:tcBorders>
              <w:top w:val="nil"/>
              <w:left w:val="nil"/>
              <w:bottom w:val="nil"/>
              <w:right w:val="nil"/>
            </w:tcBorders>
            <w:noWrap/>
            <w:vAlign w:val="bottom"/>
            <w:hideMark/>
          </w:tcPr>
          <w:p w14:paraId="0A8DEE6E"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9055" w:type="dxa"/>
            <w:gridSpan w:val="8"/>
            <w:tcBorders>
              <w:top w:val="nil"/>
              <w:left w:val="nil"/>
              <w:bottom w:val="nil"/>
              <w:right w:val="nil"/>
            </w:tcBorders>
            <w:noWrap/>
            <w:vAlign w:val="bottom"/>
            <w:hideMark/>
          </w:tcPr>
          <w:p w14:paraId="0200BAA5" w14:textId="77777777" w:rsidR="00741011" w:rsidRPr="009D319B" w:rsidRDefault="00741011" w:rsidP="00E34219">
            <w:pPr>
              <w:spacing w:after="0" w:afterAutospacing="0" w:line="240" w:lineRule="auto"/>
              <w:jc w:val="center"/>
              <w:rPr>
                <w:rFonts w:ascii="Times New Roman" w:hAnsi="Times New Roman"/>
                <w:color w:val="000000"/>
                <w:sz w:val="24"/>
                <w:szCs w:val="24"/>
                <w:lang w:eastAsia="ru-RU"/>
              </w:rPr>
            </w:pPr>
            <w:r w:rsidRPr="009D319B">
              <w:rPr>
                <w:rFonts w:ascii="Times New Roman" w:hAnsi="Times New Roman"/>
                <w:color w:val="000000"/>
                <w:sz w:val="24"/>
                <w:szCs w:val="24"/>
                <w:lang w:eastAsia="ru-RU"/>
              </w:rPr>
              <w:t xml:space="preserve"> с                  г.    по                         г.</w:t>
            </w:r>
          </w:p>
        </w:tc>
        <w:tc>
          <w:tcPr>
            <w:tcW w:w="567" w:type="dxa"/>
            <w:tcBorders>
              <w:top w:val="nil"/>
              <w:left w:val="nil"/>
              <w:bottom w:val="nil"/>
              <w:right w:val="nil"/>
            </w:tcBorders>
            <w:noWrap/>
            <w:vAlign w:val="bottom"/>
            <w:hideMark/>
          </w:tcPr>
          <w:p w14:paraId="710506C2" w14:textId="77777777" w:rsidR="00741011" w:rsidRPr="009D319B" w:rsidRDefault="00741011" w:rsidP="00E34219">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68E130DF" w14:textId="77777777" w:rsidR="00741011" w:rsidRPr="009D319B" w:rsidRDefault="00741011" w:rsidP="00E34219">
            <w:pPr>
              <w:spacing w:after="0" w:afterAutospacing="0" w:line="240" w:lineRule="auto"/>
              <w:rPr>
                <w:rFonts w:ascii="Times New Roman" w:hAnsi="Times New Roman"/>
                <w:sz w:val="24"/>
                <w:szCs w:val="24"/>
                <w:lang w:eastAsia="ru-RU"/>
              </w:rPr>
            </w:pPr>
          </w:p>
        </w:tc>
      </w:tr>
      <w:tr w:rsidR="00741011" w:rsidRPr="009D319B" w14:paraId="00A4AD6C" w14:textId="77777777" w:rsidTr="001858D0">
        <w:trPr>
          <w:gridBefore w:val="1"/>
          <w:wBefore w:w="244" w:type="dxa"/>
          <w:trHeight w:val="229"/>
        </w:trPr>
        <w:tc>
          <w:tcPr>
            <w:tcW w:w="652" w:type="dxa"/>
            <w:tcBorders>
              <w:top w:val="nil"/>
              <w:left w:val="nil"/>
              <w:bottom w:val="nil"/>
              <w:right w:val="nil"/>
            </w:tcBorders>
            <w:noWrap/>
            <w:vAlign w:val="bottom"/>
            <w:hideMark/>
          </w:tcPr>
          <w:p w14:paraId="42AEDCBB"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283" w:type="dxa"/>
            <w:tcBorders>
              <w:top w:val="nil"/>
              <w:left w:val="nil"/>
              <w:bottom w:val="nil"/>
              <w:right w:val="nil"/>
            </w:tcBorders>
            <w:noWrap/>
            <w:vAlign w:val="bottom"/>
            <w:hideMark/>
          </w:tcPr>
          <w:p w14:paraId="4956BA8A"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1651" w:type="dxa"/>
            <w:tcBorders>
              <w:top w:val="nil"/>
              <w:left w:val="nil"/>
              <w:bottom w:val="nil"/>
              <w:right w:val="nil"/>
            </w:tcBorders>
            <w:noWrap/>
            <w:vAlign w:val="bottom"/>
            <w:hideMark/>
          </w:tcPr>
          <w:p w14:paraId="1F3F1A59"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2708" w:type="dxa"/>
            <w:tcBorders>
              <w:top w:val="nil"/>
              <w:left w:val="nil"/>
              <w:bottom w:val="nil"/>
              <w:right w:val="nil"/>
            </w:tcBorders>
            <w:noWrap/>
            <w:vAlign w:val="bottom"/>
            <w:hideMark/>
          </w:tcPr>
          <w:p w14:paraId="52E2967B"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1086" w:type="dxa"/>
            <w:tcBorders>
              <w:top w:val="nil"/>
              <w:left w:val="nil"/>
              <w:bottom w:val="nil"/>
              <w:right w:val="nil"/>
            </w:tcBorders>
            <w:noWrap/>
            <w:vAlign w:val="bottom"/>
            <w:hideMark/>
          </w:tcPr>
          <w:p w14:paraId="59B3D7D4"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222" w:type="dxa"/>
            <w:tcBorders>
              <w:top w:val="nil"/>
              <w:left w:val="nil"/>
              <w:bottom w:val="nil"/>
              <w:right w:val="nil"/>
            </w:tcBorders>
            <w:noWrap/>
            <w:vAlign w:val="bottom"/>
            <w:hideMark/>
          </w:tcPr>
          <w:p w14:paraId="636BD67A"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1617" w:type="dxa"/>
            <w:tcBorders>
              <w:top w:val="nil"/>
              <w:left w:val="nil"/>
              <w:bottom w:val="nil"/>
              <w:right w:val="nil"/>
            </w:tcBorders>
            <w:noWrap/>
            <w:vAlign w:val="bottom"/>
            <w:hideMark/>
          </w:tcPr>
          <w:p w14:paraId="3B0FE6D4" w14:textId="77777777" w:rsidR="00741011" w:rsidRPr="009D319B" w:rsidRDefault="00741011" w:rsidP="00E34219">
            <w:pPr>
              <w:spacing w:after="0" w:afterAutospacing="0" w:line="240" w:lineRule="auto"/>
              <w:jc w:val="right"/>
              <w:rPr>
                <w:rFonts w:ascii="Times New Roman" w:hAnsi="Times New Roman"/>
                <w:sz w:val="24"/>
                <w:szCs w:val="24"/>
                <w:lang w:eastAsia="ru-RU"/>
              </w:rPr>
            </w:pPr>
          </w:p>
        </w:tc>
        <w:tc>
          <w:tcPr>
            <w:tcW w:w="744" w:type="dxa"/>
            <w:tcBorders>
              <w:top w:val="nil"/>
              <w:left w:val="nil"/>
              <w:bottom w:val="nil"/>
              <w:right w:val="nil"/>
            </w:tcBorders>
            <w:noWrap/>
            <w:vAlign w:val="bottom"/>
            <w:hideMark/>
          </w:tcPr>
          <w:p w14:paraId="6C172B0E"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744" w:type="dxa"/>
            <w:tcBorders>
              <w:top w:val="nil"/>
              <w:left w:val="nil"/>
              <w:bottom w:val="nil"/>
              <w:right w:val="nil"/>
            </w:tcBorders>
            <w:noWrap/>
            <w:vAlign w:val="bottom"/>
            <w:hideMark/>
          </w:tcPr>
          <w:p w14:paraId="4FDBA255"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567" w:type="dxa"/>
            <w:tcBorders>
              <w:top w:val="nil"/>
              <w:left w:val="nil"/>
              <w:bottom w:val="nil"/>
              <w:right w:val="nil"/>
            </w:tcBorders>
            <w:noWrap/>
            <w:vAlign w:val="bottom"/>
            <w:hideMark/>
          </w:tcPr>
          <w:p w14:paraId="37EF8699" w14:textId="77777777" w:rsidR="00741011" w:rsidRPr="009D319B" w:rsidRDefault="00741011" w:rsidP="00E34219">
            <w:pPr>
              <w:spacing w:after="0" w:afterAutospacing="0" w:line="240" w:lineRule="auto"/>
              <w:rPr>
                <w:rFonts w:ascii="Times New Roman" w:hAnsi="Times New Roman"/>
                <w:sz w:val="24"/>
                <w:szCs w:val="24"/>
                <w:lang w:eastAsia="ru-RU"/>
              </w:rPr>
            </w:pPr>
          </w:p>
        </w:tc>
        <w:tc>
          <w:tcPr>
            <w:tcW w:w="283" w:type="dxa"/>
            <w:tcBorders>
              <w:top w:val="nil"/>
              <w:left w:val="nil"/>
              <w:bottom w:val="nil"/>
              <w:right w:val="nil"/>
            </w:tcBorders>
            <w:noWrap/>
            <w:vAlign w:val="bottom"/>
            <w:hideMark/>
          </w:tcPr>
          <w:p w14:paraId="7B0B6EC0" w14:textId="77777777" w:rsidR="00741011" w:rsidRPr="009D319B" w:rsidRDefault="00741011" w:rsidP="00E34219">
            <w:pPr>
              <w:spacing w:after="0" w:afterAutospacing="0" w:line="240" w:lineRule="auto"/>
              <w:rPr>
                <w:rFonts w:ascii="Times New Roman" w:hAnsi="Times New Roman"/>
                <w:sz w:val="24"/>
                <w:szCs w:val="24"/>
                <w:lang w:eastAsia="ru-RU"/>
              </w:rPr>
            </w:pPr>
          </w:p>
        </w:tc>
      </w:tr>
      <w:tr w:rsidR="00741011" w:rsidRPr="009D319B" w14:paraId="51D65DB5" w14:textId="77777777" w:rsidTr="001858D0">
        <w:trPr>
          <w:trHeight w:val="462"/>
        </w:trPr>
        <w:tc>
          <w:tcPr>
            <w:tcW w:w="896" w:type="dxa"/>
            <w:gridSpan w:val="2"/>
            <w:tcBorders>
              <w:top w:val="single" w:sz="4" w:space="0" w:color="000000"/>
              <w:left w:val="single" w:sz="4" w:space="0" w:color="000000"/>
              <w:bottom w:val="single" w:sz="4" w:space="0" w:color="000000"/>
              <w:right w:val="single" w:sz="4" w:space="0" w:color="000000"/>
            </w:tcBorders>
            <w:vAlign w:val="center"/>
            <w:hideMark/>
          </w:tcPr>
          <w:p w14:paraId="489DAA7A" w14:textId="77777777" w:rsidR="00741011" w:rsidRPr="00A24DBC" w:rsidRDefault="00741011" w:rsidP="00E34219">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 п/п</w:t>
            </w:r>
          </w:p>
        </w:tc>
        <w:tc>
          <w:tcPr>
            <w:tcW w:w="4642" w:type="dxa"/>
            <w:gridSpan w:val="3"/>
            <w:tcBorders>
              <w:top w:val="single" w:sz="4" w:space="0" w:color="000000"/>
              <w:left w:val="nil"/>
              <w:bottom w:val="single" w:sz="4" w:space="0" w:color="000000"/>
              <w:right w:val="single" w:sz="4" w:space="0" w:color="000000"/>
            </w:tcBorders>
            <w:noWrap/>
            <w:vAlign w:val="center"/>
            <w:hideMark/>
          </w:tcPr>
          <w:p w14:paraId="63A1E489" w14:textId="77777777" w:rsidR="00741011" w:rsidRPr="00A24DBC" w:rsidRDefault="00741011" w:rsidP="00E34219">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Наименование показателя</w:t>
            </w:r>
          </w:p>
        </w:tc>
        <w:tc>
          <w:tcPr>
            <w:tcW w:w="1086" w:type="dxa"/>
            <w:tcBorders>
              <w:top w:val="single" w:sz="4" w:space="0" w:color="000000"/>
              <w:left w:val="nil"/>
              <w:bottom w:val="single" w:sz="4" w:space="0" w:color="000000"/>
              <w:right w:val="single" w:sz="4" w:space="0" w:color="000000"/>
            </w:tcBorders>
            <w:noWrap/>
            <w:vAlign w:val="center"/>
            <w:hideMark/>
          </w:tcPr>
          <w:p w14:paraId="54C93562" w14:textId="77777777" w:rsidR="00741011" w:rsidRPr="00A24DBC" w:rsidRDefault="00741011" w:rsidP="00E34219">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Ед. изм.</w:t>
            </w:r>
          </w:p>
        </w:tc>
        <w:tc>
          <w:tcPr>
            <w:tcW w:w="1839" w:type="dxa"/>
            <w:gridSpan w:val="2"/>
            <w:tcBorders>
              <w:top w:val="single" w:sz="4" w:space="0" w:color="000000"/>
              <w:left w:val="nil"/>
              <w:bottom w:val="single" w:sz="4" w:space="0" w:color="000000"/>
              <w:right w:val="single" w:sz="4" w:space="0" w:color="000000"/>
            </w:tcBorders>
            <w:noWrap/>
            <w:vAlign w:val="center"/>
            <w:hideMark/>
          </w:tcPr>
          <w:p w14:paraId="4611D3BB" w14:textId="77777777" w:rsidR="00741011" w:rsidRPr="00A24DBC" w:rsidRDefault="00741011" w:rsidP="00E34219">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Величина</w:t>
            </w:r>
          </w:p>
        </w:tc>
        <w:tc>
          <w:tcPr>
            <w:tcW w:w="1488" w:type="dxa"/>
            <w:gridSpan w:val="2"/>
            <w:tcBorders>
              <w:top w:val="single" w:sz="4" w:space="0" w:color="000000"/>
              <w:left w:val="nil"/>
              <w:bottom w:val="single" w:sz="4" w:space="0" w:color="000000"/>
              <w:right w:val="single" w:sz="4" w:space="0" w:color="000000"/>
            </w:tcBorders>
            <w:noWrap/>
            <w:vAlign w:val="center"/>
            <w:hideMark/>
          </w:tcPr>
          <w:p w14:paraId="34F492B0" w14:textId="77777777" w:rsidR="00741011" w:rsidRPr="009D319B" w:rsidRDefault="00741011" w:rsidP="00E34219">
            <w:pPr>
              <w:spacing w:after="0" w:afterAutospacing="0" w:line="240" w:lineRule="auto"/>
              <w:jc w:val="center"/>
              <w:rPr>
                <w:rFonts w:ascii="Times New Roman" w:hAnsi="Times New Roman"/>
                <w:color w:val="000000"/>
                <w:sz w:val="24"/>
                <w:szCs w:val="24"/>
                <w:lang w:eastAsia="ru-RU"/>
              </w:rPr>
            </w:pPr>
            <w:r w:rsidRPr="009D319B">
              <w:rPr>
                <w:rFonts w:ascii="Times New Roman" w:hAnsi="Times New Roman"/>
                <w:color w:val="000000"/>
                <w:sz w:val="24"/>
                <w:szCs w:val="24"/>
                <w:lang w:eastAsia="ru-RU"/>
              </w:rPr>
              <w:t>Примечание</w:t>
            </w:r>
          </w:p>
        </w:tc>
        <w:tc>
          <w:tcPr>
            <w:tcW w:w="567" w:type="dxa"/>
            <w:tcBorders>
              <w:top w:val="nil"/>
              <w:left w:val="nil"/>
              <w:bottom w:val="nil"/>
              <w:right w:val="nil"/>
            </w:tcBorders>
            <w:noWrap/>
            <w:vAlign w:val="bottom"/>
            <w:hideMark/>
          </w:tcPr>
          <w:p w14:paraId="25AC370A" w14:textId="77777777" w:rsidR="00741011" w:rsidRPr="009D319B" w:rsidRDefault="00741011" w:rsidP="00E34219">
            <w:pPr>
              <w:spacing w:after="0" w:afterAutospacing="0" w:line="240" w:lineRule="auto"/>
              <w:jc w:val="center"/>
              <w:rPr>
                <w:rFonts w:ascii="Times New Roman" w:hAnsi="Times New Roman"/>
                <w:color w:val="000000"/>
                <w:sz w:val="24"/>
                <w:szCs w:val="24"/>
                <w:lang w:eastAsia="ru-RU"/>
              </w:rPr>
            </w:pPr>
          </w:p>
        </w:tc>
        <w:tc>
          <w:tcPr>
            <w:tcW w:w="283" w:type="dxa"/>
            <w:tcBorders>
              <w:top w:val="nil"/>
              <w:left w:val="nil"/>
              <w:bottom w:val="nil"/>
              <w:right w:val="nil"/>
            </w:tcBorders>
            <w:noWrap/>
            <w:vAlign w:val="bottom"/>
            <w:hideMark/>
          </w:tcPr>
          <w:p w14:paraId="5AC850F3" w14:textId="77777777" w:rsidR="00741011" w:rsidRPr="009D319B" w:rsidRDefault="00741011" w:rsidP="00E34219">
            <w:pPr>
              <w:spacing w:after="0" w:afterAutospacing="0" w:line="240" w:lineRule="auto"/>
              <w:rPr>
                <w:rFonts w:ascii="Times New Roman" w:hAnsi="Times New Roman"/>
                <w:sz w:val="24"/>
                <w:szCs w:val="24"/>
                <w:lang w:eastAsia="ru-RU"/>
              </w:rPr>
            </w:pPr>
          </w:p>
        </w:tc>
      </w:tr>
      <w:tr w:rsidR="001858D0" w:rsidRPr="009D319B" w14:paraId="4BAFE16A" w14:textId="77777777" w:rsidTr="001858D0">
        <w:trPr>
          <w:trHeight w:val="461"/>
        </w:trPr>
        <w:tc>
          <w:tcPr>
            <w:tcW w:w="896" w:type="dxa"/>
            <w:gridSpan w:val="2"/>
            <w:tcBorders>
              <w:top w:val="single" w:sz="4" w:space="0" w:color="000000"/>
              <w:left w:val="single" w:sz="4" w:space="0" w:color="000000"/>
              <w:bottom w:val="single" w:sz="4" w:space="0" w:color="000000"/>
              <w:right w:val="single" w:sz="4" w:space="0" w:color="000000"/>
            </w:tcBorders>
            <w:vAlign w:val="center"/>
            <w:hideMark/>
          </w:tcPr>
          <w:p w14:paraId="27D5C405" w14:textId="6BCBA0C6"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1</w:t>
            </w:r>
          </w:p>
        </w:tc>
        <w:tc>
          <w:tcPr>
            <w:tcW w:w="4642" w:type="dxa"/>
            <w:gridSpan w:val="3"/>
            <w:tcBorders>
              <w:top w:val="single" w:sz="4" w:space="0" w:color="000000"/>
              <w:left w:val="nil"/>
              <w:bottom w:val="single" w:sz="4" w:space="0" w:color="000000"/>
              <w:right w:val="single" w:sz="4" w:space="0" w:color="000000"/>
            </w:tcBorders>
            <w:vAlign w:val="center"/>
            <w:hideMark/>
          </w:tcPr>
          <w:p w14:paraId="4ECDB06F" w14:textId="261571CB" w:rsidR="001858D0" w:rsidRPr="00A24DBC" w:rsidRDefault="001858D0" w:rsidP="001858D0">
            <w:pPr>
              <w:spacing w:after="0" w:afterAutospacing="0" w:line="240" w:lineRule="auto"/>
              <w:rPr>
                <w:rFonts w:ascii="Times New Roman" w:hAnsi="Times New Roman"/>
                <w:color w:val="000000"/>
                <w:sz w:val="24"/>
                <w:szCs w:val="24"/>
                <w:lang w:eastAsia="ru-RU"/>
              </w:rPr>
            </w:pPr>
            <w:r w:rsidRPr="00A24DBC">
              <w:rPr>
                <w:rFonts w:ascii="Times New Roman" w:hAnsi="Times New Roman"/>
                <w:color w:val="000000"/>
                <w:sz w:val="24"/>
                <w:szCs w:val="24"/>
                <w:lang w:eastAsia="ru-RU"/>
              </w:rPr>
              <w:t xml:space="preserve">Начислено плательщикам </w:t>
            </w:r>
          </w:p>
        </w:tc>
        <w:tc>
          <w:tcPr>
            <w:tcW w:w="1086" w:type="dxa"/>
            <w:tcBorders>
              <w:top w:val="nil"/>
              <w:left w:val="nil"/>
              <w:bottom w:val="single" w:sz="4" w:space="0" w:color="000000"/>
              <w:right w:val="single" w:sz="4" w:space="0" w:color="000000"/>
            </w:tcBorders>
            <w:noWrap/>
            <w:vAlign w:val="center"/>
            <w:hideMark/>
          </w:tcPr>
          <w:p w14:paraId="43F66A24" w14:textId="6F0325AE"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5F52BC6B" w14:textId="77777777" w:rsidR="001858D0" w:rsidRPr="00A24DBC" w:rsidRDefault="001858D0" w:rsidP="001858D0">
            <w:pPr>
              <w:spacing w:after="0" w:afterAutospacing="0" w:line="240" w:lineRule="auto"/>
              <w:jc w:val="right"/>
              <w:rPr>
                <w:rFonts w:ascii="Times New Roman" w:hAnsi="Times New Roman"/>
                <w:color w:val="000000"/>
                <w:sz w:val="24"/>
                <w:szCs w:val="24"/>
                <w:lang w:eastAsia="ru-RU"/>
              </w:rPr>
            </w:pPr>
            <w:r w:rsidRPr="00A24DBC">
              <w:rPr>
                <w:rFonts w:ascii="Times New Roman" w:hAnsi="Times New Roman"/>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041350CE" w14:textId="77777777" w:rsidR="001858D0" w:rsidRPr="009D319B" w:rsidRDefault="001858D0" w:rsidP="001858D0">
            <w:pPr>
              <w:spacing w:after="0" w:afterAutospacing="0" w:line="240" w:lineRule="auto"/>
              <w:rPr>
                <w:rFonts w:ascii="Times New Roman" w:hAnsi="Times New Roman"/>
                <w:color w:val="000000"/>
                <w:sz w:val="24"/>
                <w:szCs w:val="24"/>
                <w:lang w:eastAsia="ru-RU"/>
              </w:rPr>
            </w:pPr>
            <w:r w:rsidRPr="009D319B">
              <w:rPr>
                <w:rFonts w:ascii="Times New Roman" w:hAnsi="Times New Roman"/>
                <w:color w:val="000000"/>
                <w:sz w:val="24"/>
                <w:szCs w:val="24"/>
                <w:lang w:eastAsia="ru-RU"/>
              </w:rPr>
              <w:t> </w:t>
            </w:r>
          </w:p>
        </w:tc>
        <w:tc>
          <w:tcPr>
            <w:tcW w:w="567" w:type="dxa"/>
            <w:tcBorders>
              <w:top w:val="nil"/>
              <w:left w:val="nil"/>
              <w:bottom w:val="nil"/>
              <w:right w:val="nil"/>
            </w:tcBorders>
            <w:noWrap/>
            <w:vAlign w:val="bottom"/>
            <w:hideMark/>
          </w:tcPr>
          <w:p w14:paraId="740FB2F1" w14:textId="77777777" w:rsidR="001858D0" w:rsidRPr="009D319B" w:rsidRDefault="001858D0" w:rsidP="001858D0">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1950CC07" w14:textId="77777777" w:rsidR="001858D0" w:rsidRPr="009D319B" w:rsidRDefault="001858D0" w:rsidP="001858D0">
            <w:pPr>
              <w:spacing w:after="0" w:afterAutospacing="0" w:line="240" w:lineRule="auto"/>
              <w:rPr>
                <w:rFonts w:ascii="Times New Roman" w:hAnsi="Times New Roman"/>
                <w:sz w:val="24"/>
                <w:szCs w:val="24"/>
                <w:lang w:eastAsia="ru-RU"/>
              </w:rPr>
            </w:pPr>
          </w:p>
        </w:tc>
      </w:tr>
      <w:tr w:rsidR="001858D0" w:rsidRPr="009D319B" w14:paraId="5C25FD03" w14:textId="77777777" w:rsidTr="001858D0">
        <w:trPr>
          <w:trHeight w:val="695"/>
        </w:trPr>
        <w:tc>
          <w:tcPr>
            <w:tcW w:w="896" w:type="dxa"/>
            <w:gridSpan w:val="2"/>
            <w:tcBorders>
              <w:top w:val="single" w:sz="4" w:space="0" w:color="000000"/>
              <w:left w:val="single" w:sz="4" w:space="0" w:color="000000"/>
              <w:bottom w:val="single" w:sz="4" w:space="0" w:color="000000"/>
              <w:right w:val="single" w:sz="4" w:space="0" w:color="000000"/>
            </w:tcBorders>
            <w:noWrap/>
            <w:vAlign w:val="center"/>
            <w:hideMark/>
          </w:tcPr>
          <w:p w14:paraId="3567742E" w14:textId="5B377045"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2</w:t>
            </w:r>
          </w:p>
        </w:tc>
        <w:tc>
          <w:tcPr>
            <w:tcW w:w="4642" w:type="dxa"/>
            <w:gridSpan w:val="3"/>
            <w:tcBorders>
              <w:top w:val="single" w:sz="4" w:space="0" w:color="000000"/>
              <w:left w:val="nil"/>
              <w:bottom w:val="single" w:sz="4" w:space="0" w:color="000000"/>
              <w:right w:val="single" w:sz="4" w:space="0" w:color="000000"/>
            </w:tcBorders>
            <w:vAlign w:val="center"/>
            <w:hideMark/>
          </w:tcPr>
          <w:p w14:paraId="5CE0C5ED" w14:textId="04B89EFE" w:rsidR="001858D0" w:rsidRPr="00A24DBC" w:rsidRDefault="001858D0" w:rsidP="001858D0">
            <w:pPr>
              <w:spacing w:after="0" w:afterAutospacing="0" w:line="240" w:lineRule="auto"/>
              <w:rPr>
                <w:rFonts w:ascii="Times New Roman" w:hAnsi="Times New Roman"/>
                <w:color w:val="000000"/>
                <w:sz w:val="24"/>
                <w:szCs w:val="24"/>
                <w:lang w:eastAsia="ru-RU"/>
              </w:rPr>
            </w:pPr>
            <w:r w:rsidRPr="00A24DBC">
              <w:rPr>
                <w:rFonts w:ascii="Times New Roman" w:hAnsi="Times New Roman"/>
                <w:color w:val="000000"/>
                <w:sz w:val="24"/>
                <w:szCs w:val="24"/>
                <w:lang w:eastAsia="ru-RU"/>
              </w:rPr>
              <w:t>Начислено Агентское вознаграждение</w:t>
            </w:r>
          </w:p>
        </w:tc>
        <w:tc>
          <w:tcPr>
            <w:tcW w:w="1086" w:type="dxa"/>
            <w:tcBorders>
              <w:top w:val="nil"/>
              <w:left w:val="nil"/>
              <w:bottom w:val="single" w:sz="4" w:space="0" w:color="000000"/>
              <w:right w:val="single" w:sz="4" w:space="0" w:color="000000"/>
            </w:tcBorders>
            <w:noWrap/>
            <w:vAlign w:val="center"/>
            <w:hideMark/>
          </w:tcPr>
          <w:p w14:paraId="3615FE4C" w14:textId="6B14E62D"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04C9845A" w14:textId="77777777" w:rsidR="001858D0" w:rsidRPr="00A24DBC" w:rsidRDefault="001858D0" w:rsidP="001858D0">
            <w:pPr>
              <w:spacing w:after="0" w:afterAutospacing="0" w:line="240" w:lineRule="auto"/>
              <w:jc w:val="right"/>
              <w:rPr>
                <w:rFonts w:ascii="Times New Roman" w:hAnsi="Times New Roman"/>
                <w:color w:val="000000"/>
                <w:sz w:val="24"/>
                <w:szCs w:val="24"/>
                <w:lang w:eastAsia="ru-RU"/>
              </w:rPr>
            </w:pPr>
            <w:r w:rsidRPr="00A24DBC">
              <w:rPr>
                <w:rFonts w:ascii="Times New Roman" w:hAnsi="Times New Roman"/>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41E722E6" w14:textId="77777777" w:rsidR="001858D0" w:rsidRPr="009D319B" w:rsidRDefault="001858D0" w:rsidP="001858D0">
            <w:pPr>
              <w:spacing w:after="0" w:afterAutospacing="0" w:line="240" w:lineRule="auto"/>
              <w:rPr>
                <w:rFonts w:ascii="Times New Roman" w:hAnsi="Times New Roman"/>
                <w:color w:val="000000"/>
                <w:sz w:val="24"/>
                <w:szCs w:val="24"/>
                <w:lang w:eastAsia="ru-RU"/>
              </w:rPr>
            </w:pPr>
            <w:r w:rsidRPr="009D319B">
              <w:rPr>
                <w:rFonts w:ascii="Times New Roman" w:hAnsi="Times New Roman"/>
                <w:color w:val="000000"/>
                <w:sz w:val="24"/>
                <w:szCs w:val="24"/>
                <w:lang w:eastAsia="ru-RU"/>
              </w:rPr>
              <w:t> </w:t>
            </w:r>
          </w:p>
        </w:tc>
        <w:tc>
          <w:tcPr>
            <w:tcW w:w="567" w:type="dxa"/>
            <w:tcBorders>
              <w:top w:val="nil"/>
              <w:left w:val="nil"/>
              <w:bottom w:val="nil"/>
              <w:right w:val="nil"/>
            </w:tcBorders>
            <w:noWrap/>
            <w:vAlign w:val="bottom"/>
            <w:hideMark/>
          </w:tcPr>
          <w:p w14:paraId="5B329FDA" w14:textId="77777777" w:rsidR="001858D0" w:rsidRPr="009D319B" w:rsidRDefault="001858D0" w:rsidP="001858D0">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402B6748" w14:textId="77777777" w:rsidR="001858D0" w:rsidRPr="009D319B" w:rsidRDefault="001858D0" w:rsidP="001858D0">
            <w:pPr>
              <w:spacing w:after="0" w:afterAutospacing="0" w:line="240" w:lineRule="auto"/>
              <w:rPr>
                <w:rFonts w:ascii="Times New Roman" w:hAnsi="Times New Roman"/>
                <w:sz w:val="24"/>
                <w:szCs w:val="24"/>
                <w:lang w:eastAsia="ru-RU"/>
              </w:rPr>
            </w:pPr>
          </w:p>
        </w:tc>
      </w:tr>
      <w:tr w:rsidR="001858D0" w:rsidRPr="009D319B" w14:paraId="3F30EB51" w14:textId="77777777" w:rsidTr="001858D0">
        <w:trPr>
          <w:trHeight w:val="1130"/>
        </w:trPr>
        <w:tc>
          <w:tcPr>
            <w:tcW w:w="896" w:type="dxa"/>
            <w:gridSpan w:val="2"/>
            <w:tcBorders>
              <w:top w:val="single" w:sz="4" w:space="0" w:color="000000"/>
              <w:left w:val="single" w:sz="4" w:space="0" w:color="000000"/>
              <w:bottom w:val="single" w:sz="4" w:space="0" w:color="000000"/>
              <w:right w:val="single" w:sz="4" w:space="0" w:color="000000"/>
            </w:tcBorders>
            <w:noWrap/>
            <w:vAlign w:val="center"/>
            <w:hideMark/>
          </w:tcPr>
          <w:p w14:paraId="38683D59" w14:textId="77E9EF4C"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3</w:t>
            </w:r>
          </w:p>
        </w:tc>
        <w:tc>
          <w:tcPr>
            <w:tcW w:w="4642" w:type="dxa"/>
            <w:gridSpan w:val="3"/>
            <w:tcBorders>
              <w:top w:val="single" w:sz="4" w:space="0" w:color="000000"/>
              <w:left w:val="nil"/>
              <w:bottom w:val="single" w:sz="4" w:space="0" w:color="000000"/>
              <w:right w:val="single" w:sz="4" w:space="0" w:color="000000"/>
            </w:tcBorders>
            <w:vAlign w:val="center"/>
            <w:hideMark/>
          </w:tcPr>
          <w:p w14:paraId="12065055" w14:textId="3EFEF98E" w:rsidR="001858D0" w:rsidRPr="00A24DBC" w:rsidRDefault="001858D0" w:rsidP="001858D0">
            <w:pPr>
              <w:spacing w:after="0" w:afterAutospacing="0" w:line="240" w:lineRule="auto"/>
              <w:rPr>
                <w:rFonts w:ascii="Times New Roman" w:hAnsi="Times New Roman"/>
                <w:color w:val="000000"/>
                <w:sz w:val="24"/>
                <w:szCs w:val="24"/>
                <w:lang w:eastAsia="ru-RU"/>
              </w:rPr>
            </w:pPr>
            <w:r w:rsidRPr="00A24DBC">
              <w:rPr>
                <w:rFonts w:ascii="Times New Roman" w:hAnsi="Times New Roman"/>
                <w:color w:val="000000"/>
                <w:sz w:val="24"/>
                <w:szCs w:val="24"/>
                <w:lang w:eastAsia="ru-RU"/>
              </w:rPr>
              <w:t xml:space="preserve">Задолженность Агента перед Принципалом по оплаченным Плательщиками денежным средствам на </w:t>
            </w:r>
            <w:r w:rsidRPr="00A24DBC">
              <w:rPr>
                <w:rFonts w:ascii="Times New Roman" w:hAnsi="Times New Roman"/>
                <w:b/>
                <w:bCs/>
                <w:color w:val="000000"/>
                <w:sz w:val="24"/>
                <w:szCs w:val="24"/>
                <w:lang w:eastAsia="ru-RU"/>
              </w:rPr>
              <w:t>первое</w:t>
            </w:r>
            <w:r w:rsidRPr="00A24DBC">
              <w:rPr>
                <w:rFonts w:ascii="Times New Roman" w:hAnsi="Times New Roman"/>
                <w:color w:val="000000"/>
                <w:sz w:val="24"/>
                <w:szCs w:val="24"/>
                <w:lang w:eastAsia="ru-RU"/>
              </w:rPr>
              <w:t xml:space="preserve"> число отчетного периода</w:t>
            </w:r>
          </w:p>
        </w:tc>
        <w:tc>
          <w:tcPr>
            <w:tcW w:w="1086" w:type="dxa"/>
            <w:tcBorders>
              <w:top w:val="nil"/>
              <w:left w:val="nil"/>
              <w:bottom w:val="single" w:sz="4" w:space="0" w:color="000000"/>
              <w:right w:val="single" w:sz="4" w:space="0" w:color="000000"/>
            </w:tcBorders>
            <w:noWrap/>
            <w:vAlign w:val="center"/>
            <w:hideMark/>
          </w:tcPr>
          <w:p w14:paraId="17448DEB" w14:textId="0016E04E"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руб. </w:t>
            </w:r>
          </w:p>
        </w:tc>
        <w:tc>
          <w:tcPr>
            <w:tcW w:w="1839" w:type="dxa"/>
            <w:gridSpan w:val="2"/>
            <w:tcBorders>
              <w:top w:val="single" w:sz="4" w:space="0" w:color="000000"/>
              <w:left w:val="nil"/>
              <w:bottom w:val="single" w:sz="4" w:space="0" w:color="000000"/>
              <w:right w:val="single" w:sz="4" w:space="0" w:color="000000"/>
            </w:tcBorders>
            <w:vAlign w:val="bottom"/>
            <w:hideMark/>
          </w:tcPr>
          <w:p w14:paraId="3C053D53" w14:textId="77777777" w:rsidR="001858D0" w:rsidRPr="00A24DBC" w:rsidRDefault="001858D0" w:rsidP="001858D0">
            <w:pPr>
              <w:spacing w:after="0" w:afterAutospacing="0" w:line="240" w:lineRule="auto"/>
              <w:jc w:val="right"/>
              <w:rPr>
                <w:rFonts w:ascii="Times New Roman" w:hAnsi="Times New Roman"/>
                <w:color w:val="000000"/>
                <w:sz w:val="24"/>
                <w:szCs w:val="24"/>
                <w:lang w:eastAsia="ru-RU"/>
              </w:rPr>
            </w:pPr>
            <w:r w:rsidRPr="00A24DBC">
              <w:rPr>
                <w:rFonts w:ascii="Times New Roman" w:hAnsi="Times New Roman"/>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300E6189" w14:textId="77777777" w:rsidR="001858D0" w:rsidRPr="009D319B" w:rsidRDefault="001858D0" w:rsidP="001858D0">
            <w:pPr>
              <w:spacing w:after="0" w:afterAutospacing="0" w:line="240" w:lineRule="auto"/>
              <w:rPr>
                <w:rFonts w:ascii="Times New Roman" w:hAnsi="Times New Roman"/>
                <w:color w:val="000000"/>
                <w:sz w:val="24"/>
                <w:szCs w:val="24"/>
                <w:lang w:eastAsia="ru-RU"/>
              </w:rPr>
            </w:pPr>
            <w:r w:rsidRPr="009D319B">
              <w:rPr>
                <w:rFonts w:ascii="Times New Roman" w:hAnsi="Times New Roman"/>
                <w:color w:val="000000"/>
                <w:sz w:val="24"/>
                <w:szCs w:val="24"/>
                <w:lang w:eastAsia="ru-RU"/>
              </w:rPr>
              <w:t> </w:t>
            </w:r>
          </w:p>
        </w:tc>
        <w:tc>
          <w:tcPr>
            <w:tcW w:w="567" w:type="dxa"/>
            <w:tcBorders>
              <w:top w:val="nil"/>
              <w:left w:val="nil"/>
              <w:bottom w:val="nil"/>
              <w:right w:val="nil"/>
            </w:tcBorders>
            <w:noWrap/>
            <w:vAlign w:val="bottom"/>
            <w:hideMark/>
          </w:tcPr>
          <w:p w14:paraId="32C08A14" w14:textId="77777777" w:rsidR="001858D0" w:rsidRPr="009D319B" w:rsidRDefault="001858D0" w:rsidP="001858D0">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1F7DFBC8" w14:textId="77777777" w:rsidR="001858D0" w:rsidRPr="009D319B" w:rsidRDefault="001858D0" w:rsidP="001858D0">
            <w:pPr>
              <w:spacing w:after="0" w:afterAutospacing="0" w:line="240" w:lineRule="auto"/>
              <w:rPr>
                <w:rFonts w:ascii="Times New Roman" w:hAnsi="Times New Roman"/>
                <w:sz w:val="24"/>
                <w:szCs w:val="24"/>
                <w:lang w:eastAsia="ru-RU"/>
              </w:rPr>
            </w:pPr>
          </w:p>
        </w:tc>
      </w:tr>
      <w:tr w:rsidR="001858D0" w:rsidRPr="009D319B" w14:paraId="3FDD2923" w14:textId="77777777" w:rsidTr="001858D0">
        <w:trPr>
          <w:trHeight w:val="976"/>
        </w:trPr>
        <w:tc>
          <w:tcPr>
            <w:tcW w:w="896" w:type="dxa"/>
            <w:gridSpan w:val="2"/>
            <w:tcBorders>
              <w:top w:val="single" w:sz="4" w:space="0" w:color="000000"/>
              <w:left w:val="single" w:sz="4" w:space="0" w:color="000000"/>
              <w:bottom w:val="single" w:sz="4" w:space="0" w:color="000000"/>
              <w:right w:val="single" w:sz="4" w:space="0" w:color="000000"/>
            </w:tcBorders>
            <w:noWrap/>
            <w:vAlign w:val="center"/>
            <w:hideMark/>
          </w:tcPr>
          <w:p w14:paraId="52C05D17" w14:textId="23D6D95B"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4</w:t>
            </w:r>
          </w:p>
        </w:tc>
        <w:tc>
          <w:tcPr>
            <w:tcW w:w="4642" w:type="dxa"/>
            <w:gridSpan w:val="3"/>
            <w:tcBorders>
              <w:top w:val="single" w:sz="4" w:space="0" w:color="000000"/>
              <w:left w:val="nil"/>
              <w:bottom w:val="single" w:sz="4" w:space="0" w:color="000000"/>
              <w:right w:val="single" w:sz="4" w:space="0" w:color="000000"/>
            </w:tcBorders>
            <w:vAlign w:val="center"/>
            <w:hideMark/>
          </w:tcPr>
          <w:p w14:paraId="38C00CF4" w14:textId="065C84E2" w:rsidR="001858D0" w:rsidRPr="00A24DBC" w:rsidRDefault="001858D0" w:rsidP="001858D0">
            <w:pPr>
              <w:spacing w:after="0" w:afterAutospacing="0" w:line="240" w:lineRule="auto"/>
              <w:rPr>
                <w:rFonts w:ascii="Times New Roman" w:hAnsi="Times New Roman"/>
                <w:color w:val="000000"/>
                <w:sz w:val="24"/>
                <w:szCs w:val="24"/>
                <w:lang w:eastAsia="ru-RU"/>
              </w:rPr>
            </w:pPr>
            <w:r w:rsidRPr="00A24DBC">
              <w:rPr>
                <w:rFonts w:ascii="Times New Roman" w:hAnsi="Times New Roman"/>
                <w:color w:val="000000"/>
                <w:sz w:val="24"/>
                <w:szCs w:val="24"/>
                <w:lang w:eastAsia="ru-RU"/>
              </w:rPr>
              <w:t xml:space="preserve">Оплачено Плательщиками </w:t>
            </w:r>
          </w:p>
        </w:tc>
        <w:tc>
          <w:tcPr>
            <w:tcW w:w="1086" w:type="dxa"/>
            <w:tcBorders>
              <w:top w:val="nil"/>
              <w:left w:val="nil"/>
              <w:bottom w:val="single" w:sz="4" w:space="0" w:color="000000"/>
              <w:right w:val="single" w:sz="4" w:space="0" w:color="000000"/>
            </w:tcBorders>
            <w:noWrap/>
            <w:vAlign w:val="center"/>
            <w:hideMark/>
          </w:tcPr>
          <w:p w14:paraId="3ABDBF10" w14:textId="2EB678E7"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1C579B29" w14:textId="77777777" w:rsidR="001858D0" w:rsidRPr="00A24DBC" w:rsidRDefault="001858D0" w:rsidP="001858D0">
            <w:pPr>
              <w:spacing w:after="0" w:afterAutospacing="0" w:line="240" w:lineRule="auto"/>
              <w:jc w:val="right"/>
              <w:rPr>
                <w:rFonts w:ascii="Times New Roman" w:hAnsi="Times New Roman"/>
                <w:color w:val="000000"/>
                <w:sz w:val="24"/>
                <w:szCs w:val="24"/>
                <w:lang w:eastAsia="ru-RU"/>
              </w:rPr>
            </w:pPr>
            <w:r w:rsidRPr="00A24DBC">
              <w:rPr>
                <w:rFonts w:ascii="Times New Roman" w:hAnsi="Times New Roman"/>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67E83F45" w14:textId="77777777" w:rsidR="001858D0" w:rsidRPr="009D319B" w:rsidRDefault="001858D0" w:rsidP="001858D0">
            <w:pPr>
              <w:spacing w:after="0" w:afterAutospacing="0" w:line="240" w:lineRule="auto"/>
              <w:rPr>
                <w:rFonts w:ascii="Times New Roman" w:hAnsi="Times New Roman"/>
                <w:color w:val="000000"/>
                <w:sz w:val="24"/>
                <w:szCs w:val="24"/>
                <w:lang w:eastAsia="ru-RU"/>
              </w:rPr>
            </w:pPr>
            <w:r w:rsidRPr="009D319B">
              <w:rPr>
                <w:rFonts w:ascii="Times New Roman" w:hAnsi="Times New Roman"/>
                <w:color w:val="000000"/>
                <w:sz w:val="24"/>
                <w:szCs w:val="24"/>
                <w:lang w:eastAsia="ru-RU"/>
              </w:rPr>
              <w:t> </w:t>
            </w:r>
          </w:p>
        </w:tc>
        <w:tc>
          <w:tcPr>
            <w:tcW w:w="567" w:type="dxa"/>
            <w:tcBorders>
              <w:top w:val="nil"/>
              <w:left w:val="nil"/>
              <w:bottom w:val="nil"/>
              <w:right w:val="nil"/>
            </w:tcBorders>
            <w:noWrap/>
            <w:vAlign w:val="bottom"/>
            <w:hideMark/>
          </w:tcPr>
          <w:p w14:paraId="53D02FED" w14:textId="77777777" w:rsidR="001858D0" w:rsidRPr="009D319B" w:rsidRDefault="001858D0" w:rsidP="001858D0">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74CB8C95" w14:textId="77777777" w:rsidR="001858D0" w:rsidRPr="009D319B" w:rsidRDefault="001858D0" w:rsidP="001858D0">
            <w:pPr>
              <w:spacing w:after="0" w:afterAutospacing="0" w:line="240" w:lineRule="auto"/>
              <w:rPr>
                <w:rFonts w:ascii="Times New Roman" w:hAnsi="Times New Roman"/>
                <w:sz w:val="24"/>
                <w:szCs w:val="24"/>
                <w:lang w:eastAsia="ru-RU"/>
              </w:rPr>
            </w:pPr>
          </w:p>
        </w:tc>
      </w:tr>
      <w:tr w:rsidR="001858D0" w:rsidRPr="009D319B" w14:paraId="67FACC1A" w14:textId="77777777" w:rsidTr="001858D0">
        <w:trPr>
          <w:trHeight w:val="423"/>
        </w:trPr>
        <w:tc>
          <w:tcPr>
            <w:tcW w:w="896" w:type="dxa"/>
            <w:gridSpan w:val="2"/>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22800B0B" w14:textId="6FB27C64"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i/>
                <w:iCs/>
                <w:color w:val="000000"/>
                <w:sz w:val="24"/>
                <w:szCs w:val="24"/>
                <w:lang w:eastAsia="ru-RU"/>
              </w:rPr>
              <w:t>4.1.</w:t>
            </w:r>
          </w:p>
        </w:tc>
        <w:tc>
          <w:tcPr>
            <w:tcW w:w="4642"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25346AFB" w14:textId="17F5E012" w:rsidR="001858D0" w:rsidRPr="00A24DBC" w:rsidRDefault="001858D0" w:rsidP="001858D0">
            <w:pPr>
              <w:spacing w:after="0" w:afterAutospacing="0" w:line="240" w:lineRule="auto"/>
              <w:rPr>
                <w:rFonts w:ascii="Times New Roman" w:hAnsi="Times New Roman"/>
                <w:color w:val="000000"/>
                <w:sz w:val="24"/>
                <w:szCs w:val="24"/>
                <w:lang w:eastAsia="ru-RU"/>
              </w:rPr>
            </w:pPr>
            <w:r w:rsidRPr="00A24DBC">
              <w:rPr>
                <w:rFonts w:ascii="Times New Roman" w:hAnsi="Times New Roman"/>
                <w:i/>
                <w:iCs/>
                <w:color w:val="000000"/>
                <w:sz w:val="24"/>
                <w:szCs w:val="24"/>
                <w:lang w:eastAsia="ru-RU"/>
              </w:rPr>
              <w:t>в т.ч. на счет Принципала</w:t>
            </w:r>
          </w:p>
        </w:tc>
        <w:tc>
          <w:tcPr>
            <w:tcW w:w="1086" w:type="dxa"/>
            <w:tcBorders>
              <w:top w:val="nil"/>
              <w:left w:val="nil"/>
              <w:bottom w:val="single" w:sz="4" w:space="0" w:color="000000"/>
              <w:right w:val="single" w:sz="4" w:space="0" w:color="000000"/>
            </w:tcBorders>
            <w:shd w:val="clear" w:color="000000" w:fill="FFFFFF"/>
            <w:noWrap/>
            <w:vAlign w:val="center"/>
            <w:hideMark/>
          </w:tcPr>
          <w:p w14:paraId="66F8EBAF" w14:textId="30A92871"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767683DE" w14:textId="77777777" w:rsidR="001858D0" w:rsidRPr="00A24DBC" w:rsidRDefault="001858D0" w:rsidP="001858D0">
            <w:pPr>
              <w:spacing w:after="0" w:afterAutospacing="0" w:line="240" w:lineRule="auto"/>
              <w:jc w:val="right"/>
              <w:rPr>
                <w:rFonts w:ascii="Times New Roman" w:hAnsi="Times New Roman"/>
                <w:color w:val="000000"/>
                <w:sz w:val="24"/>
                <w:szCs w:val="24"/>
                <w:lang w:eastAsia="ru-RU"/>
              </w:rPr>
            </w:pPr>
            <w:r w:rsidRPr="00A24DBC">
              <w:rPr>
                <w:rFonts w:ascii="Times New Roman" w:hAnsi="Times New Roman"/>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3BADE00C" w14:textId="77777777" w:rsidR="001858D0" w:rsidRPr="009D319B" w:rsidRDefault="001858D0" w:rsidP="001858D0">
            <w:pPr>
              <w:spacing w:after="0" w:afterAutospacing="0" w:line="240" w:lineRule="auto"/>
              <w:rPr>
                <w:rFonts w:ascii="Times New Roman" w:hAnsi="Times New Roman"/>
                <w:color w:val="000000"/>
                <w:sz w:val="24"/>
                <w:szCs w:val="24"/>
                <w:lang w:eastAsia="ru-RU"/>
              </w:rPr>
            </w:pPr>
            <w:r w:rsidRPr="009D319B">
              <w:rPr>
                <w:rFonts w:ascii="Times New Roman" w:hAnsi="Times New Roman"/>
                <w:color w:val="000000"/>
                <w:sz w:val="24"/>
                <w:szCs w:val="24"/>
                <w:lang w:eastAsia="ru-RU"/>
              </w:rPr>
              <w:t> </w:t>
            </w:r>
          </w:p>
        </w:tc>
        <w:tc>
          <w:tcPr>
            <w:tcW w:w="567" w:type="dxa"/>
            <w:tcBorders>
              <w:top w:val="nil"/>
              <w:left w:val="nil"/>
              <w:bottom w:val="nil"/>
              <w:right w:val="nil"/>
            </w:tcBorders>
            <w:shd w:val="clear" w:color="000000" w:fill="FFFFFF"/>
            <w:noWrap/>
            <w:vAlign w:val="bottom"/>
            <w:hideMark/>
          </w:tcPr>
          <w:p w14:paraId="187904B4" w14:textId="77777777" w:rsidR="001858D0" w:rsidRPr="009D319B" w:rsidRDefault="001858D0" w:rsidP="001858D0">
            <w:pPr>
              <w:spacing w:after="0" w:afterAutospacing="0" w:line="240" w:lineRule="auto"/>
              <w:rPr>
                <w:rFonts w:ascii="Times New Roman" w:hAnsi="Times New Roman"/>
                <w:sz w:val="24"/>
                <w:szCs w:val="24"/>
                <w:lang w:eastAsia="ru-RU"/>
              </w:rPr>
            </w:pPr>
            <w:r w:rsidRPr="009D319B">
              <w:rPr>
                <w:rFonts w:ascii="Times New Roman" w:hAnsi="Times New Roman"/>
                <w:sz w:val="24"/>
                <w:szCs w:val="24"/>
                <w:lang w:eastAsia="ru-RU"/>
              </w:rPr>
              <w:t> </w:t>
            </w:r>
          </w:p>
        </w:tc>
        <w:tc>
          <w:tcPr>
            <w:tcW w:w="283" w:type="dxa"/>
            <w:tcBorders>
              <w:top w:val="nil"/>
              <w:left w:val="nil"/>
              <w:bottom w:val="nil"/>
              <w:right w:val="nil"/>
            </w:tcBorders>
            <w:shd w:val="clear" w:color="000000" w:fill="FFFFFF"/>
            <w:noWrap/>
            <w:vAlign w:val="bottom"/>
            <w:hideMark/>
          </w:tcPr>
          <w:p w14:paraId="75B626C8" w14:textId="77777777" w:rsidR="001858D0" w:rsidRPr="009D319B" w:rsidRDefault="001858D0" w:rsidP="001858D0">
            <w:pPr>
              <w:spacing w:after="0" w:afterAutospacing="0" w:line="240" w:lineRule="auto"/>
              <w:rPr>
                <w:rFonts w:ascii="Times New Roman" w:hAnsi="Times New Roman"/>
                <w:sz w:val="24"/>
                <w:szCs w:val="24"/>
                <w:lang w:eastAsia="ru-RU"/>
              </w:rPr>
            </w:pPr>
            <w:r w:rsidRPr="009D319B">
              <w:rPr>
                <w:rFonts w:ascii="Times New Roman" w:hAnsi="Times New Roman"/>
                <w:sz w:val="24"/>
                <w:szCs w:val="24"/>
                <w:lang w:eastAsia="ru-RU"/>
              </w:rPr>
              <w:t> </w:t>
            </w:r>
          </w:p>
        </w:tc>
      </w:tr>
      <w:tr w:rsidR="001858D0" w:rsidRPr="009D319B" w14:paraId="2C1ECEED" w14:textId="77777777" w:rsidTr="001858D0">
        <w:trPr>
          <w:trHeight w:val="685"/>
        </w:trPr>
        <w:tc>
          <w:tcPr>
            <w:tcW w:w="896" w:type="dxa"/>
            <w:gridSpan w:val="2"/>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1B74EE9E" w14:textId="50C9A3D6"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5</w:t>
            </w:r>
          </w:p>
        </w:tc>
        <w:tc>
          <w:tcPr>
            <w:tcW w:w="4642"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6FF2EFD3" w14:textId="0CCAEDA4" w:rsidR="001858D0" w:rsidRPr="00A24DBC" w:rsidRDefault="001858D0" w:rsidP="001858D0">
            <w:pPr>
              <w:spacing w:after="0" w:afterAutospacing="0" w:line="240" w:lineRule="auto"/>
              <w:rPr>
                <w:rFonts w:ascii="Times New Roman" w:hAnsi="Times New Roman"/>
                <w:color w:val="000000"/>
                <w:sz w:val="24"/>
                <w:szCs w:val="24"/>
                <w:lang w:eastAsia="ru-RU"/>
              </w:rPr>
            </w:pPr>
            <w:r w:rsidRPr="00A24DBC">
              <w:rPr>
                <w:rFonts w:ascii="Times New Roman" w:hAnsi="Times New Roman"/>
                <w:color w:val="000000"/>
                <w:sz w:val="24"/>
                <w:szCs w:val="24"/>
                <w:lang w:eastAsia="ru-RU"/>
              </w:rPr>
              <w:t xml:space="preserve">Перечислено Агентом на счета Принципала </w:t>
            </w:r>
          </w:p>
        </w:tc>
        <w:tc>
          <w:tcPr>
            <w:tcW w:w="1086" w:type="dxa"/>
            <w:tcBorders>
              <w:top w:val="nil"/>
              <w:left w:val="nil"/>
              <w:bottom w:val="single" w:sz="4" w:space="0" w:color="000000"/>
              <w:right w:val="single" w:sz="4" w:space="0" w:color="000000"/>
            </w:tcBorders>
            <w:shd w:val="clear" w:color="000000" w:fill="FFFFFF"/>
            <w:noWrap/>
            <w:vAlign w:val="center"/>
            <w:hideMark/>
          </w:tcPr>
          <w:p w14:paraId="55E755FB" w14:textId="3236CAD1"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26DA606B" w14:textId="77777777" w:rsidR="001858D0" w:rsidRPr="00A24DBC" w:rsidRDefault="001858D0" w:rsidP="001858D0">
            <w:pPr>
              <w:spacing w:after="0" w:afterAutospacing="0" w:line="240" w:lineRule="auto"/>
              <w:jc w:val="right"/>
              <w:rPr>
                <w:rFonts w:ascii="Times New Roman" w:hAnsi="Times New Roman"/>
                <w:color w:val="000000"/>
                <w:sz w:val="24"/>
                <w:szCs w:val="24"/>
                <w:lang w:eastAsia="ru-RU"/>
              </w:rPr>
            </w:pPr>
            <w:r w:rsidRPr="00A24DBC">
              <w:rPr>
                <w:rFonts w:ascii="Times New Roman" w:hAnsi="Times New Roman"/>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22B1A15F" w14:textId="77777777" w:rsidR="001858D0" w:rsidRPr="009D319B" w:rsidRDefault="001858D0" w:rsidP="001858D0">
            <w:pPr>
              <w:spacing w:after="0" w:afterAutospacing="0" w:line="240" w:lineRule="auto"/>
              <w:rPr>
                <w:rFonts w:ascii="Times New Roman" w:hAnsi="Times New Roman"/>
                <w:color w:val="000000"/>
                <w:sz w:val="24"/>
                <w:szCs w:val="24"/>
                <w:lang w:eastAsia="ru-RU"/>
              </w:rPr>
            </w:pPr>
            <w:r w:rsidRPr="009D319B">
              <w:rPr>
                <w:rFonts w:ascii="Times New Roman" w:hAnsi="Times New Roman"/>
                <w:color w:val="000000"/>
                <w:sz w:val="24"/>
                <w:szCs w:val="24"/>
                <w:lang w:eastAsia="ru-RU"/>
              </w:rPr>
              <w:t> </w:t>
            </w:r>
          </w:p>
        </w:tc>
        <w:tc>
          <w:tcPr>
            <w:tcW w:w="567" w:type="dxa"/>
            <w:tcBorders>
              <w:top w:val="nil"/>
              <w:left w:val="nil"/>
              <w:bottom w:val="nil"/>
              <w:right w:val="nil"/>
            </w:tcBorders>
            <w:shd w:val="clear" w:color="000000" w:fill="FFFFFF"/>
            <w:noWrap/>
            <w:vAlign w:val="bottom"/>
            <w:hideMark/>
          </w:tcPr>
          <w:p w14:paraId="13886B58" w14:textId="77777777" w:rsidR="001858D0" w:rsidRPr="009D319B" w:rsidRDefault="001858D0" w:rsidP="001858D0">
            <w:pPr>
              <w:spacing w:after="0" w:afterAutospacing="0" w:line="240" w:lineRule="auto"/>
              <w:rPr>
                <w:rFonts w:ascii="Times New Roman" w:hAnsi="Times New Roman"/>
                <w:sz w:val="24"/>
                <w:szCs w:val="24"/>
                <w:lang w:eastAsia="ru-RU"/>
              </w:rPr>
            </w:pPr>
            <w:r w:rsidRPr="009D319B">
              <w:rPr>
                <w:rFonts w:ascii="Times New Roman" w:hAnsi="Times New Roman"/>
                <w:sz w:val="24"/>
                <w:szCs w:val="24"/>
                <w:lang w:eastAsia="ru-RU"/>
              </w:rPr>
              <w:t> </w:t>
            </w:r>
          </w:p>
        </w:tc>
        <w:tc>
          <w:tcPr>
            <w:tcW w:w="283" w:type="dxa"/>
            <w:tcBorders>
              <w:top w:val="nil"/>
              <w:left w:val="nil"/>
              <w:bottom w:val="nil"/>
              <w:right w:val="nil"/>
            </w:tcBorders>
            <w:shd w:val="clear" w:color="000000" w:fill="FFFFFF"/>
            <w:noWrap/>
            <w:vAlign w:val="bottom"/>
            <w:hideMark/>
          </w:tcPr>
          <w:p w14:paraId="738ABA6D" w14:textId="77777777" w:rsidR="001858D0" w:rsidRPr="009D319B" w:rsidRDefault="001858D0" w:rsidP="001858D0">
            <w:pPr>
              <w:spacing w:after="0" w:afterAutospacing="0" w:line="240" w:lineRule="auto"/>
              <w:rPr>
                <w:rFonts w:ascii="Times New Roman" w:hAnsi="Times New Roman"/>
                <w:sz w:val="24"/>
                <w:szCs w:val="24"/>
                <w:lang w:eastAsia="ru-RU"/>
              </w:rPr>
            </w:pPr>
            <w:r w:rsidRPr="009D319B">
              <w:rPr>
                <w:rFonts w:ascii="Times New Roman" w:hAnsi="Times New Roman"/>
                <w:sz w:val="24"/>
                <w:szCs w:val="24"/>
                <w:lang w:eastAsia="ru-RU"/>
              </w:rPr>
              <w:t> </w:t>
            </w:r>
          </w:p>
        </w:tc>
      </w:tr>
      <w:tr w:rsidR="001858D0" w:rsidRPr="009D319B" w14:paraId="5CEA2C65" w14:textId="77777777" w:rsidTr="001858D0">
        <w:trPr>
          <w:trHeight w:val="709"/>
        </w:trPr>
        <w:tc>
          <w:tcPr>
            <w:tcW w:w="896" w:type="dxa"/>
            <w:gridSpan w:val="2"/>
            <w:tcBorders>
              <w:top w:val="single" w:sz="4" w:space="0" w:color="000000"/>
              <w:left w:val="single" w:sz="4" w:space="0" w:color="000000"/>
              <w:bottom w:val="single" w:sz="8" w:space="0" w:color="000000"/>
              <w:right w:val="single" w:sz="8" w:space="0" w:color="000000"/>
            </w:tcBorders>
            <w:noWrap/>
            <w:vAlign w:val="center"/>
            <w:hideMark/>
          </w:tcPr>
          <w:p w14:paraId="34F52028" w14:textId="1B9C6DF6"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6</w:t>
            </w:r>
          </w:p>
        </w:tc>
        <w:tc>
          <w:tcPr>
            <w:tcW w:w="4642" w:type="dxa"/>
            <w:gridSpan w:val="3"/>
            <w:tcBorders>
              <w:top w:val="single" w:sz="4" w:space="0" w:color="000000"/>
              <w:left w:val="single" w:sz="4" w:space="0" w:color="000000"/>
              <w:bottom w:val="single" w:sz="4" w:space="0" w:color="000000"/>
              <w:right w:val="single" w:sz="4" w:space="0" w:color="000000"/>
            </w:tcBorders>
            <w:vAlign w:val="center"/>
            <w:hideMark/>
          </w:tcPr>
          <w:p w14:paraId="3ADF7201" w14:textId="549F97BA" w:rsidR="001858D0" w:rsidRPr="00A24DBC" w:rsidRDefault="001858D0" w:rsidP="001858D0">
            <w:pPr>
              <w:spacing w:after="0" w:afterAutospacing="0" w:line="240" w:lineRule="auto"/>
              <w:rPr>
                <w:rFonts w:ascii="Times New Roman" w:hAnsi="Times New Roman"/>
                <w:color w:val="000000"/>
                <w:sz w:val="24"/>
                <w:szCs w:val="24"/>
                <w:lang w:eastAsia="ru-RU"/>
              </w:rPr>
            </w:pPr>
            <w:r w:rsidRPr="00A24DBC">
              <w:rPr>
                <w:rFonts w:ascii="Times New Roman" w:hAnsi="Times New Roman"/>
                <w:color w:val="000000"/>
                <w:sz w:val="24"/>
                <w:szCs w:val="24"/>
                <w:lang w:eastAsia="ru-RU"/>
              </w:rPr>
              <w:t>Удержано Агентское вознаграждение</w:t>
            </w:r>
          </w:p>
        </w:tc>
        <w:tc>
          <w:tcPr>
            <w:tcW w:w="1086" w:type="dxa"/>
            <w:tcBorders>
              <w:top w:val="nil"/>
              <w:left w:val="nil"/>
              <w:bottom w:val="single" w:sz="4" w:space="0" w:color="000000"/>
              <w:right w:val="single" w:sz="4" w:space="0" w:color="000000"/>
            </w:tcBorders>
            <w:noWrap/>
            <w:vAlign w:val="center"/>
            <w:hideMark/>
          </w:tcPr>
          <w:p w14:paraId="2925512E" w14:textId="71EF88C3"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shd w:val="clear" w:color="000000" w:fill="FFFFFF"/>
            <w:vAlign w:val="bottom"/>
            <w:hideMark/>
          </w:tcPr>
          <w:p w14:paraId="17A809C3" w14:textId="77777777" w:rsidR="001858D0" w:rsidRPr="00A24DBC" w:rsidRDefault="001858D0" w:rsidP="001858D0">
            <w:pPr>
              <w:spacing w:after="0" w:afterAutospacing="0" w:line="240" w:lineRule="auto"/>
              <w:jc w:val="right"/>
              <w:rPr>
                <w:rFonts w:ascii="Times New Roman" w:hAnsi="Times New Roman"/>
                <w:color w:val="000000"/>
                <w:sz w:val="24"/>
                <w:szCs w:val="24"/>
                <w:lang w:eastAsia="ru-RU"/>
              </w:rPr>
            </w:pPr>
            <w:r w:rsidRPr="00A24DBC">
              <w:rPr>
                <w:rFonts w:ascii="Times New Roman" w:hAnsi="Times New Roman"/>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248B2C39" w14:textId="77777777" w:rsidR="001858D0" w:rsidRPr="009D319B" w:rsidRDefault="001858D0" w:rsidP="001858D0">
            <w:pPr>
              <w:spacing w:after="0" w:afterAutospacing="0" w:line="240" w:lineRule="auto"/>
              <w:rPr>
                <w:rFonts w:ascii="Times New Roman" w:hAnsi="Times New Roman"/>
                <w:color w:val="000000"/>
                <w:sz w:val="24"/>
                <w:szCs w:val="24"/>
                <w:lang w:eastAsia="ru-RU"/>
              </w:rPr>
            </w:pPr>
            <w:r w:rsidRPr="009D319B">
              <w:rPr>
                <w:rFonts w:ascii="Times New Roman" w:hAnsi="Times New Roman"/>
                <w:color w:val="000000"/>
                <w:sz w:val="24"/>
                <w:szCs w:val="24"/>
                <w:lang w:eastAsia="ru-RU"/>
              </w:rPr>
              <w:t> </w:t>
            </w:r>
          </w:p>
        </w:tc>
        <w:tc>
          <w:tcPr>
            <w:tcW w:w="567" w:type="dxa"/>
            <w:tcBorders>
              <w:top w:val="nil"/>
              <w:left w:val="nil"/>
              <w:bottom w:val="nil"/>
              <w:right w:val="nil"/>
            </w:tcBorders>
            <w:noWrap/>
            <w:vAlign w:val="bottom"/>
            <w:hideMark/>
          </w:tcPr>
          <w:p w14:paraId="0A2C4AE5" w14:textId="77777777" w:rsidR="001858D0" w:rsidRPr="009D319B" w:rsidRDefault="001858D0" w:rsidP="001858D0">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6041F1E8" w14:textId="77777777" w:rsidR="001858D0" w:rsidRPr="009D319B" w:rsidRDefault="001858D0" w:rsidP="001858D0">
            <w:pPr>
              <w:spacing w:after="0" w:afterAutospacing="0" w:line="240" w:lineRule="auto"/>
              <w:rPr>
                <w:rFonts w:ascii="Times New Roman" w:hAnsi="Times New Roman"/>
                <w:sz w:val="24"/>
                <w:szCs w:val="24"/>
                <w:lang w:eastAsia="ru-RU"/>
              </w:rPr>
            </w:pPr>
          </w:p>
        </w:tc>
      </w:tr>
      <w:tr w:rsidR="001858D0" w:rsidRPr="009D319B" w14:paraId="3CEAB760" w14:textId="77777777" w:rsidTr="001858D0">
        <w:trPr>
          <w:trHeight w:val="1261"/>
        </w:trPr>
        <w:tc>
          <w:tcPr>
            <w:tcW w:w="896" w:type="dxa"/>
            <w:gridSpan w:val="2"/>
            <w:tcBorders>
              <w:top w:val="single" w:sz="4" w:space="0" w:color="000000"/>
              <w:left w:val="single" w:sz="4" w:space="0" w:color="000000"/>
              <w:bottom w:val="single" w:sz="4" w:space="0" w:color="000000"/>
              <w:right w:val="single" w:sz="4" w:space="0" w:color="000000"/>
            </w:tcBorders>
            <w:noWrap/>
            <w:vAlign w:val="center"/>
            <w:hideMark/>
          </w:tcPr>
          <w:p w14:paraId="1EB5F3BD" w14:textId="7F4717EA"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7</w:t>
            </w:r>
          </w:p>
        </w:tc>
        <w:tc>
          <w:tcPr>
            <w:tcW w:w="4642" w:type="dxa"/>
            <w:gridSpan w:val="3"/>
            <w:tcBorders>
              <w:top w:val="single" w:sz="4" w:space="0" w:color="000000"/>
              <w:left w:val="nil"/>
              <w:bottom w:val="single" w:sz="4" w:space="0" w:color="000000"/>
              <w:right w:val="single" w:sz="4" w:space="0" w:color="000000"/>
            </w:tcBorders>
            <w:vAlign w:val="center"/>
            <w:hideMark/>
          </w:tcPr>
          <w:p w14:paraId="4554535B" w14:textId="34192BB4" w:rsidR="001858D0" w:rsidRPr="00A24DBC" w:rsidRDefault="001858D0" w:rsidP="001858D0">
            <w:pPr>
              <w:spacing w:after="0" w:afterAutospacing="0" w:line="240" w:lineRule="auto"/>
              <w:rPr>
                <w:rFonts w:ascii="Times New Roman" w:hAnsi="Times New Roman"/>
                <w:color w:val="000000"/>
                <w:sz w:val="24"/>
                <w:szCs w:val="24"/>
                <w:lang w:eastAsia="ru-RU"/>
              </w:rPr>
            </w:pPr>
            <w:r w:rsidRPr="00A24DBC">
              <w:rPr>
                <w:rFonts w:ascii="Times New Roman" w:hAnsi="Times New Roman"/>
                <w:color w:val="000000"/>
                <w:sz w:val="24"/>
                <w:szCs w:val="24"/>
                <w:lang w:eastAsia="ru-RU"/>
              </w:rPr>
              <w:t xml:space="preserve">Задолженность Агента перед Принципалом по оплаченным Плательщиками денежным средствам, на </w:t>
            </w:r>
            <w:r w:rsidRPr="00A24DBC">
              <w:rPr>
                <w:rFonts w:ascii="Times New Roman" w:hAnsi="Times New Roman"/>
                <w:b/>
                <w:bCs/>
                <w:color w:val="000000"/>
                <w:sz w:val="24"/>
                <w:szCs w:val="24"/>
                <w:lang w:eastAsia="ru-RU"/>
              </w:rPr>
              <w:t>последнее</w:t>
            </w:r>
            <w:r w:rsidRPr="00A24DBC">
              <w:rPr>
                <w:rFonts w:ascii="Times New Roman" w:hAnsi="Times New Roman"/>
                <w:color w:val="000000"/>
                <w:sz w:val="24"/>
                <w:szCs w:val="24"/>
                <w:lang w:eastAsia="ru-RU"/>
              </w:rPr>
              <w:t xml:space="preserve"> число отчетного периода </w:t>
            </w:r>
          </w:p>
        </w:tc>
        <w:tc>
          <w:tcPr>
            <w:tcW w:w="1086" w:type="dxa"/>
            <w:tcBorders>
              <w:top w:val="nil"/>
              <w:left w:val="nil"/>
              <w:bottom w:val="single" w:sz="4" w:space="0" w:color="000000"/>
              <w:right w:val="single" w:sz="4" w:space="0" w:color="000000"/>
            </w:tcBorders>
            <w:noWrap/>
            <w:vAlign w:val="center"/>
            <w:hideMark/>
          </w:tcPr>
          <w:p w14:paraId="4F0E9EA7" w14:textId="733BB4C9" w:rsidR="001858D0" w:rsidRPr="00A24DBC" w:rsidRDefault="001858D0" w:rsidP="001858D0">
            <w:pPr>
              <w:spacing w:after="0" w:afterAutospacing="0" w:line="240" w:lineRule="auto"/>
              <w:jc w:val="center"/>
              <w:rPr>
                <w:rFonts w:ascii="Times New Roman" w:hAnsi="Times New Roman"/>
                <w:color w:val="000000"/>
                <w:sz w:val="24"/>
                <w:szCs w:val="24"/>
                <w:lang w:eastAsia="ru-RU"/>
              </w:rPr>
            </w:pPr>
            <w:r w:rsidRPr="00A24DBC">
              <w:rPr>
                <w:rFonts w:ascii="Times New Roman" w:hAnsi="Times New Roman"/>
                <w:color w:val="000000"/>
                <w:sz w:val="24"/>
                <w:szCs w:val="24"/>
                <w:lang w:eastAsia="ru-RU"/>
              </w:rPr>
              <w:t>руб.</w:t>
            </w:r>
          </w:p>
        </w:tc>
        <w:tc>
          <w:tcPr>
            <w:tcW w:w="1839" w:type="dxa"/>
            <w:gridSpan w:val="2"/>
            <w:tcBorders>
              <w:top w:val="single" w:sz="4" w:space="0" w:color="000000"/>
              <w:left w:val="nil"/>
              <w:bottom w:val="single" w:sz="4" w:space="0" w:color="000000"/>
              <w:right w:val="single" w:sz="4" w:space="0" w:color="000000"/>
            </w:tcBorders>
            <w:vAlign w:val="bottom"/>
            <w:hideMark/>
          </w:tcPr>
          <w:p w14:paraId="7EE94947" w14:textId="77777777" w:rsidR="001858D0" w:rsidRPr="00A24DBC" w:rsidRDefault="001858D0" w:rsidP="001858D0">
            <w:pPr>
              <w:spacing w:after="0" w:afterAutospacing="0" w:line="240" w:lineRule="auto"/>
              <w:jc w:val="right"/>
              <w:rPr>
                <w:rFonts w:ascii="Times New Roman" w:hAnsi="Times New Roman"/>
                <w:color w:val="000000"/>
                <w:sz w:val="24"/>
                <w:szCs w:val="24"/>
                <w:lang w:eastAsia="ru-RU"/>
              </w:rPr>
            </w:pPr>
            <w:r w:rsidRPr="00A24DBC">
              <w:rPr>
                <w:rFonts w:ascii="Times New Roman" w:hAnsi="Times New Roman"/>
                <w:color w:val="000000"/>
                <w:sz w:val="24"/>
                <w:szCs w:val="24"/>
                <w:lang w:eastAsia="ru-RU"/>
              </w:rPr>
              <w:t> </w:t>
            </w:r>
          </w:p>
        </w:tc>
        <w:tc>
          <w:tcPr>
            <w:tcW w:w="1488" w:type="dxa"/>
            <w:gridSpan w:val="2"/>
            <w:tcBorders>
              <w:top w:val="single" w:sz="4" w:space="0" w:color="000000"/>
              <w:left w:val="nil"/>
              <w:bottom w:val="single" w:sz="4" w:space="0" w:color="000000"/>
              <w:right w:val="single" w:sz="4" w:space="0" w:color="000000"/>
            </w:tcBorders>
            <w:vAlign w:val="bottom"/>
            <w:hideMark/>
          </w:tcPr>
          <w:p w14:paraId="56AD161D" w14:textId="77777777" w:rsidR="001858D0" w:rsidRPr="009D319B" w:rsidRDefault="001858D0" w:rsidP="001858D0">
            <w:pPr>
              <w:spacing w:after="0" w:afterAutospacing="0" w:line="240" w:lineRule="auto"/>
              <w:rPr>
                <w:rFonts w:ascii="Times New Roman" w:hAnsi="Times New Roman"/>
                <w:color w:val="000000"/>
                <w:sz w:val="24"/>
                <w:szCs w:val="24"/>
                <w:lang w:eastAsia="ru-RU"/>
              </w:rPr>
            </w:pPr>
            <w:r w:rsidRPr="009D319B">
              <w:rPr>
                <w:rFonts w:ascii="Times New Roman" w:hAnsi="Times New Roman"/>
                <w:color w:val="000000"/>
                <w:sz w:val="24"/>
                <w:szCs w:val="24"/>
                <w:lang w:eastAsia="ru-RU"/>
              </w:rPr>
              <w:t> </w:t>
            </w:r>
          </w:p>
        </w:tc>
        <w:tc>
          <w:tcPr>
            <w:tcW w:w="567" w:type="dxa"/>
            <w:tcBorders>
              <w:top w:val="nil"/>
              <w:left w:val="nil"/>
              <w:bottom w:val="nil"/>
              <w:right w:val="nil"/>
            </w:tcBorders>
            <w:noWrap/>
            <w:vAlign w:val="bottom"/>
            <w:hideMark/>
          </w:tcPr>
          <w:p w14:paraId="493630F9" w14:textId="77777777" w:rsidR="001858D0" w:rsidRPr="009D319B" w:rsidRDefault="001858D0" w:rsidP="001858D0">
            <w:pPr>
              <w:spacing w:after="0" w:afterAutospacing="0" w:line="240" w:lineRule="auto"/>
              <w:rPr>
                <w:rFonts w:ascii="Times New Roman" w:hAnsi="Times New Roman"/>
                <w:b/>
                <w:bCs/>
                <w:color w:val="000000"/>
                <w:sz w:val="24"/>
                <w:szCs w:val="24"/>
                <w:lang w:eastAsia="ru-RU"/>
              </w:rPr>
            </w:pPr>
          </w:p>
        </w:tc>
        <w:tc>
          <w:tcPr>
            <w:tcW w:w="283" w:type="dxa"/>
            <w:tcBorders>
              <w:top w:val="nil"/>
              <w:left w:val="nil"/>
              <w:bottom w:val="nil"/>
              <w:right w:val="nil"/>
            </w:tcBorders>
            <w:noWrap/>
            <w:vAlign w:val="bottom"/>
            <w:hideMark/>
          </w:tcPr>
          <w:p w14:paraId="3F01A383" w14:textId="77777777" w:rsidR="001858D0" w:rsidRPr="009D319B" w:rsidRDefault="001858D0" w:rsidP="001858D0">
            <w:pPr>
              <w:spacing w:after="0" w:afterAutospacing="0" w:line="240" w:lineRule="auto"/>
              <w:rPr>
                <w:rFonts w:ascii="Times New Roman" w:hAnsi="Times New Roman"/>
                <w:sz w:val="24"/>
                <w:szCs w:val="24"/>
                <w:lang w:eastAsia="ru-RU"/>
              </w:rPr>
            </w:pPr>
          </w:p>
        </w:tc>
      </w:tr>
    </w:tbl>
    <w:p w14:paraId="1389AF1A" w14:textId="77777777" w:rsidR="00741011" w:rsidRPr="009D319B" w:rsidRDefault="00741011" w:rsidP="00741011">
      <w:pPr>
        <w:keepLines/>
        <w:tabs>
          <w:tab w:val="left" w:pos="1440"/>
        </w:tabs>
        <w:suppressAutoHyphens/>
        <w:autoSpaceDE w:val="0"/>
        <w:autoSpaceDN w:val="0"/>
        <w:spacing w:after="0" w:afterAutospacing="0" w:line="240" w:lineRule="auto"/>
        <w:jc w:val="center"/>
        <w:outlineLvl w:val="0"/>
        <w:rPr>
          <w:rFonts w:ascii="Times New Roman" w:hAnsi="Times New Roman"/>
          <w:sz w:val="24"/>
          <w:szCs w:val="24"/>
          <w:lang w:eastAsia="ru-RU"/>
        </w:rPr>
      </w:pPr>
    </w:p>
    <w:tbl>
      <w:tblPr>
        <w:tblW w:w="5000" w:type="pct"/>
        <w:tblLook w:val="01E0" w:firstRow="1" w:lastRow="1" w:firstColumn="1" w:lastColumn="1" w:noHBand="0" w:noVBand="0"/>
      </w:tblPr>
      <w:tblGrid>
        <w:gridCol w:w="5333"/>
        <w:gridCol w:w="4872"/>
      </w:tblGrid>
      <w:tr w:rsidR="00741011" w:rsidRPr="009D319B" w14:paraId="17381945" w14:textId="77777777" w:rsidTr="00E34219">
        <w:tc>
          <w:tcPr>
            <w:tcW w:w="2613" w:type="pct"/>
          </w:tcPr>
          <w:p w14:paraId="240F2807" w14:textId="77777777" w:rsidR="00741011" w:rsidRPr="009D319B" w:rsidRDefault="00741011" w:rsidP="00E34219">
            <w:pPr>
              <w:pStyle w:val="a9"/>
              <w:rPr>
                <w:b/>
                <w:sz w:val="24"/>
                <w:szCs w:val="24"/>
                <w:lang w:val="ru-RU"/>
              </w:rPr>
            </w:pPr>
            <w:r w:rsidRPr="009D319B">
              <w:rPr>
                <w:b/>
                <w:sz w:val="24"/>
                <w:szCs w:val="24"/>
                <w:lang w:val="ru-RU"/>
              </w:rPr>
              <w:t>АГЕНТ:</w:t>
            </w:r>
          </w:p>
          <w:p w14:paraId="747F5521" w14:textId="77777777" w:rsidR="00741011" w:rsidRPr="009D319B" w:rsidRDefault="00741011" w:rsidP="00E34219">
            <w:pPr>
              <w:pStyle w:val="a9"/>
              <w:rPr>
                <w:b/>
                <w:sz w:val="24"/>
                <w:szCs w:val="24"/>
                <w:lang w:val="ru-RU"/>
              </w:rPr>
            </w:pPr>
          </w:p>
          <w:p w14:paraId="53F1C2DB" w14:textId="77777777" w:rsidR="00741011" w:rsidRPr="009D319B" w:rsidRDefault="00741011" w:rsidP="00E34219">
            <w:pPr>
              <w:pStyle w:val="a9"/>
              <w:rPr>
                <w:b/>
                <w:sz w:val="24"/>
                <w:szCs w:val="24"/>
                <w:lang w:val="ru-RU"/>
              </w:rPr>
            </w:pPr>
          </w:p>
          <w:p w14:paraId="7CCD2CBD" w14:textId="77777777" w:rsidR="00741011" w:rsidRPr="009D319B" w:rsidRDefault="00741011" w:rsidP="00E34219">
            <w:pPr>
              <w:pStyle w:val="a9"/>
              <w:rPr>
                <w:b/>
                <w:sz w:val="24"/>
                <w:szCs w:val="24"/>
                <w:lang w:val="ru-RU"/>
              </w:rPr>
            </w:pPr>
            <w:r w:rsidRPr="009D319B">
              <w:rPr>
                <w:b/>
                <w:sz w:val="24"/>
                <w:szCs w:val="24"/>
                <w:lang w:val="ru-RU"/>
              </w:rPr>
              <w:t xml:space="preserve"> _________________/</w:t>
            </w:r>
            <w:r w:rsidRPr="009D319B">
              <w:rPr>
                <w:b/>
                <w:sz w:val="24"/>
                <w:szCs w:val="24"/>
                <w:lang w:val="en-US"/>
              </w:rPr>
              <w:t>_______________</w:t>
            </w:r>
            <w:r w:rsidRPr="009D319B">
              <w:rPr>
                <w:b/>
                <w:sz w:val="24"/>
                <w:szCs w:val="24"/>
                <w:lang w:val="ru-RU"/>
              </w:rPr>
              <w:t>/</w:t>
            </w:r>
          </w:p>
        </w:tc>
        <w:tc>
          <w:tcPr>
            <w:tcW w:w="2387" w:type="pct"/>
          </w:tcPr>
          <w:p w14:paraId="663A3F0D" w14:textId="77777777" w:rsidR="00741011" w:rsidRPr="009D319B" w:rsidRDefault="00741011" w:rsidP="00E34219">
            <w:pPr>
              <w:pStyle w:val="a9"/>
              <w:rPr>
                <w:b/>
                <w:sz w:val="24"/>
                <w:szCs w:val="24"/>
                <w:lang w:val="ru-RU"/>
              </w:rPr>
            </w:pPr>
            <w:r w:rsidRPr="009D319B">
              <w:rPr>
                <w:b/>
                <w:sz w:val="24"/>
                <w:szCs w:val="24"/>
                <w:lang w:val="ru-RU"/>
              </w:rPr>
              <w:t>ПРИНЦИПАЛ:</w:t>
            </w:r>
          </w:p>
          <w:p w14:paraId="6391C13E" w14:textId="77777777" w:rsidR="00741011" w:rsidRPr="009D319B" w:rsidRDefault="00741011" w:rsidP="00E34219">
            <w:pPr>
              <w:pStyle w:val="a9"/>
              <w:jc w:val="right"/>
              <w:rPr>
                <w:b/>
                <w:sz w:val="24"/>
                <w:szCs w:val="24"/>
                <w:lang w:val="ru-RU"/>
              </w:rPr>
            </w:pPr>
          </w:p>
          <w:p w14:paraId="69AF5A76" w14:textId="77777777" w:rsidR="00741011" w:rsidRPr="009D319B" w:rsidRDefault="00741011" w:rsidP="00E34219">
            <w:pPr>
              <w:pStyle w:val="a9"/>
              <w:jc w:val="right"/>
              <w:rPr>
                <w:b/>
                <w:sz w:val="24"/>
                <w:szCs w:val="24"/>
                <w:lang w:val="ru-RU"/>
              </w:rPr>
            </w:pPr>
          </w:p>
          <w:p w14:paraId="072E5323" w14:textId="77777777" w:rsidR="00741011" w:rsidRPr="009D319B" w:rsidRDefault="00741011" w:rsidP="00E34219">
            <w:pPr>
              <w:pStyle w:val="a9"/>
              <w:rPr>
                <w:b/>
                <w:sz w:val="24"/>
                <w:szCs w:val="24"/>
                <w:u w:val="single"/>
                <w:lang w:val="ru-RU"/>
              </w:rPr>
            </w:pPr>
            <w:r w:rsidRPr="009D319B">
              <w:rPr>
                <w:b/>
                <w:sz w:val="24"/>
                <w:szCs w:val="24"/>
                <w:lang w:val="ru-RU"/>
              </w:rPr>
              <w:t>________________/__________________/</w:t>
            </w:r>
          </w:p>
        </w:tc>
      </w:tr>
    </w:tbl>
    <w:p w14:paraId="5E2E1E57" w14:textId="77777777" w:rsidR="00741011" w:rsidRPr="009D319B" w:rsidRDefault="00741011" w:rsidP="00741011">
      <w:pPr>
        <w:spacing w:after="160" w:afterAutospacing="0" w:line="259" w:lineRule="auto"/>
        <w:rPr>
          <w:rFonts w:ascii="Times New Roman" w:hAnsi="Times New Roman"/>
          <w:bCs/>
          <w:iCs/>
          <w:sz w:val="24"/>
          <w:szCs w:val="24"/>
          <w:lang w:eastAsia="ru-RU"/>
        </w:rPr>
      </w:pPr>
    </w:p>
    <w:p w14:paraId="2A4EEB3D" w14:textId="77777777" w:rsidR="00741011" w:rsidRPr="009D319B" w:rsidRDefault="00741011" w:rsidP="00741011">
      <w:pPr>
        <w:spacing w:after="160" w:afterAutospacing="0" w:line="259" w:lineRule="auto"/>
        <w:jc w:val="center"/>
        <w:rPr>
          <w:rFonts w:ascii="Times New Roman" w:hAnsi="Times New Roman"/>
          <w:b/>
          <w:iCs/>
          <w:sz w:val="24"/>
          <w:szCs w:val="24"/>
          <w:lang w:eastAsia="ru-RU"/>
        </w:rPr>
      </w:pPr>
      <w:r w:rsidRPr="009D319B">
        <w:rPr>
          <w:rFonts w:ascii="Times New Roman" w:hAnsi="Times New Roman"/>
          <w:b/>
          <w:iCs/>
          <w:sz w:val="24"/>
          <w:szCs w:val="24"/>
          <w:lang w:eastAsia="ru-RU"/>
        </w:rPr>
        <w:t>ФОРМУ УТВЕРЖДАЕМ</w:t>
      </w:r>
    </w:p>
    <w:tbl>
      <w:tblPr>
        <w:tblW w:w="5000" w:type="pct"/>
        <w:tblLook w:val="01E0" w:firstRow="1" w:lastRow="1" w:firstColumn="1" w:lastColumn="1" w:noHBand="0" w:noVBand="0"/>
      </w:tblPr>
      <w:tblGrid>
        <w:gridCol w:w="5333"/>
        <w:gridCol w:w="4872"/>
      </w:tblGrid>
      <w:tr w:rsidR="00741011" w:rsidRPr="009D319B" w14:paraId="69D19BBF" w14:textId="77777777" w:rsidTr="00E34219">
        <w:tc>
          <w:tcPr>
            <w:tcW w:w="2613" w:type="pct"/>
          </w:tcPr>
          <w:p w14:paraId="30A351C3" w14:textId="77777777" w:rsidR="00741011" w:rsidRPr="009D319B" w:rsidRDefault="00741011" w:rsidP="00E34219">
            <w:pPr>
              <w:pStyle w:val="a9"/>
              <w:rPr>
                <w:b/>
                <w:sz w:val="24"/>
                <w:szCs w:val="24"/>
                <w:lang w:val="ru-RU"/>
              </w:rPr>
            </w:pPr>
            <w:r w:rsidRPr="009D319B">
              <w:rPr>
                <w:b/>
                <w:sz w:val="24"/>
                <w:szCs w:val="24"/>
                <w:lang w:val="ru-RU"/>
              </w:rPr>
              <w:t>АГЕНТ:</w:t>
            </w:r>
          </w:p>
          <w:p w14:paraId="04846E13" w14:textId="77777777" w:rsidR="00741011" w:rsidRPr="009D319B" w:rsidRDefault="00741011" w:rsidP="00E34219">
            <w:pPr>
              <w:pStyle w:val="a9"/>
              <w:rPr>
                <w:b/>
                <w:sz w:val="24"/>
                <w:szCs w:val="24"/>
                <w:lang w:val="ru-RU"/>
              </w:rPr>
            </w:pPr>
          </w:p>
          <w:p w14:paraId="677F8646" w14:textId="77777777" w:rsidR="00741011" w:rsidRPr="009D319B" w:rsidRDefault="00741011" w:rsidP="00E34219">
            <w:pPr>
              <w:pStyle w:val="a9"/>
              <w:rPr>
                <w:b/>
                <w:sz w:val="24"/>
                <w:szCs w:val="24"/>
                <w:lang w:val="ru-RU"/>
              </w:rPr>
            </w:pPr>
          </w:p>
          <w:p w14:paraId="224F0E30" w14:textId="77777777" w:rsidR="00741011" w:rsidRPr="009D319B" w:rsidRDefault="00741011" w:rsidP="00E34219">
            <w:pPr>
              <w:pStyle w:val="a9"/>
              <w:rPr>
                <w:b/>
                <w:sz w:val="24"/>
                <w:szCs w:val="24"/>
                <w:lang w:val="ru-RU"/>
              </w:rPr>
            </w:pPr>
            <w:r w:rsidRPr="009D319B">
              <w:rPr>
                <w:b/>
                <w:sz w:val="24"/>
                <w:szCs w:val="24"/>
                <w:lang w:val="ru-RU"/>
              </w:rPr>
              <w:t xml:space="preserve"> _________________/</w:t>
            </w:r>
            <w:r w:rsidRPr="009D319B">
              <w:rPr>
                <w:b/>
                <w:sz w:val="24"/>
                <w:szCs w:val="24"/>
                <w:lang w:val="en-US"/>
              </w:rPr>
              <w:t>_______________</w:t>
            </w:r>
            <w:r w:rsidRPr="009D319B">
              <w:rPr>
                <w:b/>
                <w:sz w:val="24"/>
                <w:szCs w:val="24"/>
                <w:lang w:val="ru-RU"/>
              </w:rPr>
              <w:t>/</w:t>
            </w:r>
          </w:p>
        </w:tc>
        <w:tc>
          <w:tcPr>
            <w:tcW w:w="2387" w:type="pct"/>
          </w:tcPr>
          <w:p w14:paraId="4DE00A59" w14:textId="77777777" w:rsidR="00741011" w:rsidRPr="009D319B" w:rsidRDefault="00741011" w:rsidP="00E34219">
            <w:pPr>
              <w:pStyle w:val="a9"/>
              <w:rPr>
                <w:b/>
                <w:sz w:val="24"/>
                <w:szCs w:val="24"/>
                <w:lang w:val="ru-RU"/>
              </w:rPr>
            </w:pPr>
            <w:r w:rsidRPr="009D319B">
              <w:rPr>
                <w:b/>
                <w:sz w:val="24"/>
                <w:szCs w:val="24"/>
                <w:lang w:val="ru-RU"/>
              </w:rPr>
              <w:t>ПРИНЦИПАЛ:</w:t>
            </w:r>
          </w:p>
          <w:p w14:paraId="26F9DA0A" w14:textId="77777777" w:rsidR="00741011" w:rsidRPr="009D319B" w:rsidRDefault="00741011" w:rsidP="00E34219">
            <w:pPr>
              <w:pStyle w:val="a9"/>
              <w:jc w:val="right"/>
              <w:rPr>
                <w:b/>
                <w:sz w:val="24"/>
                <w:szCs w:val="24"/>
                <w:lang w:val="ru-RU"/>
              </w:rPr>
            </w:pPr>
          </w:p>
          <w:p w14:paraId="5A2E8613" w14:textId="77777777" w:rsidR="00741011" w:rsidRPr="009D319B" w:rsidRDefault="00741011" w:rsidP="00E34219">
            <w:pPr>
              <w:pStyle w:val="a9"/>
              <w:jc w:val="right"/>
              <w:rPr>
                <w:b/>
                <w:sz w:val="24"/>
                <w:szCs w:val="24"/>
                <w:lang w:val="ru-RU"/>
              </w:rPr>
            </w:pPr>
          </w:p>
          <w:p w14:paraId="45DA7BF1" w14:textId="77777777" w:rsidR="00741011" w:rsidRPr="009D319B" w:rsidRDefault="00741011" w:rsidP="00E34219">
            <w:pPr>
              <w:pStyle w:val="a9"/>
              <w:rPr>
                <w:b/>
                <w:sz w:val="24"/>
                <w:szCs w:val="24"/>
                <w:u w:val="single"/>
                <w:lang w:val="ru-RU"/>
              </w:rPr>
            </w:pPr>
            <w:r w:rsidRPr="009D319B">
              <w:rPr>
                <w:b/>
                <w:sz w:val="24"/>
                <w:szCs w:val="24"/>
                <w:lang w:val="ru-RU"/>
              </w:rPr>
              <w:t>________________/__________________/</w:t>
            </w:r>
          </w:p>
        </w:tc>
      </w:tr>
    </w:tbl>
    <w:p w14:paraId="2950EE5E" w14:textId="77777777" w:rsidR="00321C06" w:rsidRPr="009D319B" w:rsidRDefault="00321C06" w:rsidP="00321C06">
      <w:pPr>
        <w:tabs>
          <w:tab w:val="left" w:pos="2995"/>
        </w:tabs>
        <w:autoSpaceDE w:val="0"/>
        <w:autoSpaceDN w:val="0"/>
        <w:spacing w:after="0" w:afterAutospacing="0" w:line="240" w:lineRule="auto"/>
        <w:rPr>
          <w:rFonts w:ascii="Times New Roman" w:hAnsi="Times New Roman"/>
          <w:lang w:eastAsia="ru-RU"/>
        </w:rPr>
      </w:pPr>
    </w:p>
    <w:p w14:paraId="20D548EB" w14:textId="77777777" w:rsidR="00E53FE1" w:rsidRPr="009D319B" w:rsidRDefault="00E53FE1" w:rsidP="00E53FE1">
      <w:pPr>
        <w:keepLines/>
        <w:tabs>
          <w:tab w:val="left" w:pos="1440"/>
        </w:tabs>
        <w:suppressAutoHyphens/>
        <w:contextualSpacing/>
        <w:jc w:val="right"/>
        <w:outlineLvl w:val="0"/>
        <w:rPr>
          <w:rFonts w:ascii="Times New Roman" w:hAnsi="Times New Roman"/>
          <w:bCs/>
          <w:iCs/>
          <w:sz w:val="24"/>
          <w:szCs w:val="24"/>
          <w:lang w:eastAsia="ru-RU"/>
        </w:rPr>
      </w:pPr>
      <w:r w:rsidRPr="009D319B">
        <w:rPr>
          <w:rFonts w:ascii="Times New Roman" w:hAnsi="Times New Roman"/>
          <w:sz w:val="24"/>
          <w:szCs w:val="24"/>
        </w:rPr>
        <w:br w:type="page"/>
      </w:r>
      <w:r w:rsidRPr="009D319B">
        <w:rPr>
          <w:rFonts w:ascii="Times New Roman" w:hAnsi="Times New Roman"/>
          <w:bCs/>
          <w:iCs/>
          <w:sz w:val="24"/>
          <w:szCs w:val="24"/>
          <w:lang w:eastAsia="ru-RU"/>
        </w:rPr>
        <w:lastRenderedPageBreak/>
        <w:t xml:space="preserve">Приложение № </w:t>
      </w:r>
      <w:r w:rsidR="00741011" w:rsidRPr="009D319B">
        <w:rPr>
          <w:rFonts w:ascii="Times New Roman" w:hAnsi="Times New Roman"/>
          <w:bCs/>
          <w:iCs/>
          <w:sz w:val="24"/>
          <w:szCs w:val="24"/>
          <w:lang w:eastAsia="ru-RU"/>
        </w:rPr>
        <w:t>4</w:t>
      </w:r>
    </w:p>
    <w:p w14:paraId="315B1EC3" w14:textId="77777777" w:rsidR="00E53FE1" w:rsidRPr="009D319B" w:rsidRDefault="00E53FE1" w:rsidP="00E53FE1">
      <w:pPr>
        <w:keepLines/>
        <w:tabs>
          <w:tab w:val="left" w:pos="1440"/>
        </w:tabs>
        <w:suppressAutoHyphens/>
        <w:autoSpaceDE w:val="0"/>
        <w:autoSpaceDN w:val="0"/>
        <w:spacing w:after="0" w:afterAutospacing="0" w:line="240" w:lineRule="auto"/>
        <w:contextualSpacing/>
        <w:jc w:val="right"/>
        <w:outlineLvl w:val="0"/>
        <w:rPr>
          <w:rFonts w:ascii="Times New Roman" w:hAnsi="Times New Roman"/>
          <w:sz w:val="24"/>
          <w:szCs w:val="24"/>
          <w:lang w:eastAsia="ru-RU"/>
        </w:rPr>
      </w:pPr>
      <w:r w:rsidRPr="009D319B">
        <w:rPr>
          <w:rFonts w:ascii="Times New Roman" w:hAnsi="Times New Roman"/>
          <w:bCs/>
          <w:iCs/>
          <w:sz w:val="24"/>
          <w:szCs w:val="24"/>
          <w:lang w:eastAsia="ru-RU"/>
        </w:rPr>
        <w:t xml:space="preserve">к агентскому договору № </w:t>
      </w:r>
      <w:r w:rsidRPr="009D319B">
        <w:rPr>
          <w:rFonts w:ascii="Times New Roman" w:hAnsi="Times New Roman"/>
          <w:sz w:val="24"/>
          <w:szCs w:val="24"/>
          <w:lang w:eastAsia="ru-RU"/>
        </w:rPr>
        <w:t xml:space="preserve">______ от _______ 20___ </w:t>
      </w:r>
      <w:r w:rsidRPr="009D319B">
        <w:rPr>
          <w:rFonts w:ascii="Times New Roman" w:hAnsi="Times New Roman"/>
          <w:bCs/>
          <w:iCs/>
          <w:sz w:val="24"/>
          <w:szCs w:val="24"/>
          <w:lang w:eastAsia="ru-RU"/>
        </w:rPr>
        <w:t>г.</w:t>
      </w:r>
    </w:p>
    <w:p w14:paraId="0FB7EBF2" w14:textId="77777777" w:rsidR="00E53FE1" w:rsidRPr="009D319B" w:rsidRDefault="00E53FE1" w:rsidP="00E53FE1">
      <w:pPr>
        <w:autoSpaceDE w:val="0"/>
        <w:autoSpaceDN w:val="0"/>
        <w:spacing w:after="0" w:afterAutospacing="0" w:line="240" w:lineRule="auto"/>
        <w:rPr>
          <w:rFonts w:ascii="Times New Roman" w:hAnsi="Times New Roman"/>
          <w:lang w:eastAsia="ru-RU"/>
        </w:rPr>
      </w:pPr>
    </w:p>
    <w:p w14:paraId="1DE352DF" w14:textId="77777777" w:rsidR="00E53FE1" w:rsidRPr="009D319B" w:rsidRDefault="00E53FE1" w:rsidP="00E53FE1">
      <w:pPr>
        <w:autoSpaceDE w:val="0"/>
        <w:autoSpaceDN w:val="0"/>
        <w:spacing w:after="0" w:afterAutospacing="0" w:line="240" w:lineRule="auto"/>
        <w:rPr>
          <w:rFonts w:ascii="Times New Roman" w:hAnsi="Times New Roman"/>
          <w:lang w:eastAsia="ru-RU"/>
        </w:rPr>
      </w:pPr>
    </w:p>
    <w:p w14:paraId="34EEF214" w14:textId="77777777" w:rsidR="00E53FE1" w:rsidRPr="009D319B" w:rsidRDefault="00E53FE1" w:rsidP="00E53FE1">
      <w:pPr>
        <w:spacing w:after="0" w:afterAutospacing="0" w:line="288" w:lineRule="auto"/>
        <w:jc w:val="center"/>
        <w:rPr>
          <w:rFonts w:ascii="Times New Roman" w:hAnsi="Times New Roman"/>
          <w:b/>
          <w:bCs/>
          <w:sz w:val="20"/>
          <w:szCs w:val="20"/>
          <w:lang w:eastAsia="ru-RU"/>
        </w:rPr>
      </w:pPr>
      <w:r w:rsidRPr="009D319B">
        <w:rPr>
          <w:rFonts w:ascii="Times New Roman" w:hAnsi="Times New Roman"/>
          <w:b/>
          <w:bCs/>
          <w:sz w:val="20"/>
          <w:szCs w:val="20"/>
          <w:lang w:eastAsia="ru-RU"/>
        </w:rPr>
        <w:t>РЕГЛАМЕНТ</w:t>
      </w:r>
    </w:p>
    <w:p w14:paraId="4DC9C487" w14:textId="77777777" w:rsidR="00E53FE1" w:rsidRPr="009D319B" w:rsidRDefault="00E53FE1" w:rsidP="00E53FE1">
      <w:pPr>
        <w:autoSpaceDE w:val="0"/>
        <w:autoSpaceDN w:val="0"/>
        <w:spacing w:after="0" w:afterAutospacing="0" w:line="288" w:lineRule="auto"/>
        <w:ind w:left="60"/>
        <w:jc w:val="center"/>
        <w:rPr>
          <w:rFonts w:ascii="Times New Roman" w:hAnsi="Times New Roman"/>
          <w:b/>
          <w:bCs/>
          <w:sz w:val="20"/>
          <w:szCs w:val="20"/>
          <w:lang w:eastAsia="ru-RU"/>
        </w:rPr>
      </w:pPr>
      <w:r w:rsidRPr="009D319B">
        <w:rPr>
          <w:rFonts w:ascii="Times New Roman" w:hAnsi="Times New Roman"/>
          <w:b/>
          <w:bCs/>
          <w:sz w:val="20"/>
          <w:szCs w:val="20"/>
          <w:lang w:eastAsia="ru-RU"/>
        </w:rPr>
        <w:t>информационного взаимодействия между АО «</w:t>
      </w:r>
      <w:r w:rsidRPr="009D319B">
        <w:rPr>
          <w:rFonts w:ascii="Times New Roman" w:hAnsi="Times New Roman"/>
          <w:b/>
          <w:sz w:val="20"/>
          <w:szCs w:val="20"/>
          <w:lang w:eastAsia="ru-RU"/>
        </w:rPr>
        <w:t>ЕИРЦ ЛО</w:t>
      </w:r>
      <w:r w:rsidRPr="009D319B">
        <w:rPr>
          <w:rFonts w:ascii="Times New Roman" w:hAnsi="Times New Roman"/>
          <w:b/>
          <w:bCs/>
          <w:sz w:val="20"/>
          <w:szCs w:val="20"/>
          <w:lang w:eastAsia="ru-RU"/>
        </w:rPr>
        <w:t>» (Агент)</w:t>
      </w:r>
    </w:p>
    <w:p w14:paraId="50855206" w14:textId="77777777" w:rsidR="00E53FE1" w:rsidRPr="009D319B" w:rsidRDefault="00E53FE1" w:rsidP="00E53FE1">
      <w:pPr>
        <w:autoSpaceDE w:val="0"/>
        <w:autoSpaceDN w:val="0"/>
        <w:spacing w:after="0" w:afterAutospacing="0" w:line="288" w:lineRule="auto"/>
        <w:ind w:left="60"/>
        <w:jc w:val="center"/>
        <w:rPr>
          <w:rFonts w:ascii="Times New Roman" w:hAnsi="Times New Roman"/>
          <w:b/>
          <w:bCs/>
          <w:sz w:val="20"/>
          <w:szCs w:val="20"/>
          <w:lang w:eastAsia="ru-RU"/>
        </w:rPr>
      </w:pPr>
      <w:r w:rsidRPr="009D319B">
        <w:rPr>
          <w:rFonts w:ascii="Times New Roman" w:hAnsi="Times New Roman"/>
          <w:b/>
          <w:bCs/>
          <w:sz w:val="20"/>
          <w:szCs w:val="20"/>
          <w:lang w:eastAsia="ru-RU"/>
        </w:rPr>
        <w:t>и организацией, являющейся стороной агентского договора (Принципал)</w:t>
      </w:r>
    </w:p>
    <w:p w14:paraId="25A887FF" w14:textId="77777777" w:rsidR="00E53FE1" w:rsidRPr="009D319B" w:rsidRDefault="00E53FE1" w:rsidP="00E53FE1">
      <w:pPr>
        <w:autoSpaceDE w:val="0"/>
        <w:autoSpaceDN w:val="0"/>
        <w:spacing w:after="0" w:afterAutospacing="0" w:line="288" w:lineRule="auto"/>
        <w:ind w:left="60"/>
        <w:jc w:val="center"/>
        <w:rPr>
          <w:rFonts w:ascii="Times New Roman" w:hAnsi="Times New Roman"/>
          <w:b/>
          <w:bCs/>
          <w:sz w:val="16"/>
          <w:szCs w:val="16"/>
          <w:lang w:eastAsia="ru-RU"/>
        </w:rPr>
      </w:pPr>
    </w:p>
    <w:p w14:paraId="4D7616FB" w14:textId="77777777" w:rsidR="00E53FE1" w:rsidRPr="009D319B" w:rsidRDefault="00E53FE1" w:rsidP="00E53FE1">
      <w:pPr>
        <w:autoSpaceDE w:val="0"/>
        <w:autoSpaceDN w:val="0"/>
        <w:spacing w:after="0" w:afterAutospacing="0" w:line="240" w:lineRule="auto"/>
        <w:rPr>
          <w:rFonts w:ascii="Times New Roman" w:hAnsi="Times New Roman"/>
          <w:sz w:val="20"/>
          <w:szCs w:val="20"/>
          <w:lang w:eastAsia="ru-RU"/>
        </w:rPr>
      </w:pPr>
    </w:p>
    <w:p w14:paraId="465C70C0"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Cs w:val="28"/>
          <w:lang w:eastAsia="ru-RU"/>
        </w:rPr>
      </w:pPr>
      <w:bookmarkStart w:id="4" w:name="_Toc57909230"/>
      <w:r w:rsidRPr="009D319B">
        <w:rPr>
          <w:rFonts w:ascii="Times New Roman" w:hAnsi="Times New Roman"/>
          <w:b/>
          <w:bCs/>
          <w:i/>
          <w:iCs/>
          <w:szCs w:val="28"/>
          <w:lang w:eastAsia="ru-RU"/>
        </w:rPr>
        <w:t>Термины и определения</w:t>
      </w:r>
      <w:bookmarkEnd w:id="4"/>
    </w:p>
    <w:p w14:paraId="635E6039" w14:textId="77777777" w:rsidR="00E53FE1" w:rsidRPr="009D319B" w:rsidRDefault="00E53FE1" w:rsidP="00E53FE1">
      <w:pPr>
        <w:spacing w:after="0" w:afterAutospacing="0" w:line="240" w:lineRule="auto"/>
        <w:rPr>
          <w:rFonts w:ascii="Times New Roman" w:hAnsi="Times New Roman"/>
          <w:sz w:val="24"/>
          <w:szCs w:val="24"/>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655"/>
      </w:tblGrid>
      <w:tr w:rsidR="00E53FE1" w:rsidRPr="009D319B" w14:paraId="5833CE0A" w14:textId="77777777" w:rsidTr="00F845C5">
        <w:trPr>
          <w:trHeight w:val="664"/>
        </w:trPr>
        <w:tc>
          <w:tcPr>
            <w:tcW w:w="2268" w:type="dxa"/>
            <w:shd w:val="clear" w:color="auto" w:fill="BFBFBF"/>
            <w:vAlign w:val="center"/>
          </w:tcPr>
          <w:p w14:paraId="369E48D1" w14:textId="77777777" w:rsidR="00E53FE1" w:rsidRPr="009D319B" w:rsidRDefault="00E53FE1" w:rsidP="00F845C5">
            <w:pPr>
              <w:autoSpaceDE w:val="0"/>
              <w:autoSpaceDN w:val="0"/>
              <w:spacing w:after="0" w:afterAutospacing="0" w:line="240" w:lineRule="auto"/>
              <w:jc w:val="center"/>
              <w:rPr>
                <w:rFonts w:ascii="Times New Roman" w:hAnsi="Times New Roman"/>
                <w:b/>
                <w:sz w:val="20"/>
                <w:szCs w:val="20"/>
                <w:lang w:eastAsia="ru-RU"/>
              </w:rPr>
            </w:pPr>
            <w:r w:rsidRPr="009D319B">
              <w:rPr>
                <w:rFonts w:ascii="Times New Roman" w:hAnsi="Times New Roman"/>
                <w:b/>
                <w:sz w:val="20"/>
                <w:szCs w:val="20"/>
                <w:lang w:eastAsia="ru-RU"/>
              </w:rPr>
              <w:t>Термины</w:t>
            </w:r>
          </w:p>
          <w:p w14:paraId="715C5928" w14:textId="77777777" w:rsidR="00E53FE1" w:rsidRPr="009D319B" w:rsidRDefault="00E53FE1" w:rsidP="00F845C5">
            <w:pPr>
              <w:autoSpaceDE w:val="0"/>
              <w:autoSpaceDN w:val="0"/>
              <w:spacing w:after="0" w:afterAutospacing="0" w:line="240" w:lineRule="auto"/>
              <w:jc w:val="center"/>
              <w:rPr>
                <w:rFonts w:ascii="Times New Roman" w:hAnsi="Times New Roman"/>
                <w:b/>
                <w:sz w:val="20"/>
                <w:szCs w:val="20"/>
                <w:lang w:eastAsia="ru-RU"/>
              </w:rPr>
            </w:pPr>
            <w:r w:rsidRPr="009D319B">
              <w:rPr>
                <w:rFonts w:ascii="Times New Roman" w:hAnsi="Times New Roman"/>
                <w:b/>
                <w:sz w:val="20"/>
                <w:szCs w:val="20"/>
                <w:lang w:eastAsia="ru-RU"/>
              </w:rPr>
              <w:t>(сокращения)</w:t>
            </w:r>
          </w:p>
        </w:tc>
        <w:tc>
          <w:tcPr>
            <w:tcW w:w="7655" w:type="dxa"/>
            <w:shd w:val="clear" w:color="auto" w:fill="BFBFBF"/>
            <w:vAlign w:val="center"/>
          </w:tcPr>
          <w:p w14:paraId="7ED54E8F" w14:textId="77777777" w:rsidR="00E53FE1" w:rsidRPr="009D319B" w:rsidRDefault="00E53FE1" w:rsidP="00F845C5">
            <w:pPr>
              <w:autoSpaceDE w:val="0"/>
              <w:autoSpaceDN w:val="0"/>
              <w:spacing w:after="0" w:afterAutospacing="0" w:line="240" w:lineRule="auto"/>
              <w:jc w:val="center"/>
              <w:rPr>
                <w:rFonts w:ascii="Times New Roman" w:hAnsi="Times New Roman"/>
                <w:b/>
                <w:sz w:val="20"/>
                <w:szCs w:val="20"/>
                <w:lang w:eastAsia="ru-RU"/>
              </w:rPr>
            </w:pPr>
            <w:r w:rsidRPr="009D319B">
              <w:rPr>
                <w:rFonts w:ascii="Times New Roman" w:hAnsi="Times New Roman"/>
                <w:b/>
                <w:sz w:val="20"/>
                <w:szCs w:val="20"/>
                <w:lang w:eastAsia="ru-RU"/>
              </w:rPr>
              <w:t>Определения</w:t>
            </w:r>
          </w:p>
        </w:tc>
      </w:tr>
      <w:tr w:rsidR="00E53FE1" w:rsidRPr="009D319B" w14:paraId="22334D05" w14:textId="77777777" w:rsidTr="00F845C5">
        <w:tc>
          <w:tcPr>
            <w:tcW w:w="2268" w:type="dxa"/>
            <w:vAlign w:val="center"/>
          </w:tcPr>
          <w:p w14:paraId="56744CD8" w14:textId="77777777" w:rsidR="00E53FE1" w:rsidRPr="009D319B" w:rsidRDefault="00E53FE1" w:rsidP="00F845C5">
            <w:pPr>
              <w:autoSpaceDE w:val="0"/>
              <w:autoSpaceDN w:val="0"/>
              <w:spacing w:after="0" w:afterAutospacing="0" w:line="240" w:lineRule="auto"/>
              <w:rPr>
                <w:rFonts w:ascii="Times New Roman" w:hAnsi="Times New Roman"/>
                <w:bCs/>
                <w:sz w:val="20"/>
                <w:szCs w:val="20"/>
                <w:lang w:eastAsia="ru-RU"/>
              </w:rPr>
            </w:pPr>
            <w:r w:rsidRPr="009D319B">
              <w:rPr>
                <w:rFonts w:ascii="Times New Roman" w:hAnsi="Times New Roman"/>
                <w:sz w:val="20"/>
                <w:szCs w:val="20"/>
                <w:lang w:eastAsia="ru-RU"/>
              </w:rPr>
              <w:t>Агент</w:t>
            </w:r>
          </w:p>
        </w:tc>
        <w:tc>
          <w:tcPr>
            <w:tcW w:w="7655" w:type="dxa"/>
            <w:vAlign w:val="center"/>
          </w:tcPr>
          <w:p w14:paraId="46B4D3EF" w14:textId="77777777" w:rsidR="00E53FE1" w:rsidRPr="009D319B" w:rsidRDefault="00E53FE1" w:rsidP="00F845C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9D319B">
              <w:rPr>
                <w:rFonts w:ascii="Times New Roman" w:hAnsi="Times New Roman"/>
                <w:sz w:val="20"/>
                <w:szCs w:val="20"/>
                <w:lang w:eastAsia="ru-RU"/>
              </w:rPr>
              <w:t>АО «Единый информационно-расчетный центр Ленинградской области» (АО «ЕИРЦ ЛО»)</w:t>
            </w:r>
          </w:p>
        </w:tc>
      </w:tr>
      <w:tr w:rsidR="00E53FE1" w:rsidRPr="009D319B" w14:paraId="139D375A" w14:textId="77777777" w:rsidTr="00F845C5">
        <w:tc>
          <w:tcPr>
            <w:tcW w:w="2268" w:type="dxa"/>
            <w:vAlign w:val="center"/>
          </w:tcPr>
          <w:p w14:paraId="251E8073" w14:textId="77777777" w:rsidR="00E53FE1" w:rsidRPr="009D319B" w:rsidRDefault="00E53FE1" w:rsidP="00F845C5">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Агентский договор</w:t>
            </w:r>
          </w:p>
        </w:tc>
        <w:tc>
          <w:tcPr>
            <w:tcW w:w="7655" w:type="dxa"/>
            <w:vAlign w:val="center"/>
          </w:tcPr>
          <w:p w14:paraId="1E328822" w14:textId="77777777" w:rsidR="00E53FE1" w:rsidRPr="009D319B" w:rsidRDefault="00E53FE1" w:rsidP="00F845C5">
            <w:pPr>
              <w:autoSpaceDE w:val="0"/>
              <w:autoSpaceDN w:val="0"/>
              <w:adjustRightInd w:val="0"/>
              <w:spacing w:after="0" w:afterAutospacing="0" w:line="240" w:lineRule="auto"/>
              <w:jc w:val="both"/>
              <w:rPr>
                <w:rFonts w:ascii="Times New Roman" w:hAnsi="Times New Roman"/>
                <w:bCs/>
                <w:sz w:val="20"/>
                <w:szCs w:val="20"/>
                <w:lang w:eastAsia="ru-RU"/>
              </w:rPr>
            </w:pPr>
            <w:r w:rsidRPr="009D319B">
              <w:rPr>
                <w:rFonts w:ascii="Times New Roman" w:hAnsi="Times New Roman"/>
                <w:bCs/>
                <w:sz w:val="20"/>
                <w:szCs w:val="20"/>
                <w:lang w:eastAsia="ru-RU"/>
              </w:rPr>
              <w:t>Договор о расчете (начислении) платы за жилищные и/или коммунальные услуги, заключенный между Агентом и Принципалом</w:t>
            </w:r>
          </w:p>
        </w:tc>
      </w:tr>
      <w:tr w:rsidR="00E53FE1" w:rsidRPr="009D319B" w14:paraId="4B7B9845" w14:textId="77777777" w:rsidTr="00F845C5">
        <w:tc>
          <w:tcPr>
            <w:tcW w:w="2268" w:type="dxa"/>
            <w:vAlign w:val="center"/>
          </w:tcPr>
          <w:p w14:paraId="1161379D" w14:textId="77777777" w:rsidR="00E53FE1" w:rsidRPr="009D319B" w:rsidRDefault="00E53FE1" w:rsidP="00F845C5">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АСОИ</w:t>
            </w:r>
          </w:p>
        </w:tc>
        <w:tc>
          <w:tcPr>
            <w:tcW w:w="7655" w:type="dxa"/>
            <w:vAlign w:val="center"/>
          </w:tcPr>
          <w:p w14:paraId="599F3330" w14:textId="77777777" w:rsidR="00E53FE1" w:rsidRPr="009D319B" w:rsidRDefault="00E53FE1" w:rsidP="00F845C5">
            <w:pPr>
              <w:autoSpaceDE w:val="0"/>
              <w:autoSpaceDN w:val="0"/>
              <w:adjustRightInd w:val="0"/>
              <w:spacing w:after="0" w:afterAutospacing="0" w:line="240" w:lineRule="auto"/>
              <w:jc w:val="both"/>
              <w:rPr>
                <w:rFonts w:ascii="Times New Roman" w:hAnsi="Times New Roman"/>
                <w:sz w:val="20"/>
                <w:szCs w:val="20"/>
                <w:lang w:eastAsia="ru-RU"/>
              </w:rPr>
            </w:pPr>
            <w:r w:rsidRPr="009D319B">
              <w:rPr>
                <w:rFonts w:ascii="Times New Roman" w:hAnsi="Times New Roman"/>
                <w:bCs/>
                <w:sz w:val="20"/>
                <w:szCs w:val="20"/>
                <w:lang w:eastAsia="ru-RU"/>
              </w:rPr>
              <w:t>Автоматизированная система обработки информации Агента</w:t>
            </w:r>
          </w:p>
        </w:tc>
      </w:tr>
      <w:tr w:rsidR="00E53FE1" w:rsidRPr="009D319B" w14:paraId="463C9F35" w14:textId="77777777" w:rsidTr="00F845C5">
        <w:tc>
          <w:tcPr>
            <w:tcW w:w="2268" w:type="dxa"/>
            <w:vAlign w:val="center"/>
          </w:tcPr>
          <w:p w14:paraId="5F8D751E" w14:textId="77777777" w:rsidR="00E53FE1" w:rsidRPr="009D319B" w:rsidRDefault="00E53FE1" w:rsidP="00F845C5">
            <w:pPr>
              <w:autoSpaceDE w:val="0"/>
              <w:autoSpaceDN w:val="0"/>
              <w:spacing w:after="0" w:afterAutospacing="0" w:line="240" w:lineRule="auto"/>
              <w:rPr>
                <w:rFonts w:ascii="Times New Roman" w:hAnsi="Times New Roman"/>
                <w:bCs/>
                <w:sz w:val="20"/>
                <w:szCs w:val="20"/>
                <w:lang w:eastAsia="ru-RU"/>
              </w:rPr>
            </w:pPr>
            <w:r w:rsidRPr="009D319B">
              <w:rPr>
                <w:rFonts w:ascii="Times New Roman" w:hAnsi="Times New Roman"/>
                <w:bCs/>
                <w:sz w:val="20"/>
                <w:szCs w:val="20"/>
                <w:lang w:eastAsia="ru-RU"/>
              </w:rPr>
              <w:t>БД</w:t>
            </w:r>
          </w:p>
        </w:tc>
        <w:tc>
          <w:tcPr>
            <w:tcW w:w="7655" w:type="dxa"/>
            <w:vAlign w:val="center"/>
          </w:tcPr>
          <w:p w14:paraId="50D2E8DF" w14:textId="77777777" w:rsidR="00E53FE1" w:rsidRPr="009D319B" w:rsidRDefault="00E53FE1" w:rsidP="00F845C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9D319B">
              <w:rPr>
                <w:rFonts w:ascii="Times New Roman" w:eastAsia="Calibri" w:hAnsi="Times New Roman"/>
                <w:sz w:val="20"/>
                <w:szCs w:val="20"/>
                <w:lang w:eastAsia="ru-RU"/>
              </w:rPr>
              <w:t>База данных</w:t>
            </w:r>
          </w:p>
        </w:tc>
      </w:tr>
      <w:tr w:rsidR="00E53FE1" w:rsidRPr="009D319B" w14:paraId="7B1D0D88" w14:textId="77777777" w:rsidTr="00F845C5">
        <w:tc>
          <w:tcPr>
            <w:tcW w:w="2268" w:type="dxa"/>
            <w:vAlign w:val="center"/>
          </w:tcPr>
          <w:p w14:paraId="1EB4992F" w14:textId="77777777" w:rsidR="00E53FE1" w:rsidRPr="009D319B" w:rsidRDefault="00E53FE1" w:rsidP="00F845C5">
            <w:pPr>
              <w:autoSpaceDE w:val="0"/>
              <w:autoSpaceDN w:val="0"/>
              <w:spacing w:after="0" w:afterAutospacing="0" w:line="240" w:lineRule="auto"/>
              <w:rPr>
                <w:rFonts w:ascii="Times New Roman" w:hAnsi="Times New Roman"/>
                <w:bCs/>
                <w:sz w:val="20"/>
                <w:szCs w:val="20"/>
                <w:lang w:eastAsia="ru-RU"/>
              </w:rPr>
            </w:pPr>
            <w:r w:rsidRPr="009D319B">
              <w:rPr>
                <w:rFonts w:ascii="Times New Roman" w:hAnsi="Times New Roman"/>
                <w:bCs/>
                <w:sz w:val="20"/>
                <w:szCs w:val="20"/>
                <w:lang w:eastAsia="ru-RU"/>
              </w:rPr>
              <w:t>Биллинговый период</w:t>
            </w:r>
          </w:p>
        </w:tc>
        <w:tc>
          <w:tcPr>
            <w:tcW w:w="7655" w:type="dxa"/>
            <w:vAlign w:val="center"/>
          </w:tcPr>
          <w:p w14:paraId="11656D41" w14:textId="77777777" w:rsidR="00E53FE1" w:rsidRPr="009D319B" w:rsidRDefault="00E53FE1" w:rsidP="00F845C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9D319B">
              <w:rPr>
                <w:rFonts w:ascii="Times New Roman" w:eastAsia="Calibri" w:hAnsi="Times New Roman"/>
                <w:sz w:val="20"/>
                <w:szCs w:val="20"/>
                <w:lang w:eastAsia="ru-RU"/>
              </w:rPr>
              <w:t>Период, в течение которого расчеты по услугам (биллинг) Принципала выполняются силами Агента</w:t>
            </w:r>
          </w:p>
        </w:tc>
      </w:tr>
      <w:tr w:rsidR="00E53FE1" w:rsidRPr="009D319B" w14:paraId="6A4BCF60" w14:textId="77777777" w:rsidTr="00F845C5">
        <w:tc>
          <w:tcPr>
            <w:tcW w:w="2268" w:type="dxa"/>
            <w:vAlign w:val="center"/>
          </w:tcPr>
          <w:p w14:paraId="249D2015" w14:textId="77777777" w:rsidR="00E53FE1" w:rsidRPr="009D319B" w:rsidRDefault="00E53FE1" w:rsidP="00F845C5">
            <w:pPr>
              <w:autoSpaceDE w:val="0"/>
              <w:autoSpaceDN w:val="0"/>
              <w:spacing w:after="0" w:afterAutospacing="0" w:line="240" w:lineRule="auto"/>
              <w:rPr>
                <w:rFonts w:ascii="Times New Roman" w:hAnsi="Times New Roman"/>
                <w:bCs/>
                <w:sz w:val="20"/>
                <w:szCs w:val="20"/>
                <w:lang w:eastAsia="ru-RU"/>
              </w:rPr>
            </w:pPr>
            <w:r w:rsidRPr="009D319B">
              <w:rPr>
                <w:rFonts w:ascii="Times New Roman" w:hAnsi="Times New Roman"/>
                <w:bCs/>
                <w:sz w:val="20"/>
                <w:szCs w:val="20"/>
                <w:lang w:eastAsia="ru-RU"/>
              </w:rPr>
              <w:t>ГИС ЖКХ</w:t>
            </w:r>
          </w:p>
        </w:tc>
        <w:tc>
          <w:tcPr>
            <w:tcW w:w="7655" w:type="dxa"/>
            <w:vAlign w:val="center"/>
          </w:tcPr>
          <w:p w14:paraId="3AE47AE7" w14:textId="77777777" w:rsidR="00E53FE1" w:rsidRPr="009D319B" w:rsidRDefault="00E53FE1" w:rsidP="00F845C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9D319B">
              <w:rPr>
                <w:rFonts w:ascii="Times New Roman" w:eastAsia="Calibri" w:hAnsi="Times New Roman"/>
                <w:sz w:val="20"/>
                <w:szCs w:val="20"/>
                <w:lang w:eastAsia="ru-RU"/>
              </w:rPr>
              <w:t>Государственная информационная система жилищно-коммунального хозяйства</w:t>
            </w:r>
          </w:p>
        </w:tc>
      </w:tr>
      <w:tr w:rsidR="00E53FE1" w:rsidRPr="009D319B" w14:paraId="79893B98" w14:textId="77777777" w:rsidTr="00F845C5">
        <w:tc>
          <w:tcPr>
            <w:tcW w:w="2268" w:type="dxa"/>
            <w:vAlign w:val="center"/>
          </w:tcPr>
          <w:p w14:paraId="795F7F72" w14:textId="77777777" w:rsidR="00E53FE1" w:rsidRPr="009D319B" w:rsidRDefault="00E53FE1" w:rsidP="00F845C5">
            <w:pPr>
              <w:autoSpaceDE w:val="0"/>
              <w:autoSpaceDN w:val="0"/>
              <w:spacing w:after="0" w:afterAutospacing="0" w:line="240" w:lineRule="auto"/>
              <w:rPr>
                <w:rFonts w:ascii="Times New Roman" w:hAnsi="Times New Roman"/>
                <w:bCs/>
                <w:sz w:val="20"/>
                <w:szCs w:val="20"/>
                <w:lang w:eastAsia="ru-RU"/>
              </w:rPr>
            </w:pPr>
            <w:r w:rsidRPr="009D319B">
              <w:rPr>
                <w:rFonts w:ascii="Times New Roman" w:hAnsi="Times New Roman"/>
                <w:bCs/>
                <w:sz w:val="20"/>
                <w:szCs w:val="20"/>
                <w:lang w:eastAsia="ru-RU"/>
              </w:rPr>
              <w:t>Жилищные услуги</w:t>
            </w:r>
          </w:p>
        </w:tc>
        <w:tc>
          <w:tcPr>
            <w:tcW w:w="7655" w:type="dxa"/>
            <w:vAlign w:val="center"/>
          </w:tcPr>
          <w:p w14:paraId="5FA935FE" w14:textId="77777777" w:rsidR="00E53FE1" w:rsidRPr="009D319B" w:rsidRDefault="00E53FE1" w:rsidP="00F845C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9D319B">
              <w:rPr>
                <w:rFonts w:ascii="Times New Roman" w:eastAsia="Calibri" w:hAnsi="Times New Roman"/>
                <w:sz w:val="20"/>
                <w:szCs w:val="20"/>
                <w:lang w:eastAsia="ru-RU"/>
              </w:rPr>
              <w:t>совокупность услуг/работ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за счет собственников помещений в многоквартирном доме;</w:t>
            </w:r>
          </w:p>
        </w:tc>
      </w:tr>
      <w:tr w:rsidR="00E53FE1" w:rsidRPr="009D319B" w14:paraId="1A0B6785" w14:textId="77777777" w:rsidTr="00F845C5">
        <w:tc>
          <w:tcPr>
            <w:tcW w:w="2268" w:type="dxa"/>
            <w:vAlign w:val="center"/>
          </w:tcPr>
          <w:p w14:paraId="20C02CC2" w14:textId="77777777" w:rsidR="00E53FE1" w:rsidRPr="009D319B" w:rsidRDefault="00E53FE1" w:rsidP="00F845C5">
            <w:pPr>
              <w:autoSpaceDE w:val="0"/>
              <w:autoSpaceDN w:val="0"/>
              <w:spacing w:after="0" w:afterAutospacing="0" w:line="240" w:lineRule="auto"/>
              <w:rPr>
                <w:rFonts w:ascii="Times New Roman" w:hAnsi="Times New Roman"/>
                <w:bCs/>
                <w:sz w:val="20"/>
                <w:szCs w:val="20"/>
                <w:lang w:eastAsia="ru-RU"/>
              </w:rPr>
            </w:pPr>
            <w:r w:rsidRPr="009D319B">
              <w:rPr>
                <w:rFonts w:ascii="Times New Roman" w:hAnsi="Times New Roman"/>
                <w:bCs/>
                <w:sz w:val="20"/>
                <w:szCs w:val="20"/>
                <w:lang w:eastAsia="ru-RU"/>
              </w:rPr>
              <w:t>РГИС ЖКХ</w:t>
            </w:r>
          </w:p>
        </w:tc>
        <w:tc>
          <w:tcPr>
            <w:tcW w:w="7655" w:type="dxa"/>
            <w:vAlign w:val="center"/>
          </w:tcPr>
          <w:p w14:paraId="0781CFBE" w14:textId="77777777" w:rsidR="00E53FE1" w:rsidRPr="009D319B" w:rsidRDefault="00E53FE1" w:rsidP="00F845C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9D319B">
              <w:rPr>
                <w:rFonts w:ascii="Times New Roman" w:eastAsia="Calibri" w:hAnsi="Times New Roman"/>
                <w:sz w:val="20"/>
                <w:szCs w:val="20"/>
                <w:lang w:eastAsia="ru-RU"/>
              </w:rPr>
              <w:t>Региональная государственная информационная система жилищно-коммунального хозяйства</w:t>
            </w:r>
          </w:p>
        </w:tc>
      </w:tr>
      <w:tr w:rsidR="00E53FE1" w:rsidRPr="009D319B" w14:paraId="52679ECC" w14:textId="77777777" w:rsidTr="00F845C5">
        <w:tc>
          <w:tcPr>
            <w:tcW w:w="2268" w:type="dxa"/>
            <w:vAlign w:val="center"/>
          </w:tcPr>
          <w:p w14:paraId="428F1556" w14:textId="77777777" w:rsidR="00E53FE1" w:rsidRPr="009D319B" w:rsidRDefault="00E53FE1" w:rsidP="00F845C5">
            <w:pPr>
              <w:autoSpaceDE w:val="0"/>
              <w:autoSpaceDN w:val="0"/>
              <w:spacing w:after="0" w:afterAutospacing="0" w:line="240" w:lineRule="auto"/>
              <w:rPr>
                <w:rFonts w:ascii="Times New Roman" w:hAnsi="Times New Roman"/>
                <w:bCs/>
                <w:sz w:val="20"/>
                <w:szCs w:val="20"/>
                <w:lang w:eastAsia="ru-RU"/>
              </w:rPr>
            </w:pPr>
            <w:proofErr w:type="spellStart"/>
            <w:r w:rsidRPr="009D319B">
              <w:rPr>
                <w:rFonts w:ascii="Times New Roman" w:hAnsi="Times New Roman"/>
                <w:bCs/>
                <w:sz w:val="20"/>
                <w:szCs w:val="20"/>
                <w:lang w:eastAsia="ru-RU"/>
              </w:rPr>
              <w:t>Добиллинговый</w:t>
            </w:r>
            <w:proofErr w:type="spellEnd"/>
            <w:r w:rsidRPr="009D319B">
              <w:rPr>
                <w:rFonts w:ascii="Times New Roman" w:hAnsi="Times New Roman"/>
                <w:bCs/>
                <w:sz w:val="20"/>
                <w:szCs w:val="20"/>
                <w:lang w:eastAsia="ru-RU"/>
              </w:rPr>
              <w:t xml:space="preserve"> период</w:t>
            </w:r>
          </w:p>
        </w:tc>
        <w:tc>
          <w:tcPr>
            <w:tcW w:w="7655" w:type="dxa"/>
            <w:vAlign w:val="center"/>
          </w:tcPr>
          <w:p w14:paraId="06324AAE" w14:textId="77777777" w:rsidR="00E53FE1" w:rsidRPr="009D319B" w:rsidRDefault="00E53FE1" w:rsidP="00F845C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9D319B">
              <w:rPr>
                <w:rFonts w:ascii="Times New Roman" w:eastAsia="Calibri" w:hAnsi="Times New Roman"/>
                <w:sz w:val="20"/>
                <w:szCs w:val="20"/>
                <w:lang w:eastAsia="ru-RU"/>
              </w:rPr>
              <w:t>Период, предшествующий Биллинговому периоду</w:t>
            </w:r>
          </w:p>
        </w:tc>
      </w:tr>
      <w:tr w:rsidR="00E53FE1" w:rsidRPr="009D319B" w14:paraId="03B3AC5A" w14:textId="77777777" w:rsidTr="00F845C5">
        <w:tc>
          <w:tcPr>
            <w:tcW w:w="2268" w:type="dxa"/>
            <w:vAlign w:val="center"/>
          </w:tcPr>
          <w:p w14:paraId="6C43CAAE" w14:textId="77777777" w:rsidR="00E53FE1" w:rsidRPr="009D319B" w:rsidRDefault="00E53FE1" w:rsidP="00F845C5">
            <w:pPr>
              <w:autoSpaceDE w:val="0"/>
              <w:autoSpaceDN w:val="0"/>
              <w:spacing w:after="0" w:afterAutospacing="0" w:line="240" w:lineRule="auto"/>
              <w:rPr>
                <w:rFonts w:ascii="Times New Roman" w:hAnsi="Times New Roman"/>
                <w:bCs/>
                <w:sz w:val="20"/>
                <w:szCs w:val="20"/>
                <w:lang w:eastAsia="ru-RU"/>
              </w:rPr>
            </w:pPr>
            <w:r w:rsidRPr="009D319B">
              <w:rPr>
                <w:rFonts w:ascii="Times New Roman" w:hAnsi="Times New Roman"/>
                <w:sz w:val="20"/>
                <w:szCs w:val="20"/>
                <w:lang w:eastAsia="ru-RU"/>
              </w:rPr>
              <w:t>ИПУ</w:t>
            </w:r>
          </w:p>
        </w:tc>
        <w:tc>
          <w:tcPr>
            <w:tcW w:w="7655" w:type="dxa"/>
            <w:vAlign w:val="center"/>
          </w:tcPr>
          <w:p w14:paraId="7FC3557D" w14:textId="77777777" w:rsidR="00E53FE1" w:rsidRPr="009D319B" w:rsidRDefault="00E53FE1" w:rsidP="00F845C5">
            <w:pPr>
              <w:autoSpaceDE w:val="0"/>
              <w:autoSpaceDN w:val="0"/>
              <w:adjustRightInd w:val="0"/>
              <w:spacing w:after="0" w:afterAutospacing="0" w:line="240" w:lineRule="auto"/>
              <w:jc w:val="both"/>
              <w:rPr>
                <w:rFonts w:ascii="Times New Roman" w:eastAsia="Calibri" w:hAnsi="Times New Roman"/>
                <w:sz w:val="20"/>
                <w:szCs w:val="20"/>
                <w:lang w:eastAsia="ru-RU"/>
              </w:rPr>
            </w:pPr>
            <w:r w:rsidRPr="009D319B">
              <w:rPr>
                <w:rFonts w:ascii="Times New Roman" w:hAnsi="Times New Roman"/>
                <w:bCs/>
                <w:sz w:val="20"/>
                <w:szCs w:val="20"/>
                <w:lang w:eastAsia="ru-RU"/>
              </w:rPr>
              <w:t>Индивидуальный прибор учета</w:t>
            </w:r>
          </w:p>
        </w:tc>
      </w:tr>
      <w:tr w:rsidR="00E53FE1" w:rsidRPr="009D319B" w14:paraId="4F512723" w14:textId="77777777" w:rsidTr="00F845C5">
        <w:tc>
          <w:tcPr>
            <w:tcW w:w="2268" w:type="dxa"/>
            <w:vAlign w:val="center"/>
          </w:tcPr>
          <w:p w14:paraId="1EE7A9A0" w14:textId="77777777" w:rsidR="00E53FE1" w:rsidRPr="009D319B" w:rsidRDefault="00E53FE1" w:rsidP="00F845C5">
            <w:pPr>
              <w:autoSpaceDE w:val="0"/>
              <w:autoSpaceDN w:val="0"/>
              <w:adjustRightInd w:val="0"/>
              <w:spacing w:after="0" w:afterAutospacing="0" w:line="240" w:lineRule="auto"/>
              <w:rPr>
                <w:rFonts w:ascii="Times New Roman" w:hAnsi="Times New Roman"/>
                <w:bCs/>
                <w:sz w:val="20"/>
                <w:szCs w:val="20"/>
                <w:lang w:eastAsia="ru-RU"/>
              </w:rPr>
            </w:pPr>
            <w:r w:rsidRPr="009D319B">
              <w:rPr>
                <w:rFonts w:ascii="Times New Roman" w:hAnsi="Times New Roman"/>
                <w:sz w:val="20"/>
                <w:szCs w:val="20"/>
                <w:lang w:eastAsia="ru-RU"/>
              </w:rPr>
              <w:t>ЛС</w:t>
            </w:r>
          </w:p>
        </w:tc>
        <w:tc>
          <w:tcPr>
            <w:tcW w:w="7655" w:type="dxa"/>
            <w:vAlign w:val="center"/>
          </w:tcPr>
          <w:p w14:paraId="38632A0E" w14:textId="77777777" w:rsidR="00E53FE1" w:rsidRPr="009D319B" w:rsidRDefault="00E53FE1" w:rsidP="00F845C5">
            <w:pPr>
              <w:autoSpaceDE w:val="0"/>
              <w:autoSpaceDN w:val="0"/>
              <w:spacing w:after="0" w:afterAutospacing="0" w:line="240" w:lineRule="auto"/>
              <w:jc w:val="both"/>
              <w:rPr>
                <w:rFonts w:ascii="Times New Roman" w:eastAsia="Calibri" w:hAnsi="Times New Roman"/>
                <w:sz w:val="20"/>
                <w:szCs w:val="20"/>
                <w:lang w:eastAsia="ru-RU"/>
              </w:rPr>
            </w:pPr>
            <w:r w:rsidRPr="009D319B">
              <w:rPr>
                <w:rFonts w:ascii="Times New Roman" w:hAnsi="Times New Roman"/>
                <w:sz w:val="20"/>
                <w:szCs w:val="20"/>
                <w:lang w:eastAsia="ru-RU"/>
              </w:rPr>
              <w:t>Уникальный числовой идентификатор жилого помещения в информационной системе АГЕНТА, соответствующий числовому идентификатору учета договорных отношений между ПРИНЦИПАЛОМ и плательщиком (плательщиками).</w:t>
            </w:r>
          </w:p>
        </w:tc>
      </w:tr>
      <w:tr w:rsidR="00E53FE1" w:rsidRPr="009D319B" w14:paraId="3099C6FF" w14:textId="77777777" w:rsidTr="00F845C5">
        <w:tc>
          <w:tcPr>
            <w:tcW w:w="2268" w:type="dxa"/>
            <w:vAlign w:val="center"/>
          </w:tcPr>
          <w:p w14:paraId="77575190" w14:textId="77777777" w:rsidR="00E53FE1" w:rsidRPr="009D319B" w:rsidRDefault="00E53FE1" w:rsidP="00F845C5">
            <w:pPr>
              <w:autoSpaceDE w:val="0"/>
              <w:autoSpaceDN w:val="0"/>
              <w:adjustRightInd w:val="0"/>
              <w:spacing w:after="0" w:afterAutospacing="0" w:line="240" w:lineRule="auto"/>
              <w:rPr>
                <w:rFonts w:ascii="Times New Roman" w:hAnsi="Times New Roman"/>
                <w:bCs/>
                <w:sz w:val="20"/>
                <w:szCs w:val="20"/>
                <w:lang w:eastAsia="ru-RU"/>
              </w:rPr>
            </w:pPr>
            <w:r w:rsidRPr="009D319B">
              <w:rPr>
                <w:rFonts w:ascii="Times New Roman" w:hAnsi="Times New Roman"/>
                <w:bCs/>
                <w:sz w:val="20"/>
                <w:szCs w:val="20"/>
                <w:lang w:eastAsia="ru-RU"/>
              </w:rPr>
              <w:t>МКД</w:t>
            </w:r>
          </w:p>
        </w:tc>
        <w:tc>
          <w:tcPr>
            <w:tcW w:w="7655" w:type="dxa"/>
            <w:vAlign w:val="center"/>
          </w:tcPr>
          <w:p w14:paraId="6BE0F812" w14:textId="77777777" w:rsidR="00E53FE1" w:rsidRPr="009D319B" w:rsidRDefault="00E53FE1" w:rsidP="00F845C5">
            <w:pPr>
              <w:autoSpaceDE w:val="0"/>
              <w:autoSpaceDN w:val="0"/>
              <w:spacing w:after="0" w:afterAutospacing="0" w:line="240" w:lineRule="auto"/>
              <w:jc w:val="both"/>
              <w:rPr>
                <w:rFonts w:ascii="Times New Roman" w:eastAsia="Calibri" w:hAnsi="Times New Roman"/>
                <w:sz w:val="20"/>
                <w:szCs w:val="20"/>
                <w:lang w:eastAsia="ru-RU"/>
              </w:rPr>
            </w:pPr>
            <w:r w:rsidRPr="009D319B">
              <w:rPr>
                <w:rFonts w:ascii="Times New Roman" w:eastAsia="Calibri" w:hAnsi="Times New Roman"/>
                <w:sz w:val="20"/>
                <w:szCs w:val="20"/>
                <w:lang w:eastAsia="ru-RU"/>
              </w:rPr>
              <w:t>Многоквартирный жилой дом</w:t>
            </w:r>
          </w:p>
        </w:tc>
      </w:tr>
      <w:tr w:rsidR="00E53FE1" w:rsidRPr="009D319B" w14:paraId="3B8B6110" w14:textId="77777777" w:rsidTr="00F845C5">
        <w:tc>
          <w:tcPr>
            <w:tcW w:w="2268" w:type="dxa"/>
            <w:vAlign w:val="center"/>
          </w:tcPr>
          <w:p w14:paraId="1673F33D" w14:textId="77777777" w:rsidR="00E53FE1" w:rsidRPr="009D319B" w:rsidRDefault="00E53FE1" w:rsidP="00F845C5">
            <w:pPr>
              <w:autoSpaceDE w:val="0"/>
              <w:autoSpaceDN w:val="0"/>
              <w:adjustRightInd w:val="0"/>
              <w:spacing w:after="0" w:afterAutospacing="0" w:line="240" w:lineRule="auto"/>
              <w:rPr>
                <w:rFonts w:ascii="Times New Roman" w:hAnsi="Times New Roman"/>
                <w:bCs/>
                <w:sz w:val="20"/>
                <w:szCs w:val="20"/>
                <w:lang w:eastAsia="ru-RU"/>
              </w:rPr>
            </w:pPr>
            <w:r w:rsidRPr="009D319B">
              <w:rPr>
                <w:rFonts w:ascii="Times New Roman" w:hAnsi="Times New Roman"/>
                <w:bCs/>
                <w:sz w:val="20"/>
                <w:szCs w:val="20"/>
                <w:lang w:eastAsia="ru-RU"/>
              </w:rPr>
              <w:t>НСИ</w:t>
            </w:r>
          </w:p>
        </w:tc>
        <w:tc>
          <w:tcPr>
            <w:tcW w:w="7655" w:type="dxa"/>
            <w:vAlign w:val="center"/>
          </w:tcPr>
          <w:p w14:paraId="79473363" w14:textId="77777777" w:rsidR="00E53FE1" w:rsidRPr="009D319B" w:rsidRDefault="00E53FE1" w:rsidP="00F845C5">
            <w:pPr>
              <w:autoSpaceDE w:val="0"/>
              <w:autoSpaceDN w:val="0"/>
              <w:spacing w:after="0" w:afterAutospacing="0" w:line="240" w:lineRule="auto"/>
              <w:jc w:val="both"/>
              <w:rPr>
                <w:rFonts w:ascii="Times New Roman" w:eastAsia="Calibri" w:hAnsi="Times New Roman"/>
                <w:sz w:val="20"/>
                <w:szCs w:val="20"/>
                <w:lang w:eastAsia="ru-RU"/>
              </w:rPr>
            </w:pPr>
            <w:r w:rsidRPr="009D319B">
              <w:rPr>
                <w:rFonts w:ascii="Times New Roman" w:eastAsia="Calibri" w:hAnsi="Times New Roman"/>
                <w:sz w:val="20"/>
                <w:szCs w:val="20"/>
                <w:lang w:eastAsia="ru-RU"/>
              </w:rPr>
              <w:t>Нормативно-справочная информация</w:t>
            </w:r>
          </w:p>
        </w:tc>
      </w:tr>
      <w:tr w:rsidR="00E53FE1" w:rsidRPr="009D319B" w14:paraId="48E75A06" w14:textId="77777777" w:rsidTr="00F845C5">
        <w:tc>
          <w:tcPr>
            <w:tcW w:w="2268" w:type="dxa"/>
            <w:vAlign w:val="center"/>
          </w:tcPr>
          <w:p w14:paraId="6D1785A4" w14:textId="77777777" w:rsidR="00E53FE1" w:rsidRPr="009D319B" w:rsidRDefault="00E53FE1" w:rsidP="00F845C5">
            <w:pPr>
              <w:autoSpaceDE w:val="0"/>
              <w:autoSpaceDN w:val="0"/>
              <w:adjustRightInd w:val="0"/>
              <w:spacing w:after="0" w:afterAutospacing="0" w:line="240" w:lineRule="auto"/>
              <w:rPr>
                <w:rFonts w:ascii="Times New Roman" w:hAnsi="Times New Roman"/>
                <w:bCs/>
                <w:sz w:val="20"/>
                <w:szCs w:val="20"/>
                <w:lang w:eastAsia="ru-RU"/>
              </w:rPr>
            </w:pPr>
            <w:r w:rsidRPr="009D319B">
              <w:rPr>
                <w:rFonts w:ascii="Times New Roman" w:hAnsi="Times New Roman"/>
                <w:bCs/>
                <w:sz w:val="20"/>
                <w:szCs w:val="20"/>
                <w:lang w:eastAsia="ru-RU"/>
              </w:rPr>
              <w:t>ОДН</w:t>
            </w:r>
          </w:p>
        </w:tc>
        <w:tc>
          <w:tcPr>
            <w:tcW w:w="7655" w:type="dxa"/>
            <w:vAlign w:val="center"/>
          </w:tcPr>
          <w:p w14:paraId="3A6ED4D2" w14:textId="77777777" w:rsidR="00E53FE1" w:rsidRPr="009D319B" w:rsidRDefault="00E53FE1" w:rsidP="00F845C5">
            <w:pPr>
              <w:autoSpaceDE w:val="0"/>
              <w:autoSpaceDN w:val="0"/>
              <w:spacing w:after="0" w:afterAutospacing="0" w:line="240" w:lineRule="auto"/>
              <w:jc w:val="both"/>
              <w:rPr>
                <w:rFonts w:ascii="Times New Roman" w:eastAsia="Calibri" w:hAnsi="Times New Roman"/>
                <w:sz w:val="20"/>
                <w:szCs w:val="20"/>
                <w:lang w:eastAsia="ru-RU"/>
              </w:rPr>
            </w:pPr>
            <w:r w:rsidRPr="009D319B">
              <w:rPr>
                <w:rFonts w:ascii="Times New Roman" w:eastAsia="Calibri" w:hAnsi="Times New Roman"/>
                <w:sz w:val="20"/>
                <w:szCs w:val="20"/>
                <w:lang w:eastAsia="ru-RU"/>
              </w:rPr>
              <w:t>Общедомовые нужды</w:t>
            </w:r>
          </w:p>
        </w:tc>
      </w:tr>
      <w:tr w:rsidR="00E53FE1" w:rsidRPr="009D319B" w14:paraId="32AEFCDD" w14:textId="77777777" w:rsidTr="00F845C5">
        <w:tc>
          <w:tcPr>
            <w:tcW w:w="2268" w:type="dxa"/>
            <w:vAlign w:val="center"/>
          </w:tcPr>
          <w:p w14:paraId="6E757AEF" w14:textId="77777777" w:rsidR="00E53FE1" w:rsidRPr="009D319B" w:rsidRDefault="00E53FE1" w:rsidP="00F845C5">
            <w:pPr>
              <w:autoSpaceDE w:val="0"/>
              <w:autoSpaceDN w:val="0"/>
              <w:adjustRightInd w:val="0"/>
              <w:spacing w:after="0" w:afterAutospacing="0" w:line="240" w:lineRule="auto"/>
              <w:rPr>
                <w:rFonts w:ascii="Times New Roman" w:hAnsi="Times New Roman"/>
                <w:bCs/>
                <w:sz w:val="20"/>
                <w:szCs w:val="20"/>
                <w:lang w:eastAsia="ru-RU"/>
              </w:rPr>
            </w:pPr>
            <w:r w:rsidRPr="009D319B">
              <w:rPr>
                <w:rFonts w:ascii="Times New Roman" w:hAnsi="Times New Roman"/>
                <w:sz w:val="20"/>
                <w:szCs w:val="20"/>
                <w:lang w:eastAsia="ru-RU"/>
              </w:rPr>
              <w:t>ОДПУ</w:t>
            </w:r>
          </w:p>
        </w:tc>
        <w:tc>
          <w:tcPr>
            <w:tcW w:w="7655" w:type="dxa"/>
            <w:vAlign w:val="center"/>
          </w:tcPr>
          <w:p w14:paraId="2BFA0C1A" w14:textId="77777777" w:rsidR="00E53FE1" w:rsidRPr="009D319B" w:rsidRDefault="00E53FE1" w:rsidP="00F845C5">
            <w:pPr>
              <w:autoSpaceDE w:val="0"/>
              <w:autoSpaceDN w:val="0"/>
              <w:spacing w:after="0" w:afterAutospacing="0" w:line="240" w:lineRule="auto"/>
              <w:jc w:val="both"/>
              <w:rPr>
                <w:rFonts w:ascii="Times New Roman" w:eastAsia="Calibri" w:hAnsi="Times New Roman"/>
                <w:sz w:val="20"/>
                <w:szCs w:val="20"/>
                <w:lang w:eastAsia="ru-RU"/>
              </w:rPr>
            </w:pPr>
            <w:r w:rsidRPr="009D319B">
              <w:rPr>
                <w:rFonts w:ascii="Times New Roman" w:hAnsi="Times New Roman"/>
                <w:bCs/>
                <w:sz w:val="20"/>
                <w:szCs w:val="20"/>
                <w:lang w:eastAsia="ru-RU"/>
              </w:rPr>
              <w:t>Общедомовой прибор учета</w:t>
            </w:r>
          </w:p>
        </w:tc>
      </w:tr>
      <w:tr w:rsidR="00E53FE1" w:rsidRPr="009D319B" w14:paraId="4F0D99C7" w14:textId="77777777" w:rsidTr="00F845C5">
        <w:tc>
          <w:tcPr>
            <w:tcW w:w="2268" w:type="dxa"/>
            <w:vAlign w:val="center"/>
          </w:tcPr>
          <w:p w14:paraId="7E2785B2" w14:textId="77777777" w:rsidR="00E53FE1" w:rsidRPr="009D319B" w:rsidRDefault="00E53FE1" w:rsidP="00F845C5">
            <w:pPr>
              <w:autoSpaceDE w:val="0"/>
              <w:autoSpaceDN w:val="0"/>
              <w:adjustRightInd w:val="0"/>
              <w:spacing w:after="0" w:afterAutospacing="0" w:line="240" w:lineRule="auto"/>
              <w:rPr>
                <w:rFonts w:ascii="Times New Roman" w:hAnsi="Times New Roman"/>
                <w:bCs/>
                <w:sz w:val="20"/>
                <w:szCs w:val="20"/>
                <w:lang w:eastAsia="ru-RU"/>
              </w:rPr>
            </w:pPr>
            <w:r w:rsidRPr="009D319B">
              <w:rPr>
                <w:rFonts w:ascii="Times New Roman" w:hAnsi="Times New Roman"/>
                <w:bCs/>
                <w:sz w:val="20"/>
                <w:szCs w:val="20"/>
                <w:lang w:eastAsia="ru-RU"/>
              </w:rPr>
              <w:t>Плательщик (потребитель)</w:t>
            </w:r>
          </w:p>
        </w:tc>
        <w:tc>
          <w:tcPr>
            <w:tcW w:w="7655" w:type="dxa"/>
            <w:vAlign w:val="center"/>
          </w:tcPr>
          <w:p w14:paraId="4D40EE95" w14:textId="77777777" w:rsidR="00E53FE1" w:rsidRPr="009D319B" w:rsidRDefault="00E53FE1" w:rsidP="00F845C5">
            <w:pPr>
              <w:autoSpaceDE w:val="0"/>
              <w:autoSpaceDN w:val="0"/>
              <w:spacing w:after="0" w:afterAutospacing="0" w:line="240" w:lineRule="auto"/>
              <w:jc w:val="both"/>
              <w:rPr>
                <w:rFonts w:ascii="Times New Roman" w:eastAsia="Calibri" w:hAnsi="Times New Roman"/>
                <w:sz w:val="20"/>
                <w:szCs w:val="20"/>
                <w:lang w:eastAsia="ru-RU"/>
              </w:rPr>
            </w:pPr>
            <w:r w:rsidRPr="009D319B">
              <w:rPr>
                <w:rFonts w:ascii="Times New Roman" w:hAnsi="Times New Roman"/>
                <w:sz w:val="20"/>
                <w:szCs w:val="20"/>
                <w:lang w:eastAsia="ru-RU"/>
              </w:rPr>
              <w:t>Физическое или юридическое лицо, являющееся собственником, пользователем, нанимателем жилых помещений в МКД, и несущее обязательства по оплате за жилое помещение и коммунальные услуги согласно статьям 153, 154, 155 Жилищного кодекса Российской Федерации</w:t>
            </w:r>
          </w:p>
        </w:tc>
      </w:tr>
      <w:tr w:rsidR="00E53FE1" w:rsidRPr="009D319B" w14:paraId="0E6893DF" w14:textId="77777777" w:rsidTr="00F845C5">
        <w:tc>
          <w:tcPr>
            <w:tcW w:w="2268" w:type="dxa"/>
            <w:vAlign w:val="center"/>
          </w:tcPr>
          <w:p w14:paraId="57D1445A" w14:textId="77777777" w:rsidR="00E53FE1" w:rsidRPr="009D319B" w:rsidRDefault="00E53FE1" w:rsidP="00F845C5">
            <w:pPr>
              <w:autoSpaceDE w:val="0"/>
              <w:autoSpaceDN w:val="0"/>
              <w:adjustRightInd w:val="0"/>
              <w:spacing w:after="0" w:afterAutospacing="0" w:line="240" w:lineRule="auto"/>
              <w:rPr>
                <w:rFonts w:ascii="Times New Roman" w:hAnsi="Times New Roman"/>
                <w:bCs/>
                <w:sz w:val="20"/>
                <w:szCs w:val="20"/>
                <w:lang w:eastAsia="ru-RU"/>
              </w:rPr>
            </w:pPr>
            <w:r w:rsidRPr="009D319B">
              <w:rPr>
                <w:rFonts w:ascii="Times New Roman" w:hAnsi="Times New Roman"/>
                <w:bCs/>
                <w:sz w:val="20"/>
                <w:szCs w:val="20"/>
                <w:lang w:eastAsia="ru-RU"/>
              </w:rPr>
              <w:t>ПО</w:t>
            </w:r>
          </w:p>
        </w:tc>
        <w:tc>
          <w:tcPr>
            <w:tcW w:w="7655" w:type="dxa"/>
            <w:vAlign w:val="center"/>
          </w:tcPr>
          <w:p w14:paraId="12382177" w14:textId="77777777" w:rsidR="00E53FE1" w:rsidRPr="009D319B" w:rsidRDefault="00E53FE1" w:rsidP="00F845C5">
            <w:pPr>
              <w:autoSpaceDE w:val="0"/>
              <w:autoSpaceDN w:val="0"/>
              <w:spacing w:after="0" w:afterAutospacing="0" w:line="240" w:lineRule="auto"/>
              <w:jc w:val="both"/>
              <w:rPr>
                <w:rFonts w:ascii="Times New Roman" w:eastAsia="Calibri" w:hAnsi="Times New Roman"/>
                <w:sz w:val="20"/>
                <w:szCs w:val="20"/>
                <w:lang w:eastAsia="ru-RU"/>
              </w:rPr>
            </w:pPr>
            <w:r w:rsidRPr="009D319B">
              <w:rPr>
                <w:rFonts w:ascii="Times New Roman" w:eastAsia="Calibri" w:hAnsi="Times New Roman"/>
                <w:sz w:val="20"/>
                <w:szCs w:val="20"/>
                <w:lang w:eastAsia="ru-RU"/>
              </w:rPr>
              <w:t>Программное обеспечение</w:t>
            </w:r>
          </w:p>
        </w:tc>
      </w:tr>
      <w:tr w:rsidR="00E53FE1" w:rsidRPr="009D319B" w14:paraId="66337675" w14:textId="77777777" w:rsidTr="00F845C5">
        <w:tc>
          <w:tcPr>
            <w:tcW w:w="2268" w:type="dxa"/>
            <w:vAlign w:val="center"/>
          </w:tcPr>
          <w:p w14:paraId="5CFD89FB" w14:textId="77777777" w:rsidR="00E53FE1" w:rsidRPr="009D319B" w:rsidRDefault="00E53FE1" w:rsidP="00F845C5">
            <w:pPr>
              <w:autoSpaceDE w:val="0"/>
              <w:autoSpaceDN w:val="0"/>
              <w:adjustRightInd w:val="0"/>
              <w:spacing w:after="0" w:afterAutospacing="0" w:line="240" w:lineRule="auto"/>
              <w:rPr>
                <w:rFonts w:ascii="Times New Roman" w:hAnsi="Times New Roman"/>
                <w:bCs/>
                <w:sz w:val="20"/>
                <w:szCs w:val="20"/>
                <w:lang w:eastAsia="ru-RU"/>
              </w:rPr>
            </w:pPr>
            <w:r w:rsidRPr="009D319B">
              <w:rPr>
                <w:rFonts w:ascii="Times New Roman" w:hAnsi="Times New Roman"/>
                <w:sz w:val="20"/>
                <w:szCs w:val="20"/>
                <w:lang w:eastAsia="ru-RU"/>
              </w:rPr>
              <w:t>Правила №354</w:t>
            </w:r>
          </w:p>
        </w:tc>
        <w:tc>
          <w:tcPr>
            <w:tcW w:w="7655" w:type="dxa"/>
            <w:vAlign w:val="center"/>
          </w:tcPr>
          <w:p w14:paraId="05A35654" w14:textId="77777777" w:rsidR="00E53FE1" w:rsidRPr="009D319B" w:rsidRDefault="00E53FE1" w:rsidP="00F845C5">
            <w:pPr>
              <w:autoSpaceDE w:val="0"/>
              <w:autoSpaceDN w:val="0"/>
              <w:spacing w:after="0" w:afterAutospacing="0" w:line="240" w:lineRule="auto"/>
              <w:jc w:val="both"/>
              <w:rPr>
                <w:rFonts w:ascii="Times New Roman" w:eastAsia="Calibri" w:hAnsi="Times New Roman"/>
                <w:sz w:val="20"/>
                <w:szCs w:val="20"/>
                <w:lang w:eastAsia="ru-RU"/>
              </w:rPr>
            </w:pPr>
            <w:r w:rsidRPr="009D319B">
              <w:rPr>
                <w:rFonts w:ascii="Times New Roman" w:hAnsi="Times New Roman"/>
                <w:sz w:val="20"/>
                <w:szCs w:val="20"/>
                <w:lang w:eastAsia="ru-RU"/>
              </w:rPr>
              <w:t>Правила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tc>
      </w:tr>
      <w:tr w:rsidR="00E53FE1" w:rsidRPr="009D319B" w14:paraId="1206041E" w14:textId="77777777" w:rsidTr="00F845C5">
        <w:tc>
          <w:tcPr>
            <w:tcW w:w="2268" w:type="dxa"/>
            <w:vAlign w:val="center"/>
          </w:tcPr>
          <w:p w14:paraId="5F544B35" w14:textId="77777777" w:rsidR="00E53FE1" w:rsidRPr="009D319B" w:rsidRDefault="00E53FE1" w:rsidP="00F845C5">
            <w:pPr>
              <w:autoSpaceDE w:val="0"/>
              <w:autoSpaceDN w:val="0"/>
              <w:adjustRightInd w:val="0"/>
              <w:spacing w:after="0" w:afterAutospacing="0" w:line="240" w:lineRule="auto"/>
              <w:rPr>
                <w:rFonts w:ascii="Times New Roman" w:hAnsi="Times New Roman"/>
                <w:bCs/>
                <w:sz w:val="20"/>
                <w:szCs w:val="20"/>
                <w:lang w:eastAsia="ru-RU"/>
              </w:rPr>
            </w:pPr>
            <w:r w:rsidRPr="009D319B">
              <w:rPr>
                <w:rFonts w:ascii="Times New Roman" w:hAnsi="Times New Roman"/>
                <w:sz w:val="20"/>
                <w:szCs w:val="20"/>
                <w:lang w:eastAsia="ru-RU"/>
              </w:rPr>
              <w:t>Пользователь</w:t>
            </w:r>
          </w:p>
        </w:tc>
        <w:tc>
          <w:tcPr>
            <w:tcW w:w="7655" w:type="dxa"/>
            <w:vAlign w:val="center"/>
          </w:tcPr>
          <w:p w14:paraId="3FD60EE4" w14:textId="77777777" w:rsidR="00E53FE1" w:rsidRPr="009D319B" w:rsidRDefault="00E53FE1" w:rsidP="00F845C5">
            <w:pPr>
              <w:autoSpaceDE w:val="0"/>
              <w:autoSpaceDN w:val="0"/>
              <w:spacing w:after="0" w:afterAutospacing="0" w:line="240" w:lineRule="auto"/>
              <w:jc w:val="both"/>
              <w:rPr>
                <w:rFonts w:ascii="Times New Roman" w:eastAsia="Calibri" w:hAnsi="Times New Roman"/>
                <w:sz w:val="20"/>
                <w:szCs w:val="20"/>
                <w:lang w:eastAsia="ru-RU"/>
              </w:rPr>
            </w:pPr>
            <w:r w:rsidRPr="009D319B">
              <w:rPr>
                <w:rFonts w:ascii="Times New Roman" w:hAnsi="Times New Roman"/>
                <w:sz w:val="20"/>
                <w:szCs w:val="20"/>
                <w:lang w:eastAsia="ru-RU"/>
              </w:rPr>
              <w:t>Сотрудник Агента или Принципала</w:t>
            </w:r>
          </w:p>
        </w:tc>
      </w:tr>
      <w:tr w:rsidR="00E53FE1" w:rsidRPr="009D319B" w14:paraId="13580BE9" w14:textId="77777777" w:rsidTr="00F845C5">
        <w:tc>
          <w:tcPr>
            <w:tcW w:w="2268" w:type="dxa"/>
            <w:vAlign w:val="center"/>
          </w:tcPr>
          <w:p w14:paraId="0BD8AAB9" w14:textId="77777777" w:rsidR="00E53FE1" w:rsidRPr="009D319B" w:rsidRDefault="00E53FE1" w:rsidP="00F845C5">
            <w:pPr>
              <w:autoSpaceDE w:val="0"/>
              <w:autoSpaceDN w:val="0"/>
              <w:adjustRightInd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Принципал</w:t>
            </w:r>
          </w:p>
        </w:tc>
        <w:tc>
          <w:tcPr>
            <w:tcW w:w="7655" w:type="dxa"/>
            <w:vAlign w:val="center"/>
          </w:tcPr>
          <w:p w14:paraId="121A3B0D" w14:textId="77777777" w:rsidR="00E53FE1" w:rsidRPr="009D319B" w:rsidRDefault="00E53FE1" w:rsidP="00F845C5">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Управляющая или ресурсоснабжающая организация, являющаяся стороной агентского договора, заключенного с АО «ЕИРЦ ЛО»</w:t>
            </w:r>
          </w:p>
        </w:tc>
      </w:tr>
      <w:tr w:rsidR="00E53FE1" w:rsidRPr="009D319B" w14:paraId="4B87A474" w14:textId="77777777" w:rsidTr="00F845C5">
        <w:tc>
          <w:tcPr>
            <w:tcW w:w="2268" w:type="dxa"/>
            <w:vAlign w:val="center"/>
          </w:tcPr>
          <w:p w14:paraId="33CDA73D" w14:textId="77777777" w:rsidR="00E53FE1" w:rsidRPr="009D319B" w:rsidRDefault="00E53FE1" w:rsidP="00F845C5">
            <w:pPr>
              <w:autoSpaceDE w:val="0"/>
              <w:autoSpaceDN w:val="0"/>
              <w:adjustRightInd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СОИ</w:t>
            </w:r>
          </w:p>
        </w:tc>
        <w:tc>
          <w:tcPr>
            <w:tcW w:w="7655" w:type="dxa"/>
            <w:vAlign w:val="center"/>
          </w:tcPr>
          <w:p w14:paraId="73958E79" w14:textId="77777777" w:rsidR="00E53FE1" w:rsidRPr="009D319B" w:rsidRDefault="00E53FE1" w:rsidP="00F845C5">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Содержание общего имущества</w:t>
            </w:r>
          </w:p>
        </w:tc>
      </w:tr>
      <w:tr w:rsidR="00E53FE1" w:rsidRPr="009D319B" w14:paraId="2A187713" w14:textId="77777777" w:rsidTr="00F845C5">
        <w:tc>
          <w:tcPr>
            <w:tcW w:w="2268" w:type="dxa"/>
            <w:vAlign w:val="center"/>
          </w:tcPr>
          <w:p w14:paraId="2DBCD095" w14:textId="77777777" w:rsidR="00E53FE1" w:rsidRPr="009D319B" w:rsidRDefault="00E53FE1" w:rsidP="00F845C5">
            <w:pPr>
              <w:autoSpaceDE w:val="0"/>
              <w:autoSpaceDN w:val="0"/>
              <w:adjustRightInd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Счет</w:t>
            </w:r>
          </w:p>
        </w:tc>
        <w:tc>
          <w:tcPr>
            <w:tcW w:w="7655" w:type="dxa"/>
            <w:vAlign w:val="center"/>
          </w:tcPr>
          <w:p w14:paraId="3F9AA0D2" w14:textId="77777777" w:rsidR="00E53FE1" w:rsidRPr="009D319B" w:rsidRDefault="00E53FE1" w:rsidP="00F845C5">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Платежный документ, представляемый плательщикам в соответствии со статьей 155 Жилищного кодекса Российской Федерации</w:t>
            </w:r>
          </w:p>
        </w:tc>
      </w:tr>
      <w:tr w:rsidR="00E53FE1" w:rsidRPr="009D319B" w14:paraId="38B0EBA1" w14:textId="77777777" w:rsidTr="00F845C5">
        <w:tc>
          <w:tcPr>
            <w:tcW w:w="2268" w:type="dxa"/>
            <w:vAlign w:val="center"/>
          </w:tcPr>
          <w:p w14:paraId="079CE521" w14:textId="77777777" w:rsidR="00E53FE1" w:rsidRPr="009D319B" w:rsidRDefault="00E53FE1" w:rsidP="00F845C5">
            <w:pPr>
              <w:autoSpaceDE w:val="0"/>
              <w:autoSpaceDN w:val="0"/>
              <w:adjustRightInd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ТФ</w:t>
            </w:r>
          </w:p>
        </w:tc>
        <w:tc>
          <w:tcPr>
            <w:tcW w:w="7655" w:type="dxa"/>
            <w:vAlign w:val="center"/>
          </w:tcPr>
          <w:p w14:paraId="290ED292" w14:textId="77777777" w:rsidR="00E53FE1" w:rsidRPr="009D319B" w:rsidRDefault="00E53FE1" w:rsidP="00F845C5">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eastAsia="Calibri" w:hAnsi="Times New Roman"/>
                <w:sz w:val="20"/>
                <w:szCs w:val="20"/>
                <w:lang w:eastAsia="ru-RU"/>
              </w:rPr>
              <w:t>Транспортный файл для исходного наполнения базы данных</w:t>
            </w:r>
          </w:p>
        </w:tc>
      </w:tr>
      <w:tr w:rsidR="00E53FE1" w:rsidRPr="009D319B" w14:paraId="776F87A9" w14:textId="77777777" w:rsidTr="00F845C5">
        <w:tc>
          <w:tcPr>
            <w:tcW w:w="2268" w:type="dxa"/>
            <w:vAlign w:val="center"/>
          </w:tcPr>
          <w:p w14:paraId="764C48FD" w14:textId="77777777" w:rsidR="00E53FE1" w:rsidRPr="009D319B" w:rsidRDefault="00E53FE1" w:rsidP="00F845C5">
            <w:pPr>
              <w:autoSpaceDE w:val="0"/>
              <w:autoSpaceDN w:val="0"/>
              <w:adjustRightInd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Услуги</w:t>
            </w:r>
          </w:p>
        </w:tc>
        <w:tc>
          <w:tcPr>
            <w:tcW w:w="7655" w:type="dxa"/>
            <w:vAlign w:val="center"/>
          </w:tcPr>
          <w:p w14:paraId="67991961" w14:textId="77777777" w:rsidR="00E53FE1" w:rsidRPr="009D319B" w:rsidRDefault="00E53FE1" w:rsidP="00F845C5">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eastAsia="Calibri" w:hAnsi="Times New Roman"/>
                <w:sz w:val="20"/>
                <w:szCs w:val="20"/>
                <w:lang w:eastAsia="ru-RU"/>
              </w:rPr>
              <w:t>совокупность услуг/работ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за счет собственников помещений в многоквартирном доме, коммунальные услуги,</w:t>
            </w:r>
            <w:r w:rsidRPr="009D319B">
              <w:rPr>
                <w:rFonts w:ascii="Times New Roman" w:hAnsi="Times New Roman"/>
                <w:sz w:val="20"/>
                <w:szCs w:val="20"/>
                <w:lang w:eastAsia="ru-RU"/>
              </w:rPr>
              <w:t xml:space="preserve"> расчет (начисление) платы за которые осуществляет Агент на основании заключенного с Принципалом агентского договора</w:t>
            </w:r>
          </w:p>
        </w:tc>
      </w:tr>
      <w:tr w:rsidR="00E53FE1" w:rsidRPr="009D319B" w14:paraId="57AD1DE8" w14:textId="77777777" w:rsidTr="00F845C5">
        <w:tc>
          <w:tcPr>
            <w:tcW w:w="2268" w:type="dxa"/>
            <w:vAlign w:val="center"/>
          </w:tcPr>
          <w:p w14:paraId="0CB44E0B" w14:textId="77777777" w:rsidR="00E53FE1" w:rsidRPr="009D319B" w:rsidRDefault="00E53FE1" w:rsidP="00F845C5">
            <w:pPr>
              <w:autoSpaceDE w:val="0"/>
              <w:autoSpaceDN w:val="0"/>
              <w:adjustRightInd w:val="0"/>
              <w:spacing w:after="0" w:afterAutospacing="0" w:line="240" w:lineRule="auto"/>
              <w:rPr>
                <w:rFonts w:ascii="Times New Roman" w:hAnsi="Times New Roman"/>
                <w:bCs/>
                <w:sz w:val="20"/>
                <w:szCs w:val="20"/>
                <w:lang w:eastAsia="ru-RU"/>
              </w:rPr>
            </w:pPr>
            <w:r w:rsidRPr="009D319B">
              <w:rPr>
                <w:rFonts w:ascii="Times New Roman" w:hAnsi="Times New Roman"/>
                <w:bCs/>
                <w:sz w:val="20"/>
                <w:szCs w:val="20"/>
                <w:lang w:eastAsia="ru-RU"/>
              </w:rPr>
              <w:t>ФИАС</w:t>
            </w:r>
          </w:p>
        </w:tc>
        <w:tc>
          <w:tcPr>
            <w:tcW w:w="7655" w:type="dxa"/>
            <w:vAlign w:val="center"/>
          </w:tcPr>
          <w:p w14:paraId="7C22A1FB" w14:textId="77777777" w:rsidR="00E53FE1" w:rsidRPr="009D319B" w:rsidRDefault="00E53FE1" w:rsidP="00F845C5">
            <w:pPr>
              <w:autoSpaceDE w:val="0"/>
              <w:autoSpaceDN w:val="0"/>
              <w:spacing w:after="0" w:afterAutospacing="0" w:line="240" w:lineRule="auto"/>
              <w:jc w:val="both"/>
              <w:rPr>
                <w:rFonts w:ascii="Times New Roman" w:eastAsia="Calibri" w:hAnsi="Times New Roman"/>
                <w:sz w:val="20"/>
                <w:szCs w:val="20"/>
                <w:lang w:eastAsia="ru-RU"/>
              </w:rPr>
            </w:pPr>
            <w:r w:rsidRPr="009D319B">
              <w:rPr>
                <w:rFonts w:ascii="Times New Roman" w:eastAsia="Calibri" w:hAnsi="Times New Roman"/>
                <w:sz w:val="20"/>
                <w:szCs w:val="20"/>
                <w:lang w:eastAsia="ru-RU"/>
              </w:rPr>
              <w:t>Федеральная информационная адресная система</w:t>
            </w:r>
          </w:p>
        </w:tc>
      </w:tr>
    </w:tbl>
    <w:p w14:paraId="276133B6" w14:textId="77777777" w:rsidR="00E53FE1" w:rsidRPr="009D319B" w:rsidRDefault="00E53FE1" w:rsidP="00E53FE1">
      <w:pPr>
        <w:autoSpaceDE w:val="0"/>
        <w:autoSpaceDN w:val="0"/>
        <w:spacing w:after="160" w:afterAutospacing="0" w:line="259" w:lineRule="auto"/>
        <w:rPr>
          <w:rFonts w:ascii="Times New Roman" w:hAnsi="Times New Roman"/>
          <w:b/>
          <w:sz w:val="20"/>
          <w:szCs w:val="20"/>
          <w:lang w:eastAsia="ru-RU"/>
        </w:rPr>
      </w:pPr>
    </w:p>
    <w:p w14:paraId="57098C35"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Cs w:val="28"/>
          <w:lang w:eastAsia="ru-RU"/>
        </w:rPr>
      </w:pPr>
      <w:bookmarkStart w:id="5" w:name="_Toc57909231"/>
      <w:r w:rsidRPr="009D319B">
        <w:rPr>
          <w:rFonts w:ascii="Times New Roman" w:hAnsi="Times New Roman"/>
          <w:b/>
          <w:bCs/>
          <w:i/>
          <w:iCs/>
          <w:szCs w:val="28"/>
          <w:lang w:eastAsia="ru-RU"/>
        </w:rPr>
        <w:t>Основные положения.</w:t>
      </w:r>
      <w:bookmarkEnd w:id="5"/>
    </w:p>
    <w:p w14:paraId="2454A4D9" w14:textId="77777777" w:rsidR="00E53FE1" w:rsidRPr="009D319B" w:rsidRDefault="00E53FE1" w:rsidP="00E53FE1">
      <w:pPr>
        <w:tabs>
          <w:tab w:val="left" w:pos="284"/>
          <w:tab w:val="left" w:pos="1134"/>
        </w:tabs>
        <w:spacing w:after="0" w:afterAutospacing="0" w:line="240" w:lineRule="auto"/>
        <w:ind w:firstLine="709"/>
        <w:jc w:val="both"/>
        <w:rPr>
          <w:rFonts w:ascii="Times New Roman" w:hAnsi="Times New Roman"/>
          <w:b/>
          <w:sz w:val="24"/>
          <w:szCs w:val="24"/>
          <w:lang w:eastAsia="ru-RU"/>
        </w:rPr>
      </w:pPr>
    </w:p>
    <w:p w14:paraId="5E44D945" w14:textId="77777777" w:rsidR="00E53FE1" w:rsidRPr="009D319B" w:rsidRDefault="00E53FE1" w:rsidP="00AD4FD5">
      <w:pPr>
        <w:numPr>
          <w:ilvl w:val="0"/>
          <w:numId w:val="7"/>
        </w:numPr>
        <w:tabs>
          <w:tab w:val="left" w:pos="1134"/>
        </w:tabs>
        <w:autoSpaceDE w:val="0"/>
        <w:autoSpaceDN w:val="0"/>
        <w:spacing w:after="0" w:afterAutospacing="0" w:line="240" w:lineRule="auto"/>
        <w:ind w:left="0" w:firstLine="709"/>
        <w:jc w:val="both"/>
        <w:rPr>
          <w:rFonts w:ascii="Times New Roman" w:eastAsia="Calibri" w:hAnsi="Times New Roman"/>
          <w:vanish/>
        </w:rPr>
      </w:pPr>
    </w:p>
    <w:p w14:paraId="12500E00" w14:textId="77777777" w:rsidR="00E53FE1" w:rsidRPr="009D319B" w:rsidRDefault="00E53FE1" w:rsidP="00AD4FD5">
      <w:pPr>
        <w:numPr>
          <w:ilvl w:val="0"/>
          <w:numId w:val="7"/>
        </w:numPr>
        <w:tabs>
          <w:tab w:val="left" w:pos="1134"/>
        </w:tabs>
        <w:autoSpaceDE w:val="0"/>
        <w:autoSpaceDN w:val="0"/>
        <w:spacing w:after="0" w:afterAutospacing="0" w:line="240" w:lineRule="auto"/>
        <w:ind w:left="0" w:firstLine="709"/>
        <w:jc w:val="both"/>
        <w:rPr>
          <w:rFonts w:ascii="Times New Roman" w:eastAsia="Calibri" w:hAnsi="Times New Roman"/>
          <w:vanish/>
        </w:rPr>
      </w:pPr>
    </w:p>
    <w:p w14:paraId="2435D8FD" w14:textId="77777777" w:rsidR="00E53FE1" w:rsidRPr="009D319B" w:rsidRDefault="00E53FE1" w:rsidP="00AD4FD5">
      <w:pPr>
        <w:numPr>
          <w:ilvl w:val="1"/>
          <w:numId w:val="7"/>
        </w:numPr>
        <w:tabs>
          <w:tab w:val="left" w:pos="1134"/>
          <w:tab w:val="num" w:pos="1531"/>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Агент и Принципал, совместно именуемые «Стороны», а каждый по отдельности – «Сторона», согласовали в полном объеме настоящий Регламент к агентскому договору, определяющий сроки, условия и формат предоставления информации, ответственность каждой из Сторон.</w:t>
      </w:r>
    </w:p>
    <w:p w14:paraId="40D22439" w14:textId="77777777" w:rsidR="00E53FE1" w:rsidRPr="009D319B" w:rsidRDefault="00E53FE1" w:rsidP="00AD4FD5">
      <w:pPr>
        <w:numPr>
          <w:ilvl w:val="1"/>
          <w:numId w:val="7"/>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Соблюдение настоящего Регламента Сторонами имеет целью обеспечить Агента информацией, необходимой для исполнения агентского договора.</w:t>
      </w:r>
    </w:p>
    <w:p w14:paraId="58C46F07" w14:textId="77777777" w:rsidR="00E53FE1" w:rsidRPr="009D319B" w:rsidRDefault="00E53FE1" w:rsidP="00AD4FD5">
      <w:pPr>
        <w:numPr>
          <w:ilvl w:val="1"/>
          <w:numId w:val="7"/>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 xml:space="preserve">Информация, предоставляемая Принципалом с нарушением сроков, определенных пунктами Регламента, может быть не учтена при расчете платы за текущий расчетный период, при этом Стороны принимают все возможные меры для учета актуальной информации при расчетах.  </w:t>
      </w:r>
    </w:p>
    <w:p w14:paraId="02E454F6" w14:textId="77777777" w:rsidR="00E53FE1" w:rsidRPr="009D319B" w:rsidRDefault="00E53FE1" w:rsidP="00AD4FD5">
      <w:pPr>
        <w:numPr>
          <w:ilvl w:val="1"/>
          <w:numId w:val="7"/>
        </w:numPr>
        <w:tabs>
          <w:tab w:val="left" w:pos="284"/>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В случае не предоставления информации, необходимой для проведения расчетов, Агент выполняет начисление, используя расчетные методы в порядке и в случаях, установленных законодательством РФ. При невозможности выполнения расчетов в связи с отсутствием необходимой информации порядок работы согласовывается Агентом и Принципалом индивидуально (в том числе, путем обмена сообщениями уполномоченных представителей Агента и Принципала по электронной почте).</w:t>
      </w:r>
    </w:p>
    <w:p w14:paraId="0C9C06AF" w14:textId="77777777" w:rsidR="00E53FE1" w:rsidRPr="009D319B" w:rsidRDefault="00E53FE1" w:rsidP="00AD4FD5">
      <w:pPr>
        <w:numPr>
          <w:ilvl w:val="1"/>
          <w:numId w:val="7"/>
        </w:numPr>
        <w:tabs>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Расчет платы за предоставленные плательщикам Услуги производится в соответствии с действующим законодательством РФ.</w:t>
      </w:r>
    </w:p>
    <w:p w14:paraId="58B92C96" w14:textId="77777777" w:rsidR="00E53FE1" w:rsidRPr="009D319B" w:rsidRDefault="00E53FE1" w:rsidP="00AD4FD5">
      <w:pPr>
        <w:numPr>
          <w:ilvl w:val="1"/>
          <w:numId w:val="7"/>
        </w:numPr>
        <w:tabs>
          <w:tab w:val="left" w:pos="1134"/>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 xml:space="preserve">Принципал уведомляет Агента об изменении нормативно-правовых актов, влияющих на выполнение расчетов. </w:t>
      </w:r>
    </w:p>
    <w:p w14:paraId="52F04C20" w14:textId="77777777" w:rsidR="00E53FE1" w:rsidRPr="009D319B" w:rsidRDefault="00E53FE1" w:rsidP="00E53FE1">
      <w:pPr>
        <w:tabs>
          <w:tab w:val="left" w:pos="284"/>
          <w:tab w:val="left" w:pos="993"/>
        </w:tabs>
        <w:spacing w:after="0" w:afterAutospacing="0" w:line="240" w:lineRule="auto"/>
        <w:jc w:val="both"/>
        <w:rPr>
          <w:rFonts w:ascii="Times New Roman" w:hAnsi="Times New Roman"/>
          <w:b/>
          <w:sz w:val="24"/>
          <w:szCs w:val="24"/>
          <w:lang w:eastAsia="ru-RU"/>
        </w:rPr>
      </w:pPr>
    </w:p>
    <w:p w14:paraId="67A549C7"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6" w:name="_Toc57909232"/>
      <w:r w:rsidRPr="009D319B">
        <w:rPr>
          <w:rFonts w:ascii="Times New Roman" w:hAnsi="Times New Roman"/>
          <w:b/>
          <w:bCs/>
          <w:i/>
          <w:iCs/>
          <w:sz w:val="24"/>
          <w:szCs w:val="24"/>
          <w:lang w:eastAsia="ru-RU"/>
        </w:rPr>
        <w:t>Порядок организации обмена информацией.</w:t>
      </w:r>
      <w:bookmarkEnd w:id="6"/>
    </w:p>
    <w:p w14:paraId="4B0C558C" w14:textId="77777777" w:rsidR="00E53FE1" w:rsidRPr="009D319B" w:rsidRDefault="00E53FE1" w:rsidP="00E53FE1">
      <w:pPr>
        <w:tabs>
          <w:tab w:val="left" w:pos="284"/>
          <w:tab w:val="left" w:pos="1134"/>
        </w:tabs>
        <w:spacing w:after="0" w:afterAutospacing="0" w:line="240" w:lineRule="auto"/>
        <w:jc w:val="both"/>
        <w:rPr>
          <w:rFonts w:ascii="Times New Roman" w:hAnsi="Times New Roman"/>
          <w:color w:val="000000"/>
          <w:sz w:val="24"/>
          <w:szCs w:val="24"/>
          <w:lang w:eastAsia="ru-RU"/>
        </w:rPr>
      </w:pPr>
    </w:p>
    <w:p w14:paraId="333AB82C"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6EB8416E" w14:textId="6CCF5212" w:rsidR="00E53FE1" w:rsidRPr="009D319B" w:rsidRDefault="00E53FE1" w:rsidP="00AD4FD5">
      <w:pPr>
        <w:numPr>
          <w:ilvl w:val="1"/>
          <w:numId w:val="7"/>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Информационный обмен осуществляется в соответствии с Федеральным законом от 27.07.2006 № 152-ФЗ «О персональных данных», Федеральным законом от 27.07.2006 № 149-ФЗ «Об информации, информационных технологиях и защите информации». Предоставление Принципалом информации</w:t>
      </w:r>
      <w:r w:rsidRPr="009D319B">
        <w:rPr>
          <w:rFonts w:ascii="Times New Roman" w:hAnsi="Times New Roman"/>
          <w:color w:val="000000"/>
          <w:sz w:val="24"/>
          <w:szCs w:val="24"/>
          <w:lang w:eastAsia="ru-RU"/>
        </w:rPr>
        <w:t>, предусмотренной настоящим Регламентом</w:t>
      </w:r>
      <w:r w:rsidRPr="009D319B">
        <w:rPr>
          <w:rFonts w:ascii="Times New Roman" w:hAnsi="Times New Roman"/>
          <w:sz w:val="24"/>
          <w:szCs w:val="24"/>
          <w:lang w:eastAsia="ru-RU"/>
        </w:rPr>
        <w:t xml:space="preserve">, осуществляется в электронном виде с сопроводительным письмом на электронный почтовый адрес соответствующего Территориального управления, либо головного офиса Агента. При этом, в сопроводительном письме на официальном бланке организации указывается полное наименование передаваемого электронного реестра, его размер и дата создания. Адреса электронной почты Территориальных управлений и головного офиса Агента указаны на официальном сайте Агента в сети «Интернет» по адресу: </w:t>
      </w:r>
      <w:r w:rsidRPr="009D319B">
        <w:rPr>
          <w:rFonts w:ascii="Times New Roman" w:hAnsi="Times New Roman"/>
          <w:sz w:val="24"/>
          <w:szCs w:val="24"/>
          <w:lang w:val="en-US" w:eastAsia="ru-RU"/>
        </w:rPr>
        <w:t>www</w:t>
      </w:r>
      <w:r w:rsidRPr="009D319B">
        <w:rPr>
          <w:rFonts w:ascii="Times New Roman" w:hAnsi="Times New Roman"/>
          <w:sz w:val="24"/>
          <w:szCs w:val="24"/>
          <w:lang w:eastAsia="ru-RU"/>
        </w:rPr>
        <w:t>.</w:t>
      </w:r>
      <w:proofErr w:type="spellStart"/>
      <w:r w:rsidRPr="009D319B">
        <w:rPr>
          <w:rFonts w:ascii="Times New Roman" w:hAnsi="Times New Roman"/>
          <w:sz w:val="24"/>
          <w:szCs w:val="24"/>
          <w:lang w:val="en-US" w:eastAsia="ru-RU"/>
        </w:rPr>
        <w:t>epd</w:t>
      </w:r>
      <w:proofErr w:type="spellEnd"/>
      <w:r w:rsidRPr="009D319B">
        <w:rPr>
          <w:rFonts w:ascii="Times New Roman" w:hAnsi="Times New Roman"/>
          <w:sz w:val="24"/>
          <w:szCs w:val="24"/>
          <w:lang w:eastAsia="ru-RU"/>
        </w:rPr>
        <w:t>47.</w:t>
      </w:r>
      <w:proofErr w:type="spellStart"/>
      <w:r w:rsidRPr="009D319B">
        <w:rPr>
          <w:rFonts w:ascii="Times New Roman" w:hAnsi="Times New Roman"/>
          <w:sz w:val="24"/>
          <w:szCs w:val="24"/>
          <w:lang w:val="en-US" w:eastAsia="ru-RU"/>
        </w:rPr>
        <w:t>ru</w:t>
      </w:r>
      <w:proofErr w:type="spellEnd"/>
    </w:p>
    <w:p w14:paraId="2DB303CF" w14:textId="77777777" w:rsidR="00E53FE1" w:rsidRPr="009D319B" w:rsidRDefault="00E53FE1" w:rsidP="00E53FE1">
      <w:pPr>
        <w:tabs>
          <w:tab w:val="left" w:pos="284"/>
          <w:tab w:val="left" w:pos="993"/>
        </w:tabs>
        <w:spacing w:after="0" w:afterAutospacing="0" w:line="240" w:lineRule="auto"/>
        <w:ind w:firstLine="680"/>
        <w:jc w:val="both"/>
        <w:rPr>
          <w:rFonts w:ascii="Times New Roman" w:hAnsi="Times New Roman"/>
          <w:sz w:val="24"/>
          <w:szCs w:val="24"/>
          <w:lang w:eastAsia="ru-RU"/>
        </w:rPr>
      </w:pPr>
    </w:p>
    <w:p w14:paraId="47A5F6F0"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7" w:name="_Toc57909233"/>
      <w:r w:rsidRPr="009D319B">
        <w:rPr>
          <w:rFonts w:ascii="Times New Roman" w:hAnsi="Times New Roman"/>
          <w:b/>
          <w:bCs/>
          <w:i/>
          <w:iCs/>
          <w:sz w:val="24"/>
          <w:szCs w:val="24"/>
          <w:lang w:eastAsia="ru-RU"/>
        </w:rPr>
        <w:t>Правила приоритизации показаний индивидуальных (квартирных) приборов учета</w:t>
      </w:r>
      <w:bookmarkEnd w:id="7"/>
    </w:p>
    <w:p w14:paraId="44FF2DC1" w14:textId="77777777" w:rsidR="00E53FE1" w:rsidRPr="009D319B" w:rsidRDefault="00E53FE1" w:rsidP="00E53FE1">
      <w:pPr>
        <w:spacing w:after="0" w:afterAutospacing="0" w:line="240" w:lineRule="auto"/>
        <w:ind w:left="568"/>
        <w:rPr>
          <w:rFonts w:ascii="Times New Roman" w:hAnsi="Times New Roman"/>
          <w:sz w:val="24"/>
          <w:szCs w:val="24"/>
          <w:lang w:eastAsia="ru-RU"/>
        </w:rPr>
      </w:pPr>
    </w:p>
    <w:p w14:paraId="0C8B136B"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4E749C3A" w14:textId="77777777" w:rsidR="00E53FE1" w:rsidRPr="009D319B" w:rsidRDefault="00E53FE1" w:rsidP="00AD4FD5">
      <w:pPr>
        <w:numPr>
          <w:ilvl w:val="1"/>
          <w:numId w:val="7"/>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Показания индивидуальных (квартирных) приборов учета предоставляются Агенту как Принципалом, так и плательщиками. Агент самостоятельно организует процесс приема показаний ИПУ у плательщиков через собственные каналы связи (личный кабинет, интеллектуальная роботизированная система приема показаний, при оплате). При этом, при загрузке показаний ИПУ в АСОИ Агента приоритетными считаются показания больше предыдущих и переданные позже.</w:t>
      </w:r>
    </w:p>
    <w:p w14:paraId="6A9A4B4A" w14:textId="77777777" w:rsidR="00E53FE1" w:rsidRPr="009D319B" w:rsidRDefault="00E53FE1" w:rsidP="00E53FE1">
      <w:pPr>
        <w:tabs>
          <w:tab w:val="left" w:pos="284"/>
          <w:tab w:val="left" w:pos="993"/>
        </w:tabs>
        <w:spacing w:after="0" w:afterAutospacing="0" w:line="240" w:lineRule="auto"/>
        <w:ind w:left="680"/>
        <w:jc w:val="both"/>
        <w:rPr>
          <w:rFonts w:ascii="Times New Roman" w:hAnsi="Times New Roman"/>
          <w:sz w:val="24"/>
          <w:szCs w:val="24"/>
          <w:lang w:eastAsia="ru-RU"/>
        </w:rPr>
      </w:pPr>
    </w:p>
    <w:p w14:paraId="3C473724"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8" w:name="_Toc57909234"/>
      <w:r w:rsidRPr="009D319B">
        <w:rPr>
          <w:rFonts w:ascii="Times New Roman" w:hAnsi="Times New Roman"/>
          <w:b/>
          <w:bCs/>
          <w:i/>
          <w:iCs/>
          <w:sz w:val="24"/>
          <w:szCs w:val="24"/>
          <w:lang w:eastAsia="ru-RU"/>
        </w:rPr>
        <w:t>Порядок исходного наполнения базы данных плательщиков в АСОИ.</w:t>
      </w:r>
      <w:bookmarkEnd w:id="8"/>
    </w:p>
    <w:p w14:paraId="131B3114" w14:textId="77777777" w:rsidR="00E53FE1" w:rsidRPr="009D319B" w:rsidRDefault="00E53FE1" w:rsidP="00E53FE1">
      <w:pPr>
        <w:tabs>
          <w:tab w:val="left" w:pos="284"/>
          <w:tab w:val="left" w:pos="993"/>
        </w:tabs>
        <w:spacing w:after="0" w:afterAutospacing="0" w:line="240" w:lineRule="auto"/>
        <w:ind w:firstLine="680"/>
        <w:jc w:val="both"/>
        <w:rPr>
          <w:rFonts w:ascii="Times New Roman" w:hAnsi="Times New Roman"/>
          <w:b/>
          <w:sz w:val="24"/>
          <w:szCs w:val="24"/>
          <w:lang w:eastAsia="ru-RU"/>
        </w:rPr>
      </w:pPr>
    </w:p>
    <w:p w14:paraId="15368D4E"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68D7B649"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В течение 5 (пяти) рабочих дней со дня заключения Агентского договора Принципал обязан:</w:t>
      </w:r>
    </w:p>
    <w:p w14:paraId="3678FD44" w14:textId="77777777" w:rsidR="00E53FE1" w:rsidRPr="009D319B" w:rsidRDefault="00E53FE1" w:rsidP="00E53FE1">
      <w:pPr>
        <w:autoSpaceDE w:val="0"/>
        <w:autoSpaceDN w:val="0"/>
        <w:adjustRightInd w:val="0"/>
        <w:spacing w:after="0" w:afterAutospacing="0" w:line="240" w:lineRule="auto"/>
        <w:ind w:firstLine="709"/>
        <w:jc w:val="both"/>
        <w:rPr>
          <w:rFonts w:ascii="Times New Roman" w:hAnsi="Times New Roman"/>
          <w:bCs/>
          <w:sz w:val="24"/>
          <w:szCs w:val="24"/>
        </w:rPr>
      </w:pPr>
      <w:r w:rsidRPr="009D319B">
        <w:rPr>
          <w:rFonts w:ascii="Times New Roman" w:hAnsi="Times New Roman"/>
          <w:bCs/>
          <w:sz w:val="24"/>
          <w:szCs w:val="24"/>
        </w:rPr>
        <w:t xml:space="preserve">- предоставить Агенту перечень многоквартирных домов, находящихся в управлении Принципала, либо в которых </w:t>
      </w:r>
      <w:r w:rsidRPr="009D319B">
        <w:rPr>
          <w:rFonts w:ascii="Times New Roman" w:hAnsi="Times New Roman"/>
          <w:bCs/>
          <w:color w:val="000000"/>
          <w:sz w:val="24"/>
          <w:szCs w:val="24"/>
        </w:rPr>
        <w:t>Принципал</w:t>
      </w:r>
      <w:r w:rsidRPr="009D319B">
        <w:rPr>
          <w:rFonts w:ascii="Times New Roman" w:hAnsi="Times New Roman"/>
          <w:bCs/>
          <w:sz w:val="24"/>
          <w:szCs w:val="24"/>
        </w:rPr>
        <w:t xml:space="preserve"> является исполнителем коммунальных услуг по форме Приложения № 1 к агентскому договору;</w:t>
      </w:r>
    </w:p>
    <w:p w14:paraId="5A98DF03" w14:textId="77777777" w:rsidR="00E53FE1" w:rsidRPr="009D319B" w:rsidRDefault="00E53FE1" w:rsidP="00E53FE1">
      <w:pPr>
        <w:autoSpaceDE w:val="0"/>
        <w:autoSpaceDN w:val="0"/>
        <w:adjustRightInd w:val="0"/>
        <w:spacing w:after="0" w:afterAutospacing="0" w:line="240" w:lineRule="auto"/>
        <w:ind w:firstLine="709"/>
        <w:jc w:val="both"/>
        <w:rPr>
          <w:rFonts w:ascii="Times New Roman" w:hAnsi="Times New Roman"/>
          <w:bCs/>
          <w:sz w:val="24"/>
          <w:szCs w:val="24"/>
        </w:rPr>
      </w:pPr>
      <w:r w:rsidRPr="009D319B">
        <w:rPr>
          <w:rFonts w:ascii="Times New Roman" w:hAnsi="Times New Roman"/>
          <w:bCs/>
          <w:sz w:val="24"/>
          <w:szCs w:val="24"/>
        </w:rPr>
        <w:t xml:space="preserve">- обеспечить передачу Агенту всей имеющейся у </w:t>
      </w:r>
      <w:r w:rsidRPr="009D319B">
        <w:rPr>
          <w:rFonts w:ascii="Times New Roman" w:hAnsi="Times New Roman"/>
          <w:bCs/>
          <w:color w:val="000000"/>
          <w:sz w:val="24"/>
          <w:szCs w:val="24"/>
        </w:rPr>
        <w:t>Принципала</w:t>
      </w:r>
      <w:r w:rsidRPr="009D319B">
        <w:rPr>
          <w:rFonts w:ascii="Times New Roman" w:hAnsi="Times New Roman"/>
          <w:bCs/>
          <w:sz w:val="24"/>
          <w:szCs w:val="24"/>
        </w:rPr>
        <w:t xml:space="preserve"> информации о плательщиках, информацию о перечне оказываемых плательщикам Услуг, сведения на дату подписания агентского </w:t>
      </w:r>
      <w:r w:rsidRPr="009D319B">
        <w:rPr>
          <w:rFonts w:ascii="Times New Roman" w:hAnsi="Times New Roman"/>
          <w:bCs/>
          <w:sz w:val="24"/>
          <w:szCs w:val="24"/>
        </w:rPr>
        <w:lastRenderedPageBreak/>
        <w:t xml:space="preserve">договора о применяемых тарифах, ценах на работы, услуги и нормативах потребления коммунальных услуг. </w:t>
      </w:r>
    </w:p>
    <w:p w14:paraId="35B0509B" w14:textId="77777777" w:rsidR="00E53FE1" w:rsidRPr="00A24DBC" w:rsidRDefault="00E53FE1" w:rsidP="00AD4FD5">
      <w:pPr>
        <w:numPr>
          <w:ilvl w:val="1"/>
          <w:numId w:val="7"/>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bCs/>
          <w:sz w:val="24"/>
          <w:szCs w:val="24"/>
          <w:lang w:eastAsia="ru-RU"/>
        </w:rPr>
        <w:t>Принципал</w:t>
      </w:r>
      <w:r w:rsidRPr="009D319B">
        <w:rPr>
          <w:rFonts w:ascii="Times New Roman" w:hAnsi="Times New Roman"/>
          <w:sz w:val="24"/>
          <w:szCs w:val="24"/>
          <w:lang w:eastAsia="ru-RU"/>
        </w:rPr>
        <w:t xml:space="preserve"> в срок до 8 (восьмого) числа первого месяца Биллингового периода направляет Агенту заполненные ТФ, согласно шаблонам, представленным в Приложении № 11, согласованного Сторонами формата, заполненные из базы данных Принципала по итогам последнего закрытого расчетного и финансового </w:t>
      </w:r>
      <w:proofErr w:type="spellStart"/>
      <w:r w:rsidRPr="009D319B">
        <w:rPr>
          <w:rFonts w:ascii="Times New Roman" w:hAnsi="Times New Roman"/>
          <w:sz w:val="24"/>
          <w:szCs w:val="24"/>
          <w:lang w:eastAsia="ru-RU"/>
        </w:rPr>
        <w:t>Добиллингового</w:t>
      </w:r>
      <w:proofErr w:type="spellEnd"/>
      <w:r w:rsidRPr="009D319B">
        <w:rPr>
          <w:rFonts w:ascii="Times New Roman" w:hAnsi="Times New Roman"/>
          <w:sz w:val="24"/>
          <w:szCs w:val="24"/>
          <w:lang w:eastAsia="ru-RU"/>
        </w:rPr>
        <w:t xml:space="preserve"> периода, содержащего информацию по всем </w:t>
      </w:r>
      <w:r w:rsidRPr="00A24DBC">
        <w:rPr>
          <w:rFonts w:ascii="Times New Roman" w:hAnsi="Times New Roman"/>
          <w:sz w:val="24"/>
          <w:szCs w:val="24"/>
          <w:lang w:eastAsia="ru-RU"/>
        </w:rPr>
        <w:t xml:space="preserve">МКД и ЛС, в том числе по оказываемым Принципалом Услугам, в отношении которых Агент по условиям агентского договора выполняет расчет платы.  </w:t>
      </w:r>
    </w:p>
    <w:p w14:paraId="48110DF8" w14:textId="77777777" w:rsidR="00E53FE1" w:rsidRPr="00A24DBC" w:rsidRDefault="00E53FE1" w:rsidP="00AD4FD5">
      <w:pPr>
        <w:numPr>
          <w:ilvl w:val="1"/>
          <w:numId w:val="7"/>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sz w:val="24"/>
          <w:szCs w:val="24"/>
          <w:lang w:eastAsia="ru-RU"/>
        </w:rPr>
        <w:t>ТФ должен содержать срез сведений на начало Биллингового периода:</w:t>
      </w:r>
    </w:p>
    <w:p w14:paraId="5151BDC2" w14:textId="77777777" w:rsidR="00E53FE1" w:rsidRPr="00A24DBC" w:rsidRDefault="00E53FE1" w:rsidP="00AD4FD5">
      <w:pPr>
        <w:numPr>
          <w:ilvl w:val="0"/>
          <w:numId w:val="8"/>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sz w:val="24"/>
          <w:szCs w:val="24"/>
          <w:lang w:eastAsia="ru-RU"/>
        </w:rPr>
        <w:t>сальдо на начало Биллингового периода по всем Услугам и пеням (с разбивкой на типы услуг);</w:t>
      </w:r>
    </w:p>
    <w:p w14:paraId="47E98D13" w14:textId="77777777" w:rsidR="00E53FE1" w:rsidRPr="00A24DBC" w:rsidRDefault="00E53FE1" w:rsidP="00AD4FD5">
      <w:pPr>
        <w:numPr>
          <w:ilvl w:val="0"/>
          <w:numId w:val="8"/>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sz w:val="24"/>
          <w:szCs w:val="24"/>
          <w:lang w:eastAsia="ru-RU"/>
        </w:rPr>
        <w:t>показания ИПУ, ОДПУ (в случае осуществления расчета платы по ОДПУ);</w:t>
      </w:r>
    </w:p>
    <w:p w14:paraId="65D5E452" w14:textId="77777777" w:rsidR="00E53FE1" w:rsidRPr="00A24DBC" w:rsidRDefault="00E53FE1" w:rsidP="00AD4FD5">
      <w:pPr>
        <w:numPr>
          <w:ilvl w:val="0"/>
          <w:numId w:val="8"/>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sz w:val="24"/>
          <w:szCs w:val="24"/>
          <w:lang w:eastAsia="ru-RU"/>
        </w:rPr>
        <w:t xml:space="preserve">историю показаний ИПУ, ОДПУ (в случае осуществления расчета платы по ОДПУ), глубиной не менее 8-ми последних месяцев отопительного периода по услуге «отопление», и не менее 6-ти последних месяцев по остальным коммунальным услугам. </w:t>
      </w:r>
    </w:p>
    <w:p w14:paraId="59A5167F" w14:textId="305511A5" w:rsidR="00E53FE1" w:rsidRPr="00A24DBC" w:rsidRDefault="00E53FE1" w:rsidP="00AD4FD5">
      <w:pPr>
        <w:numPr>
          <w:ilvl w:val="1"/>
          <w:numId w:val="7"/>
        </w:numPr>
        <w:tabs>
          <w:tab w:val="left" w:pos="284"/>
          <w:tab w:val="left" w:pos="993"/>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A24DBC">
        <w:rPr>
          <w:rFonts w:ascii="Times New Roman" w:hAnsi="Times New Roman"/>
          <w:sz w:val="24"/>
          <w:szCs w:val="24"/>
          <w:lang w:eastAsia="ru-RU"/>
        </w:rPr>
        <w:t>Информация о применяемых тарифах, ценах на работы и услуги</w:t>
      </w:r>
      <w:r w:rsidR="00AC56C2" w:rsidRPr="00A24DBC">
        <w:rPr>
          <w:rFonts w:ascii="Times New Roman" w:hAnsi="Times New Roman"/>
          <w:sz w:val="24"/>
          <w:szCs w:val="24"/>
          <w:lang w:eastAsia="ru-RU"/>
        </w:rPr>
        <w:t xml:space="preserve"> (в том числе размер действующей ставки НДС по каждой работе и услуге)</w:t>
      </w:r>
      <w:r w:rsidRPr="00A24DBC">
        <w:rPr>
          <w:rFonts w:ascii="Times New Roman" w:hAnsi="Times New Roman"/>
          <w:sz w:val="24"/>
          <w:szCs w:val="24"/>
          <w:lang w:eastAsia="ru-RU"/>
        </w:rPr>
        <w:t>, нормативах потребления коммунальных услуг при первичной миграции данных в АСОИ передается Агенту дополнительно на бумажном носителе официальным письмом Принципала в адрес Агента.</w:t>
      </w:r>
    </w:p>
    <w:p w14:paraId="2D5CF7E1" w14:textId="77777777" w:rsidR="00E53FE1" w:rsidRPr="00A24DBC" w:rsidRDefault="00E53FE1" w:rsidP="00AD4FD5">
      <w:pPr>
        <w:numPr>
          <w:ilvl w:val="1"/>
          <w:numId w:val="7"/>
        </w:numPr>
        <w:tabs>
          <w:tab w:val="left" w:pos="284"/>
          <w:tab w:val="left" w:pos="993"/>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sz w:val="24"/>
          <w:szCs w:val="24"/>
          <w:lang w:eastAsia="ru-RU"/>
        </w:rPr>
        <w:t xml:space="preserve">В случае согласования Сторонами передачи </w:t>
      </w:r>
      <w:r w:rsidRPr="00A24DBC">
        <w:rPr>
          <w:rFonts w:ascii="Times New Roman" w:hAnsi="Times New Roman"/>
          <w:bCs/>
          <w:sz w:val="24"/>
          <w:szCs w:val="24"/>
          <w:lang w:eastAsia="ru-RU"/>
        </w:rPr>
        <w:t>Принципалом</w:t>
      </w:r>
      <w:r w:rsidRPr="00A24DBC">
        <w:rPr>
          <w:rFonts w:ascii="Times New Roman" w:hAnsi="Times New Roman"/>
          <w:sz w:val="24"/>
          <w:szCs w:val="24"/>
          <w:lang w:eastAsia="ru-RU"/>
        </w:rPr>
        <w:t xml:space="preserve"> Агенту лицевых счетов новых МКД, не включенных в Приложение №1 к агентскому договору при его заключении, в последующие за Биллинговым периоды, </w:t>
      </w:r>
      <w:r w:rsidRPr="00A24DBC">
        <w:rPr>
          <w:rFonts w:ascii="Times New Roman" w:hAnsi="Times New Roman"/>
          <w:bCs/>
          <w:sz w:val="24"/>
          <w:szCs w:val="24"/>
          <w:lang w:eastAsia="ru-RU"/>
        </w:rPr>
        <w:t>Принципал</w:t>
      </w:r>
      <w:r w:rsidRPr="00A24DBC">
        <w:rPr>
          <w:rFonts w:ascii="Times New Roman" w:hAnsi="Times New Roman"/>
          <w:sz w:val="24"/>
          <w:szCs w:val="24"/>
          <w:lang w:eastAsia="ru-RU"/>
        </w:rPr>
        <w:t xml:space="preserve"> направляет Агенту информацию в срок до 10 числа текущего расчетного периода на условиях, определенных настоящим разделом Регламента, в виде электронных реестров, заполненных сведениями исключительно по новым МКД со срезом данных на начало текущего расчетного периода. Информация предоставляется согласно шаблонам, представленным в Приложении № 11, в согласованном Сторонами формате.</w:t>
      </w:r>
    </w:p>
    <w:p w14:paraId="629E423C" w14:textId="77777777" w:rsidR="00E53FE1" w:rsidRPr="00A24DBC" w:rsidRDefault="00E53FE1" w:rsidP="00E53FE1">
      <w:pPr>
        <w:tabs>
          <w:tab w:val="left" w:pos="284"/>
          <w:tab w:val="left" w:pos="993"/>
        </w:tabs>
        <w:spacing w:after="0" w:afterAutospacing="0" w:line="240" w:lineRule="auto"/>
        <w:ind w:firstLine="680"/>
        <w:jc w:val="both"/>
        <w:rPr>
          <w:rFonts w:ascii="Times New Roman" w:hAnsi="Times New Roman"/>
          <w:sz w:val="24"/>
          <w:szCs w:val="24"/>
          <w:lang w:eastAsia="ru-RU"/>
        </w:rPr>
      </w:pPr>
    </w:p>
    <w:p w14:paraId="6C5FED48" w14:textId="77777777" w:rsidR="00E53FE1" w:rsidRPr="00A24DBC"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9" w:name="_Toc57909235"/>
      <w:r w:rsidRPr="00A24DBC">
        <w:rPr>
          <w:rFonts w:ascii="Times New Roman" w:hAnsi="Times New Roman"/>
          <w:b/>
          <w:bCs/>
          <w:i/>
          <w:iCs/>
          <w:sz w:val="24"/>
          <w:szCs w:val="24"/>
          <w:lang w:eastAsia="ru-RU"/>
        </w:rPr>
        <w:t>Порядок актуализации НСИ, сведений о Принципале и дополнительной информации для отображения в Счетах.</w:t>
      </w:r>
      <w:bookmarkEnd w:id="9"/>
    </w:p>
    <w:p w14:paraId="371EDC2B" w14:textId="77777777" w:rsidR="00E53FE1" w:rsidRPr="00A24DBC" w:rsidRDefault="00E53FE1" w:rsidP="00E53FE1">
      <w:pPr>
        <w:tabs>
          <w:tab w:val="left" w:pos="1134"/>
        </w:tabs>
        <w:spacing w:after="0" w:afterAutospacing="0" w:line="240" w:lineRule="auto"/>
        <w:jc w:val="both"/>
        <w:rPr>
          <w:rFonts w:ascii="Times New Roman" w:hAnsi="Times New Roman"/>
          <w:b/>
          <w:sz w:val="24"/>
          <w:szCs w:val="24"/>
          <w:lang w:eastAsia="ru-RU"/>
        </w:rPr>
      </w:pPr>
    </w:p>
    <w:p w14:paraId="35F11E96" w14:textId="77777777" w:rsidR="00E53FE1" w:rsidRPr="00A24DBC" w:rsidRDefault="00E53FE1" w:rsidP="00AD4FD5">
      <w:pPr>
        <w:numPr>
          <w:ilvl w:val="0"/>
          <w:numId w:val="7"/>
        </w:numPr>
        <w:autoSpaceDE w:val="0"/>
        <w:autoSpaceDN w:val="0"/>
        <w:spacing w:after="0" w:afterAutospacing="0" w:line="240" w:lineRule="auto"/>
        <w:rPr>
          <w:rFonts w:ascii="Times New Roman" w:eastAsia="Calibri" w:hAnsi="Times New Roman"/>
          <w:bCs/>
          <w:vanish/>
          <w:sz w:val="24"/>
          <w:szCs w:val="24"/>
        </w:rPr>
      </w:pPr>
    </w:p>
    <w:p w14:paraId="7E2F2679" w14:textId="77777777" w:rsidR="00E53FE1" w:rsidRPr="00A24DBC" w:rsidRDefault="00E53FE1" w:rsidP="00AD4FD5">
      <w:pPr>
        <w:numPr>
          <w:ilvl w:val="1"/>
          <w:numId w:val="7"/>
        </w:numPr>
        <w:tabs>
          <w:tab w:val="num" w:pos="1531"/>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bCs/>
          <w:sz w:val="24"/>
          <w:szCs w:val="24"/>
          <w:lang w:eastAsia="ru-RU"/>
        </w:rPr>
        <w:t>Принципал</w:t>
      </w:r>
      <w:r w:rsidRPr="00A24DBC">
        <w:rPr>
          <w:rFonts w:ascii="Times New Roman" w:hAnsi="Times New Roman"/>
          <w:sz w:val="24"/>
          <w:szCs w:val="24"/>
          <w:lang w:eastAsia="ru-RU"/>
        </w:rPr>
        <w:t xml:space="preserve"> на еженедельной основе, но не позднее 22 (двадцать второго) числа текущего расчетного периода, а в случае </w:t>
      </w:r>
      <w:r w:rsidRPr="00A24DBC">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A24DBC">
        <w:rPr>
          <w:rFonts w:ascii="Times New Roman" w:hAnsi="Times New Roman"/>
          <w:sz w:val="24"/>
          <w:szCs w:val="24"/>
          <w:lang w:eastAsia="ru-RU"/>
        </w:rPr>
        <w:t xml:space="preserve"> направляет в адрес Агента сведения в отношении Услуг Принципала посредством электронной почты, с сопроводительным письмом на официальном бланке организации с обязательным указанием количества листов (в случае передачи скан-копий документов), либо наименований и размеров файлов (в случае передачи электронных реестров). </w:t>
      </w:r>
    </w:p>
    <w:p w14:paraId="71E3E2D2" w14:textId="77777777" w:rsidR="00E53FE1" w:rsidRPr="00A24DBC" w:rsidRDefault="00E53FE1" w:rsidP="00E53FE1">
      <w:pPr>
        <w:tabs>
          <w:tab w:val="left" w:pos="1134"/>
        </w:tabs>
        <w:spacing w:after="0" w:afterAutospacing="0" w:line="240" w:lineRule="auto"/>
        <w:ind w:firstLine="709"/>
        <w:jc w:val="both"/>
        <w:rPr>
          <w:rFonts w:ascii="Times New Roman" w:hAnsi="Times New Roman"/>
          <w:sz w:val="24"/>
          <w:szCs w:val="24"/>
          <w:lang w:eastAsia="ru-RU"/>
        </w:rPr>
      </w:pPr>
      <w:r w:rsidRPr="00A24DBC">
        <w:rPr>
          <w:rFonts w:ascii="Times New Roman" w:hAnsi="Times New Roman"/>
          <w:sz w:val="24"/>
          <w:szCs w:val="24"/>
          <w:lang w:eastAsia="ru-RU"/>
        </w:rPr>
        <w:t xml:space="preserve">Перечень предоставляемых Принципалом сведений: </w:t>
      </w:r>
    </w:p>
    <w:p w14:paraId="4E817DA9" w14:textId="13BE64A4" w:rsidR="00E53FE1" w:rsidRPr="00A24DBC" w:rsidRDefault="00E53FE1" w:rsidP="00E53FE1">
      <w:pPr>
        <w:tabs>
          <w:tab w:val="left" w:pos="1134"/>
        </w:tabs>
        <w:spacing w:after="0" w:afterAutospacing="0" w:line="240" w:lineRule="auto"/>
        <w:ind w:firstLine="709"/>
        <w:jc w:val="both"/>
        <w:rPr>
          <w:rFonts w:ascii="Times New Roman" w:hAnsi="Times New Roman"/>
          <w:sz w:val="24"/>
          <w:szCs w:val="24"/>
          <w:lang w:eastAsia="ru-RU"/>
        </w:rPr>
      </w:pPr>
      <w:r w:rsidRPr="00A24DBC">
        <w:rPr>
          <w:rFonts w:ascii="Times New Roman" w:hAnsi="Times New Roman"/>
          <w:sz w:val="24"/>
          <w:szCs w:val="24"/>
          <w:lang w:eastAsia="ru-RU"/>
        </w:rPr>
        <w:t xml:space="preserve">- информация об изменении тарифов, цен на работы, услуги </w:t>
      </w:r>
      <w:r w:rsidR="00AC56C2" w:rsidRPr="00A24DBC">
        <w:rPr>
          <w:rFonts w:ascii="Times New Roman" w:hAnsi="Times New Roman"/>
          <w:sz w:val="24"/>
          <w:szCs w:val="24"/>
          <w:lang w:eastAsia="ru-RU"/>
        </w:rPr>
        <w:t>(в том числе размер действующей ставки НДС по каждой работе и услуге)</w:t>
      </w:r>
      <w:r w:rsidRPr="00A24DBC">
        <w:rPr>
          <w:rFonts w:ascii="Times New Roman" w:hAnsi="Times New Roman"/>
          <w:sz w:val="24"/>
          <w:szCs w:val="24"/>
          <w:lang w:eastAsia="ru-RU"/>
        </w:rPr>
        <w:t>и нормативов потребления коммунальных услуг. Периодичность предоставления – в случае изменения;</w:t>
      </w:r>
    </w:p>
    <w:p w14:paraId="58BEA179" w14:textId="77777777" w:rsidR="00E53FE1" w:rsidRPr="00A24DBC" w:rsidRDefault="00E53FE1" w:rsidP="00E53FE1">
      <w:pPr>
        <w:tabs>
          <w:tab w:val="left" w:pos="1134"/>
        </w:tabs>
        <w:spacing w:after="0" w:afterAutospacing="0" w:line="240" w:lineRule="auto"/>
        <w:ind w:firstLine="709"/>
        <w:jc w:val="both"/>
        <w:rPr>
          <w:rFonts w:ascii="Times New Roman" w:hAnsi="Times New Roman"/>
          <w:sz w:val="24"/>
          <w:szCs w:val="24"/>
          <w:lang w:eastAsia="ru-RU"/>
        </w:rPr>
      </w:pPr>
      <w:r w:rsidRPr="00A24DBC">
        <w:rPr>
          <w:rFonts w:ascii="Times New Roman" w:hAnsi="Times New Roman"/>
          <w:sz w:val="24"/>
          <w:szCs w:val="24"/>
          <w:lang w:eastAsia="ru-RU"/>
        </w:rPr>
        <w:t>- информация, являющаяся основанием для перерасчета стоимости услуг (неполученные услуги, отключение или перерасчет и т.п. (в том числе в связи с некачественным оказанием услуг), иные основания). Периодичность предоставления – в случае наличия оснований для перерасчета;</w:t>
      </w:r>
    </w:p>
    <w:p w14:paraId="24457A12" w14:textId="77777777" w:rsidR="00E53FE1" w:rsidRPr="00A24DBC" w:rsidRDefault="00E53FE1" w:rsidP="00E53FE1">
      <w:pPr>
        <w:tabs>
          <w:tab w:val="left" w:pos="1134"/>
        </w:tabs>
        <w:spacing w:after="0" w:afterAutospacing="0" w:line="240" w:lineRule="auto"/>
        <w:ind w:firstLine="709"/>
        <w:jc w:val="both"/>
        <w:rPr>
          <w:rFonts w:ascii="Times New Roman" w:hAnsi="Times New Roman"/>
          <w:sz w:val="24"/>
          <w:szCs w:val="24"/>
          <w:lang w:eastAsia="ru-RU"/>
        </w:rPr>
      </w:pPr>
      <w:r w:rsidRPr="00A24DBC">
        <w:rPr>
          <w:rFonts w:ascii="Times New Roman" w:hAnsi="Times New Roman"/>
          <w:sz w:val="24"/>
          <w:szCs w:val="24"/>
          <w:lang w:eastAsia="ru-RU"/>
        </w:rPr>
        <w:t>- информацию о помещениях плательщиков (общая площадь, жилая площадь, площадь помещений общего пользования в Многоквартирном доме, площадь нежилых помещений в Многоквартирном доме, и др.)</w:t>
      </w:r>
      <w:r w:rsidRPr="00A24DBC">
        <w:rPr>
          <w:rFonts w:ascii="Times New Roman" w:hAnsi="Times New Roman"/>
          <w:bCs/>
          <w:sz w:val="24"/>
          <w:szCs w:val="24"/>
          <w:lang w:eastAsia="ru-RU"/>
        </w:rPr>
        <w:t>. Периодичность предоставления – еженедельно, по мере аккумуляции данных сведений у Принципала, но не позднее 22-го числа (включительно)</w:t>
      </w:r>
      <w:r w:rsidRPr="00A24DBC">
        <w:rPr>
          <w:rFonts w:ascii="Times New Roman" w:hAnsi="Times New Roman"/>
          <w:sz w:val="24"/>
          <w:szCs w:val="24"/>
          <w:lang w:eastAsia="ru-RU"/>
        </w:rPr>
        <w:t>;</w:t>
      </w:r>
    </w:p>
    <w:p w14:paraId="1868D996" w14:textId="77777777" w:rsidR="00E53FE1" w:rsidRPr="00A24DBC" w:rsidRDefault="00E53FE1" w:rsidP="00E53FE1">
      <w:pPr>
        <w:tabs>
          <w:tab w:val="left" w:pos="1134"/>
        </w:tabs>
        <w:spacing w:after="0" w:afterAutospacing="0" w:line="240" w:lineRule="auto"/>
        <w:ind w:firstLine="709"/>
        <w:jc w:val="both"/>
        <w:rPr>
          <w:rFonts w:ascii="Times New Roman" w:hAnsi="Times New Roman"/>
          <w:sz w:val="24"/>
          <w:szCs w:val="24"/>
          <w:lang w:eastAsia="ru-RU"/>
        </w:rPr>
      </w:pPr>
      <w:r w:rsidRPr="00A24DBC">
        <w:rPr>
          <w:rFonts w:ascii="Times New Roman" w:hAnsi="Times New Roman"/>
          <w:sz w:val="24"/>
          <w:szCs w:val="24"/>
          <w:lang w:eastAsia="ru-RU"/>
        </w:rPr>
        <w:t xml:space="preserve">- </w:t>
      </w:r>
      <w:r w:rsidRPr="00A24DBC">
        <w:rPr>
          <w:rFonts w:ascii="Times New Roman" w:hAnsi="Times New Roman"/>
          <w:bCs/>
          <w:sz w:val="24"/>
          <w:szCs w:val="24"/>
          <w:lang w:eastAsia="ru-RU"/>
        </w:rPr>
        <w:t>иная информация, необходимая для расчета размера платы за жилое помещение и коммунальные услуги. Периодичность предоставления – еженедельно, по мере аккумуляции данных сведений у Принципала, но не позднее 22-го числа (включительно).</w:t>
      </w:r>
    </w:p>
    <w:p w14:paraId="09700931" w14:textId="77777777" w:rsidR="00E53FE1" w:rsidRPr="00A24DBC" w:rsidRDefault="00E53FE1" w:rsidP="00741011">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bCs/>
          <w:sz w:val="24"/>
          <w:szCs w:val="24"/>
          <w:lang w:eastAsia="ru-RU"/>
        </w:rPr>
        <w:t xml:space="preserve">Принципал </w:t>
      </w:r>
      <w:r w:rsidRPr="00A24DBC">
        <w:rPr>
          <w:rFonts w:ascii="Times New Roman" w:hAnsi="Times New Roman"/>
          <w:sz w:val="24"/>
          <w:szCs w:val="24"/>
          <w:lang w:eastAsia="ru-RU"/>
        </w:rPr>
        <w:t xml:space="preserve">не позднее 25 (двадцать пятого) числа текущего расчетного периода, а также не позднее, чем в течение 10 дней в случае изменения сведений, направляет в адрес Агента сведения </w:t>
      </w:r>
      <w:r w:rsidRPr="00A24DBC">
        <w:rPr>
          <w:rFonts w:ascii="Times New Roman" w:hAnsi="Times New Roman"/>
          <w:sz w:val="24"/>
          <w:szCs w:val="24"/>
          <w:lang w:eastAsia="ru-RU"/>
        </w:rPr>
        <w:lastRenderedPageBreak/>
        <w:t>о Принципале (юридический и почтовый адрес, банковские реквизиты, контактные данные) для их отображения в Счетах.</w:t>
      </w:r>
    </w:p>
    <w:p w14:paraId="2A1D4B09" w14:textId="77777777" w:rsidR="00E53FE1" w:rsidRPr="00A24DBC" w:rsidRDefault="00E53FE1" w:rsidP="00741011">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sz w:val="24"/>
          <w:szCs w:val="24"/>
          <w:lang w:eastAsia="ru-RU"/>
        </w:rPr>
        <w:t xml:space="preserve">В случае нарушения сроков предоставления информации, предусмотренной настоящим Регламентом, такая информация может быть учтена Агентом при расчетах и отображении в Счетах не ранее следующего расчетного периода.   </w:t>
      </w:r>
    </w:p>
    <w:p w14:paraId="40D44E85" w14:textId="5D8B22CA" w:rsidR="00741011" w:rsidRPr="00A24DBC" w:rsidRDefault="00E173E8" w:rsidP="0060320A">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sz w:val="24"/>
          <w:szCs w:val="24"/>
          <w:lang w:eastAsia="ru-RU"/>
        </w:rPr>
        <w:t xml:space="preserve">В случае получения Агентом информации, указанной в п. 6.1 настоящего Регламента от потребителей или иных поставщиков жилищно-коммунальных услуг, либо получения из иных источников, в том числе силами и средствами Агента, подтвержденной достоверными источниками (сведения из </w:t>
      </w:r>
      <w:r w:rsidR="0060320A" w:rsidRPr="00A24DBC">
        <w:rPr>
          <w:rFonts w:ascii="Times New Roman" w:hAnsi="Times New Roman"/>
          <w:sz w:val="24"/>
          <w:szCs w:val="24"/>
          <w:lang w:eastAsia="ru-RU"/>
        </w:rPr>
        <w:t xml:space="preserve">ФИАС, </w:t>
      </w:r>
      <w:r w:rsidRPr="00A24DBC">
        <w:rPr>
          <w:rFonts w:ascii="Times New Roman" w:hAnsi="Times New Roman"/>
          <w:sz w:val="24"/>
          <w:szCs w:val="24"/>
          <w:lang w:eastAsia="ru-RU"/>
        </w:rPr>
        <w:t>ЕГРН, ЕГРЮЛ/ЕГРИП, судебные акты), отличающейся от предоставленной Принципалом, Агент имеет право учитывать такую информацию для исполнения своих обязательств по Договору, уведомив об этом Принципала. При этом приоритетной для учета считается информация из более позднего достоверного источника</w:t>
      </w:r>
      <w:r w:rsidR="00741011" w:rsidRPr="00A24DBC">
        <w:rPr>
          <w:rFonts w:ascii="Times New Roman" w:hAnsi="Times New Roman"/>
          <w:sz w:val="24"/>
          <w:szCs w:val="24"/>
          <w:lang w:eastAsia="ru-RU"/>
        </w:rPr>
        <w:t>.</w:t>
      </w:r>
    </w:p>
    <w:p w14:paraId="08719B2A" w14:textId="75401421" w:rsidR="0060320A" w:rsidRPr="00A24DBC" w:rsidRDefault="0060320A" w:rsidP="0060320A">
      <w:pPr>
        <w:pStyle w:val="1TimesNewRoman12"/>
        <w:numPr>
          <w:ilvl w:val="0"/>
          <w:numId w:val="0"/>
        </w:numPr>
        <w:ind w:firstLine="680"/>
      </w:pPr>
      <w:r w:rsidRPr="00A24DBC">
        <w:t>Принципал обязан учитывать указанные в данном пункте корректировки сведений в АСОИ при обмене информации с Агентом в рамках исполнения Договора.</w:t>
      </w:r>
    </w:p>
    <w:p w14:paraId="2BD50B46" w14:textId="77777777" w:rsidR="00E53FE1" w:rsidRPr="00A24DBC" w:rsidRDefault="00E53FE1" w:rsidP="00E53FE1">
      <w:pPr>
        <w:tabs>
          <w:tab w:val="left" w:pos="1134"/>
        </w:tabs>
        <w:spacing w:after="0" w:afterAutospacing="0" w:line="240" w:lineRule="auto"/>
        <w:ind w:left="680"/>
        <w:jc w:val="both"/>
        <w:rPr>
          <w:rFonts w:ascii="Times New Roman" w:hAnsi="Times New Roman"/>
          <w:sz w:val="24"/>
          <w:szCs w:val="24"/>
          <w:lang w:eastAsia="ru-RU"/>
        </w:rPr>
      </w:pPr>
    </w:p>
    <w:p w14:paraId="271E56CC" w14:textId="77777777" w:rsidR="00E53FE1" w:rsidRPr="00A24DBC"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10" w:name="_Toc57909236"/>
      <w:r w:rsidRPr="00A24DBC">
        <w:rPr>
          <w:rFonts w:ascii="Times New Roman" w:hAnsi="Times New Roman"/>
          <w:b/>
          <w:bCs/>
          <w:i/>
          <w:iCs/>
          <w:sz w:val="24"/>
          <w:szCs w:val="24"/>
          <w:lang w:eastAsia="ru-RU"/>
        </w:rPr>
        <w:t>Порядок периодической актуализации сведений базы данных АСОИ.</w:t>
      </w:r>
      <w:bookmarkEnd w:id="10"/>
    </w:p>
    <w:p w14:paraId="51F485D5" w14:textId="77777777" w:rsidR="00E53FE1" w:rsidRPr="00A24DBC" w:rsidRDefault="00E53FE1" w:rsidP="00E53FE1">
      <w:pPr>
        <w:tabs>
          <w:tab w:val="left" w:pos="1134"/>
        </w:tabs>
        <w:spacing w:after="0" w:afterAutospacing="0" w:line="240" w:lineRule="auto"/>
        <w:ind w:left="1360"/>
        <w:jc w:val="both"/>
        <w:rPr>
          <w:rFonts w:ascii="Times New Roman" w:hAnsi="Times New Roman"/>
          <w:b/>
          <w:sz w:val="24"/>
          <w:szCs w:val="24"/>
          <w:lang w:eastAsia="ru-RU"/>
        </w:rPr>
      </w:pPr>
    </w:p>
    <w:p w14:paraId="2CBF1F49" w14:textId="77777777" w:rsidR="00E53FE1" w:rsidRPr="00A24DBC"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3B20045E" w14:textId="77777777" w:rsidR="00E53FE1" w:rsidRPr="00A24DBC" w:rsidRDefault="00E53FE1" w:rsidP="00AD4FD5">
      <w:pPr>
        <w:numPr>
          <w:ilvl w:val="1"/>
          <w:numId w:val="7"/>
        </w:numPr>
        <w:tabs>
          <w:tab w:val="num" w:pos="1276"/>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sz w:val="24"/>
          <w:szCs w:val="24"/>
          <w:lang w:eastAsia="ru-RU"/>
        </w:rPr>
        <w:t xml:space="preserve">В целях актуализации сведений базы данных плательщиков в АСОИ Агента Принципал на еженедельной основе, но не позднее 22 (двадцать второго) числа текущего расчетного периода, а в случае </w:t>
      </w:r>
      <w:r w:rsidRPr="00A24DBC">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A24DBC">
        <w:rPr>
          <w:rFonts w:ascii="Times New Roman" w:hAnsi="Times New Roman"/>
          <w:sz w:val="24"/>
          <w:szCs w:val="24"/>
          <w:lang w:eastAsia="ru-RU"/>
        </w:rPr>
        <w:t>, направляет в адрес Агента исключительно информацию по измененным Принципалом (в ходе обслуживания абонентов) сведениям относительно последней актуализации.</w:t>
      </w:r>
    </w:p>
    <w:p w14:paraId="5654639D" w14:textId="77777777" w:rsidR="00E53FE1" w:rsidRPr="00A24DBC" w:rsidRDefault="00E53FE1" w:rsidP="00AD4FD5">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sz w:val="24"/>
          <w:szCs w:val="24"/>
          <w:lang w:eastAsia="ru-RU"/>
        </w:rPr>
        <w:t>Принципал предоставляет Агенту информацию, указанную в пункте 7.1. Регламента, посредством электронной почты, с сопроводительным письмом на официальном бланке организации с обязательным указанием количества листов (в случае передачи скан-копий документов), либо наименований и размеров файлов (в случае передачи электронных реестров).</w:t>
      </w:r>
    </w:p>
    <w:p w14:paraId="7E7E533A" w14:textId="77777777" w:rsidR="00E53FE1" w:rsidRPr="00A24DBC" w:rsidRDefault="00E53FE1" w:rsidP="00AD4FD5">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sz w:val="24"/>
          <w:szCs w:val="24"/>
          <w:lang w:eastAsia="ru-RU"/>
        </w:rPr>
        <w:t xml:space="preserve">В случае необходимости массовой актуализации данных по «ответственным» и общей информации о лицевых счетах плательщиков Принципал направляет Агенту электронные реестры, формат, структура и порядок заполнения которых представлены в Приложении №2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A24DBC">
        <w:rPr>
          <w:rFonts w:ascii="Times New Roman" w:hAnsi="Times New Roman"/>
          <w:b/>
          <w:sz w:val="24"/>
          <w:szCs w:val="24"/>
          <w:lang w:eastAsia="ru-RU"/>
        </w:rPr>
        <w:t>20.90.51д</w:t>
      </w:r>
      <w:r w:rsidRPr="00A24DBC">
        <w:rPr>
          <w:rFonts w:ascii="Times New Roman" w:hAnsi="Times New Roman"/>
          <w:sz w:val="24"/>
          <w:szCs w:val="24"/>
          <w:lang w:eastAsia="ru-RU"/>
        </w:rPr>
        <w:t xml:space="preserve"> «Выгрузка в формате транспортного файла. Абоненты». </w:t>
      </w:r>
    </w:p>
    <w:p w14:paraId="4F4BC610" w14:textId="77777777" w:rsidR="00E53FE1" w:rsidRPr="009D319B" w:rsidRDefault="00E53FE1" w:rsidP="00AD4FD5">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В случае необходимости массовой актуализации данных паспорта МКД (общая информация о МКД) Принципал направляет Агенту электронные реестры, формат, структура и порядок заполнения которых представлены в Приложении №2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9D319B">
        <w:rPr>
          <w:rFonts w:ascii="Times New Roman" w:hAnsi="Times New Roman"/>
          <w:b/>
          <w:color w:val="000000"/>
          <w:sz w:val="24"/>
          <w:szCs w:val="24"/>
          <w:lang w:eastAsia="ru-RU"/>
        </w:rPr>
        <w:t>20.90.56д</w:t>
      </w:r>
      <w:r w:rsidRPr="009D319B">
        <w:rPr>
          <w:rFonts w:ascii="Times New Roman" w:hAnsi="Times New Roman"/>
          <w:color w:val="000000"/>
          <w:sz w:val="24"/>
          <w:szCs w:val="24"/>
          <w:lang w:eastAsia="ru-RU"/>
        </w:rPr>
        <w:t xml:space="preserve"> «</w:t>
      </w:r>
      <w:r w:rsidRPr="009D319B">
        <w:rPr>
          <w:rFonts w:ascii="Times New Roman" w:hAnsi="Times New Roman"/>
          <w:sz w:val="24"/>
          <w:szCs w:val="24"/>
          <w:lang w:eastAsia="ru-RU"/>
        </w:rPr>
        <w:t>Выгрузка в формате транспортного файла. Фонд жилья</w:t>
      </w:r>
      <w:r w:rsidRPr="009D319B">
        <w:rPr>
          <w:rFonts w:ascii="Times New Roman" w:hAnsi="Times New Roman"/>
          <w:color w:val="000000"/>
          <w:sz w:val="24"/>
          <w:szCs w:val="24"/>
          <w:lang w:eastAsia="ru-RU"/>
        </w:rPr>
        <w:t>».</w:t>
      </w:r>
    </w:p>
    <w:p w14:paraId="28FA4688" w14:textId="77777777" w:rsidR="00E53FE1" w:rsidRPr="009D319B" w:rsidRDefault="00E53FE1" w:rsidP="00AD4FD5">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В случае добавления новых МКД в Приложение №1 к агентскому договору и необходимости передачи Агенту информации о новых ЛС (в случае отсутствия информации в базе данных Агента) Принципал самостоятельно формирует и предоставляет Принципалу электронный реестр, формат, структура и порядок заполнения которого представлена в Приложении №3 к Регламенту.</w:t>
      </w:r>
    </w:p>
    <w:p w14:paraId="24708668" w14:textId="77777777" w:rsidR="00E173E8" w:rsidRPr="009D319B" w:rsidRDefault="00E173E8" w:rsidP="00115D83">
      <w:pPr>
        <w:numPr>
          <w:ilvl w:val="1"/>
          <w:numId w:val="7"/>
        </w:numPr>
        <w:tabs>
          <w:tab w:val="left" w:pos="1134"/>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В случае получения Агентом актуализированных сведений базы данных плательщиков в АСОИ Агента от потребителей или иных поставщиков жилищно-коммунальных услуг, либо получения из иных источников, в том числе силами и средствами Агента, подтвержденной достоверными источниками (сведения из ЕГРН, ЕГРЮЛ/ЕГРИП, судебные акты), отличающейся от предоставленной Принципалом, Агент имеет право учитывать такую информацию для исполнения своих обязательств по Договору, уведомив об этом Принципала. При этом приоритетной для учета считается информация из более позднего достоверного источника.</w:t>
      </w:r>
    </w:p>
    <w:p w14:paraId="07403991" w14:textId="6B75DCAC" w:rsidR="00115D83" w:rsidRPr="009D319B" w:rsidRDefault="00115D83" w:rsidP="00115D83">
      <w:pPr>
        <w:tabs>
          <w:tab w:val="left" w:pos="1134"/>
        </w:tabs>
        <w:autoSpaceDE w:val="0"/>
        <w:autoSpaceDN w:val="0"/>
        <w:spacing w:after="0" w:afterAutospacing="0" w:line="240" w:lineRule="auto"/>
        <w:ind w:firstLine="680"/>
        <w:jc w:val="both"/>
        <w:rPr>
          <w:rFonts w:ascii="Times New Roman" w:hAnsi="Times New Roman"/>
          <w:sz w:val="24"/>
          <w:szCs w:val="24"/>
          <w:lang w:eastAsia="ru-RU"/>
        </w:rPr>
      </w:pPr>
      <w:r w:rsidRPr="009D319B">
        <w:rPr>
          <w:rFonts w:ascii="Times New Roman" w:hAnsi="Times New Roman"/>
          <w:sz w:val="24"/>
          <w:szCs w:val="24"/>
          <w:lang w:eastAsia="ru-RU"/>
        </w:rPr>
        <w:t>Принципал обязан учитывать указанные в данном пункте корректировки сведений в АСОИ при обмене информации с Агентом в рамках исполнения Договора.</w:t>
      </w:r>
    </w:p>
    <w:p w14:paraId="0BE103B3" w14:textId="77777777" w:rsidR="00E53FE1" w:rsidRPr="009D319B" w:rsidRDefault="00E53FE1" w:rsidP="00E53FE1">
      <w:pPr>
        <w:tabs>
          <w:tab w:val="left" w:pos="284"/>
          <w:tab w:val="left" w:pos="993"/>
          <w:tab w:val="left" w:pos="1134"/>
        </w:tabs>
        <w:spacing w:after="0" w:afterAutospacing="0" w:line="240" w:lineRule="auto"/>
        <w:ind w:left="1360"/>
        <w:jc w:val="both"/>
        <w:rPr>
          <w:rFonts w:ascii="Times New Roman" w:hAnsi="Times New Roman"/>
          <w:b/>
          <w:sz w:val="24"/>
          <w:szCs w:val="24"/>
          <w:lang w:eastAsia="ru-RU"/>
        </w:rPr>
      </w:pPr>
    </w:p>
    <w:p w14:paraId="52579B2E"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11" w:name="_Toc57909237"/>
      <w:r w:rsidRPr="009D319B">
        <w:rPr>
          <w:rFonts w:ascii="Times New Roman" w:hAnsi="Times New Roman"/>
          <w:b/>
          <w:bCs/>
          <w:i/>
          <w:iCs/>
          <w:sz w:val="24"/>
          <w:szCs w:val="24"/>
          <w:lang w:eastAsia="ru-RU"/>
        </w:rPr>
        <w:t xml:space="preserve">Порядок предоставления информации о перерасчетах за </w:t>
      </w:r>
      <w:proofErr w:type="spellStart"/>
      <w:r w:rsidRPr="009D319B">
        <w:rPr>
          <w:rFonts w:ascii="Times New Roman" w:hAnsi="Times New Roman"/>
          <w:b/>
          <w:bCs/>
          <w:i/>
          <w:iCs/>
          <w:sz w:val="24"/>
          <w:szCs w:val="24"/>
          <w:lang w:eastAsia="ru-RU"/>
        </w:rPr>
        <w:t>Добиллинговый</w:t>
      </w:r>
      <w:proofErr w:type="spellEnd"/>
      <w:r w:rsidRPr="009D319B">
        <w:rPr>
          <w:rFonts w:ascii="Times New Roman" w:hAnsi="Times New Roman"/>
          <w:b/>
          <w:bCs/>
          <w:i/>
          <w:iCs/>
          <w:sz w:val="24"/>
          <w:szCs w:val="24"/>
          <w:lang w:eastAsia="ru-RU"/>
        </w:rPr>
        <w:t xml:space="preserve"> период.</w:t>
      </w:r>
      <w:bookmarkEnd w:id="11"/>
    </w:p>
    <w:p w14:paraId="05E9138C" w14:textId="77777777" w:rsidR="00E53FE1" w:rsidRPr="009D319B" w:rsidRDefault="00E53FE1" w:rsidP="00E53FE1">
      <w:pPr>
        <w:tabs>
          <w:tab w:val="left" w:pos="1134"/>
        </w:tabs>
        <w:spacing w:after="0" w:afterAutospacing="0" w:line="240" w:lineRule="auto"/>
        <w:ind w:left="680"/>
        <w:jc w:val="both"/>
        <w:rPr>
          <w:rFonts w:ascii="Times New Roman" w:hAnsi="Times New Roman"/>
          <w:b/>
          <w:sz w:val="24"/>
          <w:szCs w:val="24"/>
          <w:lang w:eastAsia="ru-RU"/>
        </w:rPr>
      </w:pPr>
    </w:p>
    <w:p w14:paraId="599FA18C"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5C0560D5" w14:textId="77777777" w:rsidR="00E53FE1" w:rsidRPr="009D319B" w:rsidRDefault="00E53FE1" w:rsidP="00AD4FD5">
      <w:pPr>
        <w:numPr>
          <w:ilvl w:val="1"/>
          <w:numId w:val="7"/>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 xml:space="preserve">Принципал своими силами выполняет перерасчеты по Услугам и пеням за </w:t>
      </w:r>
      <w:proofErr w:type="spellStart"/>
      <w:r w:rsidRPr="009D319B">
        <w:rPr>
          <w:rFonts w:ascii="Times New Roman" w:hAnsi="Times New Roman"/>
          <w:sz w:val="24"/>
          <w:szCs w:val="24"/>
          <w:lang w:eastAsia="ru-RU"/>
        </w:rPr>
        <w:t>Добиллинговый</w:t>
      </w:r>
      <w:proofErr w:type="spellEnd"/>
      <w:r w:rsidRPr="009D319B">
        <w:rPr>
          <w:rFonts w:ascii="Times New Roman" w:hAnsi="Times New Roman"/>
          <w:sz w:val="24"/>
          <w:szCs w:val="24"/>
          <w:lang w:eastAsia="ru-RU"/>
        </w:rPr>
        <w:t xml:space="preserve"> период.</w:t>
      </w:r>
    </w:p>
    <w:p w14:paraId="5560B793" w14:textId="77777777" w:rsidR="00E53FE1" w:rsidRPr="009D319B" w:rsidRDefault="00E53FE1" w:rsidP="00AD4FD5">
      <w:pPr>
        <w:numPr>
          <w:ilvl w:val="1"/>
          <w:numId w:val="7"/>
        </w:numPr>
        <w:tabs>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Принципал в срок не позднее 22 (двадцать второго) числа текущего расчетного периода, а в случае </w:t>
      </w:r>
      <w:r w:rsidRPr="009D319B">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9D319B">
        <w:rPr>
          <w:rFonts w:ascii="Times New Roman" w:hAnsi="Times New Roman"/>
          <w:sz w:val="24"/>
          <w:szCs w:val="24"/>
          <w:lang w:eastAsia="ru-RU"/>
        </w:rPr>
        <w:t xml:space="preserve"> предоставляет Агенту информацию о проведенных перерасчетах (по Услугам и пеням) за </w:t>
      </w:r>
      <w:proofErr w:type="spellStart"/>
      <w:r w:rsidRPr="009D319B">
        <w:rPr>
          <w:rFonts w:ascii="Times New Roman" w:hAnsi="Times New Roman"/>
          <w:sz w:val="24"/>
          <w:szCs w:val="24"/>
          <w:lang w:eastAsia="ru-RU"/>
        </w:rPr>
        <w:t>Добиллинговый</w:t>
      </w:r>
      <w:proofErr w:type="spellEnd"/>
      <w:r w:rsidRPr="009D319B">
        <w:rPr>
          <w:rFonts w:ascii="Times New Roman" w:hAnsi="Times New Roman"/>
          <w:sz w:val="24"/>
          <w:szCs w:val="24"/>
          <w:lang w:eastAsia="ru-RU"/>
        </w:rPr>
        <w:t xml:space="preserve"> период с указанием сумм и оснований перерасчетов в виде электронного реестра, формат, структура и порядок заполнения которого представлена в Приложении №4 к Регламенту. </w:t>
      </w:r>
    </w:p>
    <w:p w14:paraId="7A6F6754" w14:textId="77777777" w:rsidR="00E53FE1" w:rsidRPr="009D319B" w:rsidRDefault="00E53FE1" w:rsidP="00AD4FD5">
      <w:pPr>
        <w:numPr>
          <w:ilvl w:val="1"/>
          <w:numId w:val="7"/>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Агент фиксирует ее в базе данных потребителей в АСОИ и учитывает при формировании Счетов информацию о перерасчетах, полученную от Принципала, в текущем расчетном периоде (на Услугах и пенях отдельно). </w:t>
      </w:r>
    </w:p>
    <w:p w14:paraId="1EDBF50F" w14:textId="77777777" w:rsidR="00E53FE1" w:rsidRPr="009D319B" w:rsidRDefault="00E53FE1" w:rsidP="00E53FE1">
      <w:pPr>
        <w:tabs>
          <w:tab w:val="left" w:pos="1134"/>
        </w:tabs>
        <w:spacing w:after="0" w:afterAutospacing="0" w:line="240" w:lineRule="auto"/>
        <w:ind w:left="568"/>
        <w:jc w:val="both"/>
        <w:rPr>
          <w:rFonts w:ascii="Times New Roman" w:hAnsi="Times New Roman"/>
          <w:b/>
          <w:sz w:val="24"/>
          <w:szCs w:val="24"/>
          <w:lang w:eastAsia="ru-RU"/>
        </w:rPr>
      </w:pPr>
    </w:p>
    <w:p w14:paraId="7754F785" w14:textId="77777777" w:rsidR="00E53FE1" w:rsidRPr="009D319B" w:rsidRDefault="00E53FE1" w:rsidP="00AD4FD5">
      <w:pPr>
        <w:keepNext/>
        <w:keepLines/>
        <w:numPr>
          <w:ilvl w:val="0"/>
          <w:numId w:val="29"/>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2" w:name="_Toc57909238"/>
      <w:r w:rsidRPr="009D319B">
        <w:rPr>
          <w:rFonts w:ascii="Times New Roman" w:hAnsi="Times New Roman"/>
          <w:b/>
          <w:bCs/>
          <w:i/>
          <w:iCs/>
          <w:sz w:val="24"/>
          <w:szCs w:val="24"/>
          <w:lang w:eastAsia="ru-RU"/>
        </w:rPr>
        <w:t>Порядок предоставления информации для проведения перерасчетов за Биллинговый период.</w:t>
      </w:r>
      <w:bookmarkEnd w:id="12"/>
      <w:r w:rsidRPr="009D319B">
        <w:rPr>
          <w:rFonts w:ascii="Times New Roman" w:hAnsi="Times New Roman"/>
          <w:b/>
          <w:bCs/>
          <w:i/>
          <w:iCs/>
          <w:sz w:val="24"/>
          <w:szCs w:val="24"/>
          <w:lang w:eastAsia="ru-RU"/>
        </w:rPr>
        <w:t xml:space="preserve"> </w:t>
      </w:r>
    </w:p>
    <w:p w14:paraId="11A89691" w14:textId="77777777" w:rsidR="00E53FE1" w:rsidRPr="009D319B" w:rsidRDefault="00E53FE1" w:rsidP="00E53FE1">
      <w:pPr>
        <w:tabs>
          <w:tab w:val="left" w:pos="1134"/>
        </w:tabs>
        <w:spacing w:after="0" w:afterAutospacing="0" w:line="240" w:lineRule="auto"/>
        <w:ind w:left="680"/>
        <w:jc w:val="both"/>
        <w:rPr>
          <w:rFonts w:ascii="Times New Roman" w:hAnsi="Times New Roman"/>
          <w:b/>
          <w:sz w:val="24"/>
          <w:szCs w:val="24"/>
          <w:lang w:eastAsia="ru-RU"/>
        </w:rPr>
      </w:pPr>
    </w:p>
    <w:p w14:paraId="0BA4E5DC"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5012F0B4" w14:textId="77777777" w:rsidR="00E53FE1" w:rsidRPr="009D319B" w:rsidRDefault="00E53FE1" w:rsidP="00AD4FD5">
      <w:pPr>
        <w:numPr>
          <w:ilvl w:val="1"/>
          <w:numId w:val="7"/>
        </w:numPr>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Принципал на еженедельной основе (по мере аккумуляции данных у Принципала) но не позднее 22 (двадцать второго) числа текущего расчетного периода, а в случае </w:t>
      </w:r>
      <w:r w:rsidRPr="009D319B">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9D319B">
        <w:rPr>
          <w:rFonts w:ascii="Times New Roman" w:hAnsi="Times New Roman"/>
          <w:sz w:val="24"/>
          <w:szCs w:val="24"/>
          <w:lang w:eastAsia="ru-RU"/>
        </w:rPr>
        <w:t xml:space="preserve"> предоставляет Агенту информацию, необходимую для проведения перерасчета платы за Биллинговый период.</w:t>
      </w:r>
    </w:p>
    <w:p w14:paraId="01A903AF" w14:textId="77777777" w:rsidR="00E53FE1" w:rsidRPr="009D319B" w:rsidRDefault="00E53FE1" w:rsidP="00AD4FD5">
      <w:pPr>
        <w:numPr>
          <w:ilvl w:val="1"/>
          <w:numId w:val="7"/>
        </w:numPr>
        <w:tabs>
          <w:tab w:val="left" w:pos="1134"/>
          <w:tab w:val="left" w:pos="1418"/>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Порядок и случаи осуществления перерасчета платы за жилое помещение и коммунальные услуги регулируются действующим законодательством РФ.</w:t>
      </w:r>
    </w:p>
    <w:p w14:paraId="4BFEFF54" w14:textId="77777777" w:rsidR="00E53FE1" w:rsidRPr="009D319B" w:rsidRDefault="00E53FE1" w:rsidP="00E53FE1">
      <w:pPr>
        <w:tabs>
          <w:tab w:val="left" w:pos="1134"/>
        </w:tabs>
        <w:spacing w:after="0" w:afterAutospacing="0" w:line="240" w:lineRule="auto"/>
        <w:ind w:left="680"/>
        <w:jc w:val="both"/>
        <w:rPr>
          <w:rFonts w:ascii="Times New Roman" w:hAnsi="Times New Roman"/>
          <w:b/>
          <w:sz w:val="24"/>
          <w:szCs w:val="24"/>
          <w:lang w:eastAsia="ru-RU"/>
        </w:rPr>
      </w:pPr>
    </w:p>
    <w:p w14:paraId="1096208C" w14:textId="77777777" w:rsidR="00E53FE1" w:rsidRPr="009D319B" w:rsidRDefault="00E53FE1" w:rsidP="00AD4FD5">
      <w:pPr>
        <w:keepNext/>
        <w:keepLines/>
        <w:numPr>
          <w:ilvl w:val="0"/>
          <w:numId w:val="29"/>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3" w:name="_Toc57909239"/>
      <w:r w:rsidRPr="009D319B">
        <w:rPr>
          <w:rFonts w:ascii="Times New Roman" w:hAnsi="Times New Roman"/>
          <w:b/>
          <w:bCs/>
          <w:i/>
          <w:iCs/>
          <w:sz w:val="24"/>
          <w:szCs w:val="24"/>
          <w:lang w:eastAsia="ru-RU"/>
        </w:rPr>
        <w:t>Порядок предоставления информации об индивидуальных (квартирных) приборах учета и их показаниях.</w:t>
      </w:r>
      <w:bookmarkEnd w:id="13"/>
    </w:p>
    <w:p w14:paraId="6A6B506E" w14:textId="77777777" w:rsidR="00E53FE1" w:rsidRPr="009D319B" w:rsidRDefault="00E53FE1" w:rsidP="00E53FE1">
      <w:pPr>
        <w:tabs>
          <w:tab w:val="left" w:pos="1134"/>
        </w:tabs>
        <w:spacing w:after="0" w:afterAutospacing="0" w:line="240" w:lineRule="auto"/>
        <w:ind w:left="680"/>
        <w:jc w:val="both"/>
        <w:rPr>
          <w:rFonts w:ascii="Times New Roman" w:hAnsi="Times New Roman"/>
          <w:b/>
          <w:sz w:val="24"/>
          <w:szCs w:val="24"/>
          <w:lang w:eastAsia="ru-RU"/>
        </w:rPr>
      </w:pPr>
    </w:p>
    <w:p w14:paraId="31F9874B"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4CC82156" w14:textId="77777777" w:rsidR="00E53FE1" w:rsidRPr="009D319B" w:rsidRDefault="00E53FE1" w:rsidP="00AD4FD5">
      <w:pPr>
        <w:numPr>
          <w:ilvl w:val="1"/>
          <w:numId w:val="7"/>
        </w:numPr>
        <w:tabs>
          <w:tab w:val="num" w:pos="1276"/>
        </w:tabs>
        <w:autoSpaceDE w:val="0"/>
        <w:autoSpaceDN w:val="0"/>
        <w:spacing w:after="0" w:afterAutospacing="0" w:line="240" w:lineRule="auto"/>
        <w:ind w:left="0" w:firstLine="709"/>
        <w:jc w:val="both"/>
        <w:rPr>
          <w:rFonts w:ascii="Times New Roman" w:hAnsi="Times New Roman"/>
          <w:color w:val="FF0000"/>
          <w:sz w:val="24"/>
          <w:szCs w:val="24"/>
          <w:lang w:eastAsia="ru-RU"/>
        </w:rPr>
      </w:pPr>
      <w:r w:rsidRPr="009D319B">
        <w:rPr>
          <w:rFonts w:ascii="Times New Roman" w:hAnsi="Times New Roman"/>
          <w:sz w:val="24"/>
          <w:szCs w:val="24"/>
          <w:lang w:eastAsia="ru-RU"/>
        </w:rPr>
        <w:t>Принципал на еженедельной основе и не позднее</w:t>
      </w:r>
      <w:r w:rsidRPr="009D319B">
        <w:rPr>
          <w:rFonts w:ascii="Times New Roman" w:hAnsi="Times New Roman"/>
          <w:bCs/>
          <w:sz w:val="24"/>
          <w:szCs w:val="24"/>
          <w:lang w:eastAsia="ru-RU"/>
        </w:rPr>
        <w:t xml:space="preserve"> 11.00 часов 26 (двадцать шестого) числа </w:t>
      </w:r>
      <w:r w:rsidRPr="009D319B">
        <w:rPr>
          <w:rFonts w:ascii="Times New Roman" w:hAnsi="Times New Roman"/>
          <w:sz w:val="24"/>
          <w:szCs w:val="24"/>
          <w:lang w:eastAsia="ru-RU"/>
        </w:rPr>
        <w:t xml:space="preserve">текущего расчетного периода направляет Агенту информацию о показаниях ИПУ, </w:t>
      </w:r>
      <w:r w:rsidRPr="009D319B">
        <w:rPr>
          <w:rFonts w:ascii="Times New Roman" w:hAnsi="Times New Roman"/>
          <w:bCs/>
          <w:sz w:val="24"/>
          <w:szCs w:val="24"/>
          <w:lang w:eastAsia="ru-RU"/>
        </w:rPr>
        <w:t>переданных потребителями напрямую</w:t>
      </w:r>
      <w:r w:rsidRPr="009D319B">
        <w:rPr>
          <w:rFonts w:ascii="Times New Roman" w:hAnsi="Times New Roman"/>
          <w:sz w:val="24"/>
          <w:szCs w:val="24"/>
          <w:lang w:eastAsia="ru-RU"/>
        </w:rPr>
        <w:t xml:space="preserve"> Принципалу,</w:t>
      </w:r>
      <w:r w:rsidRPr="009D319B">
        <w:rPr>
          <w:rFonts w:ascii="Times New Roman" w:hAnsi="Times New Roman"/>
          <w:bCs/>
          <w:sz w:val="24"/>
          <w:szCs w:val="24"/>
          <w:lang w:eastAsia="ru-RU"/>
        </w:rPr>
        <w:t xml:space="preserve"> в том числе переданных потребителями через ГИС ЖКХ. </w:t>
      </w:r>
      <w:r w:rsidRPr="009D319B">
        <w:rPr>
          <w:rFonts w:ascii="Times New Roman" w:hAnsi="Times New Roman"/>
          <w:sz w:val="24"/>
          <w:szCs w:val="24"/>
          <w:lang w:eastAsia="ru-RU"/>
        </w:rPr>
        <w:t xml:space="preserve">В случае, если 26-е (двадцать шестое) число приходится на нерабочий день, то срок предоставления сведений о показаниях ИПУ </w:t>
      </w:r>
      <w:r w:rsidRPr="009D319B">
        <w:rPr>
          <w:rFonts w:ascii="Times New Roman" w:hAnsi="Times New Roman"/>
          <w:sz w:val="24"/>
          <w:szCs w:val="24"/>
          <w:u w:val="single"/>
          <w:lang w:eastAsia="ru-RU"/>
        </w:rPr>
        <w:t>не переносится</w:t>
      </w:r>
      <w:r w:rsidRPr="009D319B">
        <w:rPr>
          <w:rFonts w:ascii="Times New Roman" w:hAnsi="Times New Roman"/>
          <w:sz w:val="24"/>
          <w:szCs w:val="24"/>
          <w:lang w:eastAsia="ru-RU"/>
        </w:rPr>
        <w:t>.</w:t>
      </w:r>
    </w:p>
    <w:p w14:paraId="34B3B8F5"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color w:val="FF0000"/>
          <w:sz w:val="24"/>
          <w:szCs w:val="24"/>
          <w:lang w:eastAsia="ru-RU"/>
        </w:rPr>
      </w:pPr>
      <w:r w:rsidRPr="009D319B">
        <w:rPr>
          <w:rFonts w:ascii="Times New Roman" w:hAnsi="Times New Roman"/>
          <w:sz w:val="24"/>
          <w:szCs w:val="24"/>
          <w:lang w:eastAsia="ru-RU"/>
        </w:rPr>
        <w:t>Из показаний ИПУ, полученных Принципалом посредством ГИС ЖКХ, Агенту передаются только показания, имеющие статус «текущее». При этом, повторная передача уже переданных Агенту показаний ИПУ не допускается.</w:t>
      </w:r>
    </w:p>
    <w:p w14:paraId="6DCB6B3D"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color w:val="FF0000"/>
          <w:sz w:val="24"/>
          <w:szCs w:val="24"/>
          <w:lang w:eastAsia="ru-RU"/>
        </w:rPr>
      </w:pPr>
      <w:r w:rsidRPr="009D319B">
        <w:rPr>
          <w:rFonts w:ascii="Times New Roman" w:hAnsi="Times New Roman"/>
          <w:bCs/>
          <w:sz w:val="24"/>
          <w:szCs w:val="24"/>
          <w:lang w:eastAsia="ru-RU"/>
        </w:rPr>
        <w:t xml:space="preserve">Информация о показаниях ИПУ предоставляется Агенту </w:t>
      </w:r>
      <w:r w:rsidRPr="009D319B">
        <w:rPr>
          <w:rFonts w:ascii="Times New Roman" w:hAnsi="Times New Roman"/>
          <w:sz w:val="24"/>
          <w:szCs w:val="24"/>
          <w:lang w:eastAsia="ru-RU"/>
        </w:rPr>
        <w:t xml:space="preserve">в виде электронного реестра, формат, структура и порядок заполнения которого представлена в Приложении №5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9D319B">
        <w:rPr>
          <w:rFonts w:ascii="Times New Roman" w:hAnsi="Times New Roman"/>
          <w:b/>
          <w:color w:val="000000"/>
          <w:sz w:val="24"/>
          <w:szCs w:val="24"/>
          <w:lang w:eastAsia="ru-RU"/>
        </w:rPr>
        <w:t>20.90.54д</w:t>
      </w:r>
      <w:r w:rsidRPr="009D319B">
        <w:rPr>
          <w:rFonts w:ascii="Times New Roman" w:hAnsi="Times New Roman"/>
          <w:color w:val="000000"/>
          <w:sz w:val="24"/>
          <w:szCs w:val="24"/>
          <w:lang w:eastAsia="ru-RU"/>
        </w:rPr>
        <w:t xml:space="preserve"> </w:t>
      </w:r>
      <w:r w:rsidRPr="009D319B">
        <w:rPr>
          <w:rFonts w:ascii="Times New Roman" w:hAnsi="Times New Roman"/>
          <w:sz w:val="24"/>
          <w:szCs w:val="24"/>
          <w:lang w:eastAsia="ru-RU"/>
        </w:rPr>
        <w:t xml:space="preserve">«Выгрузка в формате транспортного файла. Приборы учета». Информация направляется Агенту посредством электронной почты, с сопроводительным письмом на официальном бланке организации с обязательным указанием наименований и размеров файлов (электронных реестров). </w:t>
      </w:r>
    </w:p>
    <w:p w14:paraId="2FDDF401"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Принципал предоставляет показания каждого ИПУ в единых единицах измерения, предусмотренных паспортом ИПУ, на протяжении всего периода действия ИПУ.</w:t>
      </w:r>
    </w:p>
    <w:p w14:paraId="70E6931E"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color w:val="000000"/>
          <w:sz w:val="24"/>
          <w:szCs w:val="24"/>
          <w:lang w:eastAsia="ru-RU"/>
        </w:rPr>
        <w:t>При передаче Принципалом или плательщиком показаний ИПУ</w:t>
      </w:r>
      <w:r w:rsidRPr="009D319B">
        <w:rPr>
          <w:rFonts w:ascii="Times New Roman" w:hAnsi="Times New Roman"/>
          <w:sz w:val="24"/>
          <w:szCs w:val="24"/>
          <w:lang w:eastAsia="ru-RU"/>
        </w:rPr>
        <w:t>, меньших значений начального показания ИПУ, Агент не учитывает отрицательный расход и не принимает показания к учету без предоставления подтверждающих документов со стороны потребителя или Принципала.</w:t>
      </w:r>
      <w:r w:rsidRPr="009D319B">
        <w:rPr>
          <w:rFonts w:ascii="Times New Roman" w:hAnsi="Times New Roman"/>
          <w:color w:val="000000"/>
          <w:sz w:val="24"/>
          <w:szCs w:val="24"/>
          <w:lang w:eastAsia="ru-RU"/>
        </w:rPr>
        <w:t xml:space="preserve"> </w:t>
      </w:r>
    </w:p>
    <w:p w14:paraId="58A6CE0C"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В случае не предоставления показаний ИПУ, Агент выполняет расчет в порядке, установленном законодательством РФ. На момент подписания Сторонами настоящего регламента применяется следующий порядок:</w:t>
      </w:r>
    </w:p>
    <w:p w14:paraId="123B8EC9" w14:textId="77777777" w:rsidR="00E53FE1" w:rsidRPr="009D319B" w:rsidRDefault="00E53FE1" w:rsidP="00AD4FD5">
      <w:pPr>
        <w:numPr>
          <w:ilvl w:val="2"/>
          <w:numId w:val="7"/>
        </w:numPr>
        <w:tabs>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lastRenderedPageBreak/>
        <w:t xml:space="preserve">В случае не предоставления показаний ИПУ, Агент выполняет расчет исходя из среднемесячного объема потребления за 6 месяцев. Среднемесячный объем определяется относительно количества месяцев (а не количества дней между показаниями) с учетом показаний, ранее предоставленных Принципалом или потребителя. </w:t>
      </w:r>
    </w:p>
    <w:p w14:paraId="11E16221" w14:textId="77777777" w:rsidR="00E53FE1" w:rsidRPr="009D319B" w:rsidRDefault="00E53FE1" w:rsidP="00AD4FD5">
      <w:pPr>
        <w:numPr>
          <w:ilvl w:val="2"/>
          <w:numId w:val="7"/>
        </w:numPr>
        <w:tabs>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В случае не предоставления показаний ИПУ более 3 месяцев, Агент выполняет расчет платы с применением норматива потребления коммунальной услуги. В случае отсутствия информации о количестве проживающих в жилом помещении граждан, расчет платы за коммунальные услуги выполняется исходя из количества собственников, а при отсутствии информации о собственниках – в расчете на одного собственника.</w:t>
      </w:r>
    </w:p>
    <w:p w14:paraId="0E7E4CCE"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 В случае не предоставления потребителями показаний ИПУ в течение 3 (трех) периодов подряд, а затем заявления потребителем расхода, меньше расчетных объемов, перерасчет платы за коммунальные услуги не осуществляется, либо по поручению Принципала (направленного официальным письмом на бумажном носителе) производится за 3 (три) предыдущих отчетных периода. Перерасчет платы за коммунальные услуги по причине несообщения потребителями показаний ИПУ за период, превышающий 3 (три) месяца, осуществляется на основании Акта контрольного снятия показаний ИПУ, оформленного с участием представителя Принципала, и предоставленного Агенту потребителем или Принципалом.</w:t>
      </w:r>
    </w:p>
    <w:p w14:paraId="1E5532E2"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В случае внесения в законодательство РФ изменений, устанавливающих иной порядок расчетов, Агент руководствуется требованиями законодательства без изменения настоящего Регламента. </w:t>
      </w:r>
    </w:p>
    <w:p w14:paraId="458DDCD8"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Сведения о вновь установленных/замененных и введенных в эксплуатацию ИПУ передаются Принципалом Агенту на еженедельной основе (по мере аккумуляции сведений у Принципала), но не позднее 22 (двадцать второго) числа текущего расчетного периода, а в случае </w:t>
      </w:r>
      <w:r w:rsidRPr="009D319B">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9D319B">
        <w:rPr>
          <w:rFonts w:ascii="Times New Roman" w:hAnsi="Times New Roman"/>
          <w:sz w:val="24"/>
          <w:szCs w:val="24"/>
          <w:lang w:eastAsia="ru-RU"/>
        </w:rPr>
        <w:t xml:space="preserve">, в виде электронного реестра, формат, структура и порядок заполнения которого представлена в Приложении №6 к Регламенту. Информация направляется Агенту посредством электронной почты, с сопроводительным письмом на официальном бланке организации с обязательным указанием наименований и размеров файлов (электронных реестров). </w:t>
      </w:r>
    </w:p>
    <w:p w14:paraId="6E5E3504" w14:textId="77777777" w:rsidR="00E53FE1" w:rsidRPr="009D319B" w:rsidRDefault="00E53FE1" w:rsidP="00E53FE1">
      <w:pPr>
        <w:tabs>
          <w:tab w:val="left" w:pos="1276"/>
        </w:tabs>
        <w:spacing w:after="0" w:afterAutospacing="0" w:line="240" w:lineRule="auto"/>
        <w:ind w:left="680"/>
        <w:jc w:val="both"/>
        <w:rPr>
          <w:rFonts w:ascii="Times New Roman" w:hAnsi="Times New Roman"/>
          <w:sz w:val="24"/>
          <w:szCs w:val="24"/>
          <w:lang w:eastAsia="ru-RU"/>
        </w:rPr>
      </w:pPr>
    </w:p>
    <w:p w14:paraId="2F24BF88"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14" w:name="_Toc57909240"/>
      <w:r w:rsidRPr="009D319B">
        <w:rPr>
          <w:rFonts w:ascii="Times New Roman" w:hAnsi="Times New Roman"/>
          <w:b/>
          <w:bCs/>
          <w:i/>
          <w:iCs/>
          <w:sz w:val="24"/>
          <w:szCs w:val="24"/>
          <w:lang w:eastAsia="ru-RU"/>
        </w:rPr>
        <w:t>Порядок предоставления информации об ОДПУ и их показаниях.</w:t>
      </w:r>
      <w:bookmarkEnd w:id="14"/>
    </w:p>
    <w:p w14:paraId="2FD49F98" w14:textId="77777777" w:rsidR="00E53FE1" w:rsidRPr="009D319B" w:rsidRDefault="00E53FE1" w:rsidP="00E53FE1">
      <w:pPr>
        <w:tabs>
          <w:tab w:val="left" w:pos="1134"/>
        </w:tabs>
        <w:spacing w:after="0" w:afterAutospacing="0" w:line="240" w:lineRule="auto"/>
        <w:ind w:firstLine="680"/>
        <w:jc w:val="both"/>
        <w:rPr>
          <w:rFonts w:ascii="Times New Roman" w:hAnsi="Times New Roman"/>
          <w:sz w:val="24"/>
          <w:szCs w:val="24"/>
          <w:lang w:eastAsia="ru-RU"/>
        </w:rPr>
      </w:pPr>
    </w:p>
    <w:p w14:paraId="0AFB663C"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bookmarkStart w:id="15" w:name="_Ref32326233"/>
    </w:p>
    <w:p w14:paraId="698DC15E" w14:textId="77777777" w:rsidR="00E53FE1" w:rsidRPr="009D319B" w:rsidRDefault="00E53FE1" w:rsidP="00AD4FD5">
      <w:pPr>
        <w:numPr>
          <w:ilvl w:val="1"/>
          <w:numId w:val="7"/>
        </w:numPr>
        <w:tabs>
          <w:tab w:val="num"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По МКД, оборудованным ОДПУ, в случае расчета платы за коммунальную услугу, предоставленную на общедомовые нужды за расчетный период, с учетом положений п. 44 Правил № 354, а также для целей расчета платы за коммунальную услугу «отопление», Принципал ежемесячно направляет Агенту информацию об объеме ресурсов, с целью предоставления коммунальных услуг в порядке, установленном настоящим разделом Регламента.</w:t>
      </w:r>
    </w:p>
    <w:p w14:paraId="7E402E7A"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color w:val="FF0000"/>
          <w:sz w:val="24"/>
          <w:szCs w:val="24"/>
          <w:lang w:eastAsia="ru-RU"/>
        </w:rPr>
      </w:pPr>
      <w:r w:rsidRPr="009D319B">
        <w:rPr>
          <w:rFonts w:ascii="Times New Roman" w:hAnsi="Times New Roman"/>
          <w:sz w:val="24"/>
          <w:szCs w:val="24"/>
          <w:lang w:eastAsia="ru-RU"/>
        </w:rPr>
        <w:t>Для определения размера платы за отопление по МКД с ОДПУ (</w:t>
      </w:r>
      <w:r w:rsidRPr="009D319B">
        <w:rPr>
          <w:rFonts w:ascii="Times New Roman" w:eastAsia="Calibri" w:hAnsi="Times New Roman"/>
          <w:sz w:val="24"/>
          <w:szCs w:val="24"/>
        </w:rPr>
        <w:t xml:space="preserve">при выборе способа оплаты коммунальной услуги по отоплению в течение отопительного периода при открытой системе теплоснабжения (горячего водоснабжения) в случае, если узел учета тепловой энергии многоквартирного дома оснащен коллективным (общедомовым) прибором учета тепловой энергии, учитывающим </w:t>
      </w:r>
      <w:r w:rsidRPr="009D319B">
        <w:rPr>
          <w:rFonts w:ascii="Times New Roman" w:eastAsia="Calibri" w:hAnsi="Times New Roman"/>
          <w:sz w:val="24"/>
          <w:szCs w:val="24"/>
          <w:u w:val="single"/>
        </w:rPr>
        <w:t>общий объем</w:t>
      </w:r>
      <w:r w:rsidRPr="009D319B">
        <w:rPr>
          <w:rFonts w:ascii="Times New Roman" w:eastAsia="Calibri" w:hAnsi="Times New Roman"/>
          <w:sz w:val="24"/>
          <w:szCs w:val="24"/>
        </w:rPr>
        <w:t xml:space="preserve"> (количество) тепловой энергии, потребленной на нужды </w:t>
      </w:r>
      <w:r w:rsidRPr="009D319B">
        <w:rPr>
          <w:rFonts w:ascii="Times New Roman" w:eastAsia="Calibri" w:hAnsi="Times New Roman"/>
          <w:sz w:val="24"/>
          <w:szCs w:val="24"/>
          <w:u w:val="single"/>
        </w:rPr>
        <w:t>отопления и горячего водоснабжения</w:t>
      </w:r>
      <w:r w:rsidRPr="009D319B">
        <w:rPr>
          <w:rFonts w:ascii="Times New Roman" w:eastAsia="Calibri" w:hAnsi="Times New Roman"/>
          <w:sz w:val="24"/>
          <w:szCs w:val="24"/>
        </w:rPr>
        <w:t xml:space="preserve">) </w:t>
      </w:r>
      <w:r w:rsidRPr="009D319B">
        <w:rPr>
          <w:rFonts w:ascii="Times New Roman" w:hAnsi="Times New Roman"/>
          <w:bCs/>
          <w:sz w:val="24"/>
          <w:szCs w:val="24"/>
          <w:lang w:eastAsia="ru-RU"/>
        </w:rPr>
        <w:t>Принципал</w:t>
      </w:r>
      <w:r w:rsidRPr="009D319B">
        <w:rPr>
          <w:rFonts w:ascii="Times New Roman" w:hAnsi="Times New Roman"/>
          <w:sz w:val="24"/>
          <w:szCs w:val="24"/>
          <w:lang w:eastAsia="ru-RU"/>
        </w:rPr>
        <w:t xml:space="preserve"> предоставляет Агенту информацию об объеме коммунального ресурса (тепловой энергии, предоставленной с целью оказания услуг по отоплению и горячему водоснабжению), потребленного в МКД, зафиксированного ОДПУ (в Гкал). Кроме того, для расчета платы за отопление Принципал предоставляет Агенту информацию о расходе горячей воды (в м3), зафиксированном прибором учета горячей воды в системе горячего водоснабжения МКД.</w:t>
      </w:r>
    </w:p>
    <w:p w14:paraId="7F43FDC5"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Информация предоставляется ежемесячно в срок не позднее </w:t>
      </w:r>
      <w:r w:rsidRPr="009D319B">
        <w:rPr>
          <w:rFonts w:ascii="Times New Roman" w:hAnsi="Times New Roman"/>
          <w:bCs/>
          <w:sz w:val="24"/>
          <w:szCs w:val="24"/>
          <w:lang w:eastAsia="ru-RU"/>
        </w:rPr>
        <w:t>25 (двадцать пятого) числа</w:t>
      </w:r>
      <w:r w:rsidRPr="009D319B">
        <w:rPr>
          <w:rFonts w:ascii="Times New Roman" w:hAnsi="Times New Roman"/>
          <w:sz w:val="24"/>
          <w:szCs w:val="24"/>
          <w:lang w:eastAsia="ru-RU"/>
        </w:rPr>
        <w:t xml:space="preserve"> текущего расчетного периода, а в случае </w:t>
      </w:r>
      <w:r w:rsidRPr="009D319B">
        <w:rPr>
          <w:rFonts w:ascii="Times New Roman" w:hAnsi="Times New Roman"/>
          <w:bCs/>
          <w:sz w:val="24"/>
          <w:szCs w:val="24"/>
          <w:lang w:eastAsia="ru-RU"/>
        </w:rPr>
        <w:t>если 25-е число приходится на нерабочий день, то не позднее ближайшего предшествующего рабочего дня</w:t>
      </w:r>
      <w:r w:rsidRPr="009D319B">
        <w:rPr>
          <w:rFonts w:ascii="Times New Roman" w:hAnsi="Times New Roman"/>
          <w:sz w:val="24"/>
          <w:szCs w:val="24"/>
          <w:lang w:eastAsia="ru-RU"/>
        </w:rPr>
        <w:t xml:space="preserve"> в виде электронного реестра, формат, структура и порядок заполнения которого представлена в Приложении №7 к Регламенту. Получение и заполнение электронного реестра производится Принципалом самостоятельно путем формирования и выгрузки из АСОИ Агента отчета </w:t>
      </w:r>
      <w:r w:rsidRPr="009D319B">
        <w:rPr>
          <w:rFonts w:ascii="Times New Roman" w:hAnsi="Times New Roman"/>
          <w:b/>
          <w:color w:val="000000"/>
          <w:sz w:val="24"/>
          <w:szCs w:val="24"/>
          <w:lang w:eastAsia="ru-RU"/>
        </w:rPr>
        <w:t>20.90.55д</w:t>
      </w:r>
      <w:r w:rsidRPr="009D319B">
        <w:rPr>
          <w:rFonts w:ascii="Times New Roman" w:hAnsi="Times New Roman"/>
          <w:color w:val="000000"/>
          <w:sz w:val="24"/>
          <w:szCs w:val="24"/>
          <w:lang w:eastAsia="ru-RU"/>
        </w:rPr>
        <w:t xml:space="preserve"> </w:t>
      </w:r>
      <w:r w:rsidRPr="009D319B">
        <w:rPr>
          <w:rFonts w:ascii="Times New Roman" w:hAnsi="Times New Roman"/>
          <w:sz w:val="24"/>
          <w:szCs w:val="24"/>
          <w:lang w:eastAsia="ru-RU"/>
        </w:rPr>
        <w:t xml:space="preserve">«Выгрузка в формате транспортного файла. ОДПУ». Информация направляется Агенту посредством электронной почты, с </w:t>
      </w:r>
      <w:r w:rsidRPr="009D319B">
        <w:rPr>
          <w:rFonts w:ascii="Times New Roman" w:hAnsi="Times New Roman"/>
          <w:sz w:val="24"/>
          <w:szCs w:val="24"/>
          <w:lang w:eastAsia="ru-RU"/>
        </w:rPr>
        <w:lastRenderedPageBreak/>
        <w:t>сопроводительным письмом на официальном бланке организации с обязательным указанием наименований и размеров файлов электронных реестров).</w:t>
      </w:r>
      <w:bookmarkEnd w:id="15"/>
    </w:p>
    <w:p w14:paraId="6E6B6DB8"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В случае не предоставления объемов тепловой энергии по ОДПУ, Агент выполняет расчет в порядке, установленном законодательством РФ. На момент подписания Сторонами настоящего регламента применяется следующий порядок:</w:t>
      </w:r>
    </w:p>
    <w:p w14:paraId="2A5D0F20" w14:textId="77777777" w:rsidR="00E53FE1" w:rsidRPr="009D319B" w:rsidRDefault="00E53FE1" w:rsidP="00AD4FD5">
      <w:pPr>
        <w:numPr>
          <w:ilvl w:val="2"/>
          <w:numId w:val="7"/>
        </w:numPr>
        <w:tabs>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В случае не предоставления объемов тепловой энергии по ОДПУ, расчет платы за отопление производится с применением положений п.59(1) и 60(1) Правил № 354.</w:t>
      </w:r>
    </w:p>
    <w:p w14:paraId="4F1A0C06"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В случае не предоставления Принципалом информации о площади мест общего пользования и нормативов потребления коммунальных ресурсов в целях содержания общего имущества МКД, начисление платы за ресурсы, использованные в целях содержания общего имущества МКД, в адрес потребителей Агентом не производится.</w:t>
      </w:r>
    </w:p>
    <w:p w14:paraId="354C345F"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 В случае внесения в законодательство РФ изменений, устанавливающих иной порядок расчетов, Агент руководствуется требованиями законодательства без изменения настоящего Регламента.</w:t>
      </w:r>
    </w:p>
    <w:p w14:paraId="4781F375" w14:textId="77777777" w:rsidR="00E53FE1" w:rsidRPr="009D319B" w:rsidRDefault="00E53FE1" w:rsidP="00AD4FD5">
      <w:pPr>
        <w:numPr>
          <w:ilvl w:val="1"/>
          <w:numId w:val="7"/>
        </w:numPr>
        <w:tabs>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Сведения о вновь установленных/замененных и введенных в эксплуатацию ОДПУ передаются Принципалом Агенту на еженедельной основе (по мере аккумуляции сведений у Принципала), но не позднее 22 (двадцать второго) числа текущего расчетного периода, а в случае </w:t>
      </w:r>
      <w:r w:rsidRPr="009D319B">
        <w:rPr>
          <w:rFonts w:ascii="Times New Roman" w:hAnsi="Times New Roman"/>
          <w:bCs/>
          <w:sz w:val="24"/>
          <w:szCs w:val="24"/>
          <w:lang w:eastAsia="ru-RU"/>
        </w:rPr>
        <w:t>если 22-е число приходится на нерабочий день, то не позднее ближайшего предшествующего рабочего дня</w:t>
      </w:r>
      <w:r w:rsidRPr="009D319B">
        <w:rPr>
          <w:rFonts w:ascii="Times New Roman" w:hAnsi="Times New Roman"/>
          <w:sz w:val="24"/>
          <w:szCs w:val="24"/>
          <w:lang w:eastAsia="ru-RU"/>
        </w:rPr>
        <w:t>, в виде электронного реестра, формат, структура и порядок заполнения которого представлена в Приложении №8 к Регламенту. Информация направляется Агенту посредством электронной почты, с сопроводительным письмом на официальном бланке организации с обязательным указанием наименований и размеров файлов (электронных реестров).</w:t>
      </w:r>
    </w:p>
    <w:p w14:paraId="5F65AC43" w14:textId="77777777" w:rsidR="00E53FE1" w:rsidRPr="009D319B" w:rsidRDefault="00E53FE1" w:rsidP="00E53FE1">
      <w:pPr>
        <w:tabs>
          <w:tab w:val="left" w:pos="1134"/>
        </w:tabs>
        <w:spacing w:after="0" w:afterAutospacing="0" w:line="240" w:lineRule="auto"/>
        <w:ind w:firstLine="680"/>
        <w:jc w:val="both"/>
        <w:rPr>
          <w:rFonts w:ascii="Times New Roman" w:hAnsi="Times New Roman"/>
          <w:sz w:val="24"/>
          <w:szCs w:val="24"/>
          <w:lang w:eastAsia="ru-RU"/>
        </w:rPr>
      </w:pPr>
    </w:p>
    <w:p w14:paraId="5A8E8198"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16" w:name="_Toc57909241"/>
      <w:r w:rsidRPr="009D319B">
        <w:rPr>
          <w:rFonts w:ascii="Times New Roman" w:hAnsi="Times New Roman"/>
          <w:b/>
          <w:bCs/>
          <w:i/>
          <w:iCs/>
          <w:sz w:val="24"/>
          <w:szCs w:val="24"/>
          <w:lang w:eastAsia="ru-RU"/>
        </w:rPr>
        <w:t>Порядок обмена информацией о принятых платежах, корректировках платежей.</w:t>
      </w:r>
      <w:bookmarkEnd w:id="16"/>
    </w:p>
    <w:p w14:paraId="280E9CB5" w14:textId="77777777" w:rsidR="00E53FE1" w:rsidRPr="009D319B" w:rsidRDefault="00E53FE1" w:rsidP="00E53FE1">
      <w:pPr>
        <w:tabs>
          <w:tab w:val="left" w:pos="1134"/>
          <w:tab w:val="left" w:pos="1276"/>
        </w:tabs>
        <w:spacing w:after="0" w:afterAutospacing="0" w:line="240" w:lineRule="auto"/>
        <w:jc w:val="both"/>
        <w:rPr>
          <w:rFonts w:ascii="Times New Roman" w:hAnsi="Times New Roman"/>
          <w:sz w:val="24"/>
          <w:szCs w:val="24"/>
          <w:lang w:eastAsia="ru-RU"/>
        </w:rPr>
      </w:pPr>
    </w:p>
    <w:p w14:paraId="539E823A"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02F6C6F0" w14:textId="5CD10937" w:rsidR="00E53FE1" w:rsidRPr="00A24DBC" w:rsidRDefault="00E53FE1" w:rsidP="00AD4FD5">
      <w:pPr>
        <w:numPr>
          <w:ilvl w:val="1"/>
          <w:numId w:val="7"/>
        </w:numPr>
        <w:tabs>
          <w:tab w:val="num" w:pos="1276"/>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 xml:space="preserve">Принципал в срок до 25 (двадцать пятого) числа </w:t>
      </w:r>
      <w:r w:rsidRPr="00A24DBC">
        <w:rPr>
          <w:rFonts w:ascii="Times New Roman" w:hAnsi="Times New Roman"/>
          <w:sz w:val="24"/>
          <w:szCs w:val="24"/>
          <w:lang w:eastAsia="ru-RU"/>
        </w:rPr>
        <w:t xml:space="preserve">отчетного месяца (включительно), а в случае </w:t>
      </w:r>
      <w:r w:rsidRPr="00A24DBC">
        <w:rPr>
          <w:rFonts w:ascii="Times New Roman" w:hAnsi="Times New Roman"/>
          <w:bCs/>
          <w:sz w:val="24"/>
          <w:szCs w:val="24"/>
          <w:lang w:eastAsia="ru-RU"/>
        </w:rPr>
        <w:t>если 25-е число приходится на нерабочий день, то не позднее ближайшего предшествующего рабочего дня</w:t>
      </w:r>
      <w:r w:rsidRPr="00A24DBC">
        <w:rPr>
          <w:rFonts w:ascii="Times New Roman" w:hAnsi="Times New Roman"/>
          <w:sz w:val="24"/>
          <w:szCs w:val="24"/>
          <w:lang w:eastAsia="ru-RU"/>
        </w:rPr>
        <w:t xml:space="preserve">, направляет Агенту сведения о </w:t>
      </w:r>
      <w:proofErr w:type="spellStart"/>
      <w:r w:rsidRPr="00A24DBC">
        <w:rPr>
          <w:rFonts w:ascii="Times New Roman" w:hAnsi="Times New Roman"/>
          <w:sz w:val="24"/>
          <w:szCs w:val="24"/>
          <w:lang w:eastAsia="ru-RU"/>
        </w:rPr>
        <w:t>внереестровых</w:t>
      </w:r>
      <w:proofErr w:type="spellEnd"/>
      <w:r w:rsidRPr="00A24DBC">
        <w:rPr>
          <w:rFonts w:ascii="Times New Roman" w:hAnsi="Times New Roman"/>
          <w:sz w:val="24"/>
          <w:szCs w:val="24"/>
          <w:lang w:eastAsia="ru-RU"/>
        </w:rPr>
        <w:t xml:space="preserve"> платежах, поступивших Принципалу в период с 1 по 22 число отчетного месяца в качестве оплаты потребителями за Услуги и возвращенных</w:t>
      </w:r>
      <w:r w:rsidRPr="00A24DBC">
        <w:rPr>
          <w:rFonts w:ascii="Times New Roman" w:hAnsi="Times New Roman"/>
          <w:sz w:val="28"/>
          <w:szCs w:val="24"/>
          <w:lang w:eastAsia="ru-RU"/>
        </w:rPr>
        <w:t xml:space="preserve"> </w:t>
      </w:r>
      <w:r w:rsidRPr="00A24DBC">
        <w:rPr>
          <w:rFonts w:ascii="Times New Roman" w:hAnsi="Times New Roman"/>
          <w:sz w:val="24"/>
          <w:szCs w:val="24"/>
          <w:lang w:eastAsia="ru-RU"/>
        </w:rPr>
        <w:t>Принципалом потребителям за Услуги, и в срок до 0</w:t>
      </w:r>
      <w:r w:rsidR="00794C9F" w:rsidRPr="00A24DBC">
        <w:rPr>
          <w:rFonts w:ascii="Times New Roman" w:hAnsi="Times New Roman"/>
          <w:sz w:val="24"/>
          <w:szCs w:val="24"/>
          <w:lang w:eastAsia="ru-RU"/>
        </w:rPr>
        <w:t>3</w:t>
      </w:r>
      <w:r w:rsidRPr="00A24DBC">
        <w:rPr>
          <w:rFonts w:ascii="Times New Roman" w:hAnsi="Times New Roman"/>
          <w:sz w:val="24"/>
          <w:szCs w:val="24"/>
          <w:lang w:eastAsia="ru-RU"/>
        </w:rPr>
        <w:t xml:space="preserve"> (</w:t>
      </w:r>
      <w:r w:rsidR="00794C9F" w:rsidRPr="00A24DBC">
        <w:rPr>
          <w:rFonts w:ascii="Times New Roman" w:hAnsi="Times New Roman"/>
          <w:sz w:val="24"/>
          <w:szCs w:val="24"/>
          <w:lang w:eastAsia="ru-RU"/>
        </w:rPr>
        <w:t>третьего</w:t>
      </w:r>
      <w:r w:rsidRPr="00A24DBC">
        <w:rPr>
          <w:rFonts w:ascii="Times New Roman" w:hAnsi="Times New Roman"/>
          <w:sz w:val="24"/>
          <w:szCs w:val="24"/>
          <w:lang w:eastAsia="ru-RU"/>
        </w:rPr>
        <w:t xml:space="preserve">) числа месяца, следующего за отчетным – сведения о </w:t>
      </w:r>
      <w:proofErr w:type="spellStart"/>
      <w:r w:rsidRPr="00A24DBC">
        <w:rPr>
          <w:rFonts w:ascii="Times New Roman" w:hAnsi="Times New Roman"/>
          <w:sz w:val="24"/>
          <w:szCs w:val="24"/>
          <w:lang w:eastAsia="ru-RU"/>
        </w:rPr>
        <w:t>внереестровых</w:t>
      </w:r>
      <w:proofErr w:type="spellEnd"/>
      <w:r w:rsidRPr="00A24DBC">
        <w:rPr>
          <w:rFonts w:ascii="Times New Roman" w:hAnsi="Times New Roman"/>
          <w:sz w:val="24"/>
          <w:szCs w:val="24"/>
          <w:lang w:eastAsia="ru-RU"/>
        </w:rPr>
        <w:t xml:space="preserve"> платежах, поступивших Принципалу в период с 23 по 30(31) число отчетного месяца в качестве оплаты потребителями за Услуги и возвращенных Принципалом потребителям за Услуги, в виде электронного реестра, формат, структура и порядок заполнения которого представлена в Приложении №9 к Регламенту. Информация направляется Агенту посредством электронной почты, с сопроводительным письмом по форме Приложения №10 к Регламенту.</w:t>
      </w:r>
    </w:p>
    <w:p w14:paraId="503A8CD3" w14:textId="77777777" w:rsidR="00E53FE1" w:rsidRPr="00A24DBC" w:rsidRDefault="00E53FE1" w:rsidP="00AD4FD5">
      <w:pPr>
        <w:numPr>
          <w:ilvl w:val="1"/>
          <w:numId w:val="7"/>
        </w:numPr>
        <w:tabs>
          <w:tab w:val="left" w:pos="567"/>
          <w:tab w:val="left" w:pos="709"/>
          <w:tab w:val="left" w:pos="1134"/>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A24DBC">
        <w:rPr>
          <w:rFonts w:ascii="Times New Roman" w:hAnsi="Times New Roman"/>
          <w:sz w:val="24"/>
          <w:szCs w:val="24"/>
          <w:lang w:eastAsia="ru-RU"/>
        </w:rPr>
        <w:t xml:space="preserve">Информация о платежах, поступивших Принципалу в период с 1 по 22 число отчетного месяца, отображается в Счетах, формируемых за текущий расчетный период. </w:t>
      </w:r>
    </w:p>
    <w:p w14:paraId="713957DD" w14:textId="77777777" w:rsidR="00E53FE1" w:rsidRPr="009D319B" w:rsidRDefault="00E53FE1" w:rsidP="00AD4FD5">
      <w:pPr>
        <w:numPr>
          <w:ilvl w:val="1"/>
          <w:numId w:val="7"/>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A24DBC">
        <w:rPr>
          <w:rFonts w:ascii="Times New Roman" w:hAnsi="Times New Roman"/>
          <w:sz w:val="24"/>
          <w:szCs w:val="24"/>
          <w:lang w:eastAsia="ru-RU"/>
        </w:rPr>
        <w:t>Начальное сальдо, отображаемое в Счетах следующего расчетного периода, будет изменено с учетом сумм, предоставленных Принципалом после 26 числа текущего расчетного периода и сумм платежей и корректировок платежей, учтенных Агентом с момента</w:t>
      </w:r>
      <w:r w:rsidRPr="009D319B">
        <w:rPr>
          <w:rFonts w:ascii="Times New Roman" w:hAnsi="Times New Roman"/>
          <w:sz w:val="24"/>
          <w:szCs w:val="24"/>
          <w:lang w:eastAsia="ru-RU"/>
        </w:rPr>
        <w:t xml:space="preserve"> формирования Счетов до окончания расчетного периода и закрытия финансового периода, следовательно, сальдо на начало периода, отраженное в следующем Счете, может не совпадать с сальдо на конец периода в текущем Счете.</w:t>
      </w:r>
    </w:p>
    <w:p w14:paraId="3FECA8A1" w14:textId="77777777" w:rsidR="00E53FE1" w:rsidRPr="009D319B" w:rsidRDefault="00E53FE1" w:rsidP="00AD4FD5">
      <w:pPr>
        <w:numPr>
          <w:ilvl w:val="1"/>
          <w:numId w:val="7"/>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Агент распределяет все платежи, собранные силами Агента и Принципала, на Услуги и пени (в разрезе Услуг) в АСОИ. </w:t>
      </w:r>
    </w:p>
    <w:p w14:paraId="750DFF54" w14:textId="77777777" w:rsidR="00E53FE1" w:rsidRPr="009D319B" w:rsidRDefault="00E53FE1" w:rsidP="00AD4FD5">
      <w:pPr>
        <w:numPr>
          <w:ilvl w:val="1"/>
          <w:numId w:val="7"/>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Ответственность за достоверность и полноту информации о принятых Принципалом платежах и корректировках платежей, передаваемой Агенту, несет Принципал. Ответственность за достоверность и полноту информации о принятых Агентом платежах и корректировках платежей, выполненных Агентом, несет Агент</w:t>
      </w:r>
      <w:r w:rsidRPr="009D319B">
        <w:rPr>
          <w:rFonts w:ascii="Times New Roman" w:hAnsi="Times New Roman"/>
          <w:color w:val="000000"/>
          <w:sz w:val="24"/>
          <w:szCs w:val="24"/>
          <w:lang w:eastAsia="ru-RU"/>
        </w:rPr>
        <w:t>.</w:t>
      </w:r>
      <w:r w:rsidRPr="009D319B">
        <w:rPr>
          <w:rFonts w:ascii="Times New Roman" w:hAnsi="Times New Roman"/>
          <w:sz w:val="24"/>
          <w:szCs w:val="24"/>
          <w:lang w:eastAsia="ru-RU"/>
        </w:rPr>
        <w:t xml:space="preserve">   </w:t>
      </w:r>
    </w:p>
    <w:p w14:paraId="3509275D" w14:textId="77777777" w:rsidR="00E53FE1" w:rsidRPr="009D319B" w:rsidRDefault="00E53FE1" w:rsidP="00E53FE1">
      <w:pPr>
        <w:tabs>
          <w:tab w:val="left" w:pos="1134"/>
          <w:tab w:val="left" w:pos="1276"/>
        </w:tabs>
        <w:spacing w:after="0" w:afterAutospacing="0" w:line="240" w:lineRule="auto"/>
        <w:jc w:val="both"/>
        <w:rPr>
          <w:rFonts w:ascii="Times New Roman" w:hAnsi="Times New Roman"/>
          <w:sz w:val="24"/>
          <w:szCs w:val="24"/>
          <w:lang w:eastAsia="ru-RU"/>
        </w:rPr>
      </w:pPr>
    </w:p>
    <w:p w14:paraId="3B37D95A" w14:textId="77777777" w:rsidR="00E53FE1" w:rsidRPr="009D319B" w:rsidRDefault="00E53FE1" w:rsidP="00AD4FD5">
      <w:pPr>
        <w:keepNext/>
        <w:keepLines/>
        <w:numPr>
          <w:ilvl w:val="0"/>
          <w:numId w:val="29"/>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7" w:name="_Toc57909242"/>
      <w:r w:rsidRPr="009D319B">
        <w:rPr>
          <w:rFonts w:ascii="Times New Roman" w:hAnsi="Times New Roman"/>
          <w:b/>
          <w:bCs/>
          <w:i/>
          <w:iCs/>
          <w:sz w:val="24"/>
          <w:szCs w:val="24"/>
          <w:lang w:eastAsia="ru-RU"/>
        </w:rPr>
        <w:lastRenderedPageBreak/>
        <w:t>Порядок обмена информации по пеням. Правила начисления пени, реализованные в АСОИ.</w:t>
      </w:r>
      <w:bookmarkEnd w:id="17"/>
    </w:p>
    <w:p w14:paraId="689A1EDF" w14:textId="77777777" w:rsidR="00E53FE1" w:rsidRPr="009D319B" w:rsidRDefault="00E53FE1" w:rsidP="00E53FE1">
      <w:pPr>
        <w:tabs>
          <w:tab w:val="left" w:pos="1134"/>
          <w:tab w:val="left" w:pos="1276"/>
        </w:tabs>
        <w:spacing w:after="0" w:afterAutospacing="0" w:line="240" w:lineRule="auto"/>
        <w:ind w:left="1360"/>
        <w:jc w:val="both"/>
        <w:rPr>
          <w:rFonts w:ascii="Times New Roman" w:hAnsi="Times New Roman"/>
          <w:sz w:val="24"/>
          <w:szCs w:val="24"/>
          <w:lang w:eastAsia="ru-RU"/>
        </w:rPr>
      </w:pPr>
    </w:p>
    <w:p w14:paraId="7B9F2E4B"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24BFF8EC" w14:textId="77777777" w:rsidR="00E53FE1" w:rsidRPr="009D319B" w:rsidRDefault="00E53FE1" w:rsidP="00AD4FD5">
      <w:pPr>
        <w:numPr>
          <w:ilvl w:val="1"/>
          <w:numId w:val="7"/>
        </w:numPr>
        <w:tabs>
          <w:tab w:val="num" w:pos="1134"/>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Принципал предоставляет копию базы в том числе с информацией о сальдо на начало Биллингового периода по всем Услугам и пеням (с разбивкой на Услуги) в соответствии с условиями раздела 5 настоящего Регламента.</w:t>
      </w:r>
    </w:p>
    <w:p w14:paraId="73BD2B01" w14:textId="77777777" w:rsidR="00E53FE1" w:rsidRPr="009D319B" w:rsidRDefault="00E53FE1" w:rsidP="00AD4FD5">
      <w:pPr>
        <w:numPr>
          <w:ilvl w:val="1"/>
          <w:numId w:val="7"/>
        </w:numPr>
        <w:tabs>
          <w:tab w:val="left" w:pos="113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Агент выполняет начисление пеней по письменному указанию Принципала, содержащему перечень адресов МКД, для которых требуется выполнять расчет пеней, но не ранее начала Биллингового периода, с учетом условий настоящего Регламента.</w:t>
      </w:r>
    </w:p>
    <w:p w14:paraId="3B27CB30" w14:textId="77777777" w:rsidR="00E53FE1" w:rsidRPr="009D319B" w:rsidRDefault="00E53FE1" w:rsidP="00F843DF">
      <w:pPr>
        <w:numPr>
          <w:ilvl w:val="1"/>
          <w:numId w:val="7"/>
        </w:numPr>
        <w:tabs>
          <w:tab w:val="clear" w:pos="1702"/>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Порядок предоставления и учета информации о проведенных перерасчетах по пеням за </w:t>
      </w:r>
      <w:proofErr w:type="spellStart"/>
      <w:r w:rsidRPr="009D319B">
        <w:rPr>
          <w:rFonts w:ascii="Times New Roman" w:hAnsi="Times New Roman"/>
          <w:sz w:val="24"/>
          <w:szCs w:val="24"/>
          <w:lang w:eastAsia="ru-RU"/>
        </w:rPr>
        <w:t>Добиллинговый</w:t>
      </w:r>
      <w:proofErr w:type="spellEnd"/>
      <w:r w:rsidRPr="009D319B">
        <w:rPr>
          <w:rFonts w:ascii="Times New Roman" w:hAnsi="Times New Roman"/>
          <w:sz w:val="24"/>
          <w:szCs w:val="24"/>
          <w:lang w:eastAsia="ru-RU"/>
        </w:rPr>
        <w:t xml:space="preserve"> период представлен в разделе 8 настоящего Регламента. </w:t>
      </w:r>
    </w:p>
    <w:p w14:paraId="2FC07E44" w14:textId="0A1786C6" w:rsidR="00E34219" w:rsidRPr="009D319B" w:rsidRDefault="00E53FE1" w:rsidP="00F843DF">
      <w:pPr>
        <w:numPr>
          <w:ilvl w:val="1"/>
          <w:numId w:val="7"/>
        </w:numPr>
        <w:tabs>
          <w:tab w:val="clear" w:pos="1702"/>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Правила начисления пени, реализованные в АСОИ Агента:</w:t>
      </w:r>
      <w:r w:rsidR="00B22598" w:rsidRPr="009D319B">
        <w:rPr>
          <w:rFonts w:ascii="Times New Roman" w:hAnsi="Times New Roman"/>
          <w:sz w:val="24"/>
          <w:szCs w:val="24"/>
          <w:lang w:eastAsia="ru-RU"/>
        </w:rPr>
        <w:tab/>
      </w:r>
    </w:p>
    <w:p w14:paraId="06B8B26D" w14:textId="6ECA07DC" w:rsidR="00E53FE1" w:rsidRPr="009D319B" w:rsidRDefault="00E53FE1" w:rsidP="00F843DF">
      <w:pPr>
        <w:numPr>
          <w:ilvl w:val="2"/>
          <w:numId w:val="7"/>
        </w:numPr>
        <w:tabs>
          <w:tab w:val="left" w:pos="1276"/>
          <w:tab w:val="left" w:pos="1560"/>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 xml:space="preserve">Датой начала исчисления пени за просрочку внесения платы за содержание жилого помещения и коммунальные услуги является 31-й день с момента окончания срока оплаты. Размер пени определяется в соответствии с ч.14 ст.155 ЖК РФ и увеличивается в зависимости от количества дней просрочки с 1/300 </w:t>
      </w:r>
      <w:r w:rsidR="00741011" w:rsidRPr="009D319B">
        <w:rPr>
          <w:rFonts w:ascii="Times New Roman" w:hAnsi="Times New Roman"/>
          <w:sz w:val="24"/>
          <w:szCs w:val="24"/>
          <w:lang w:eastAsia="ru-RU"/>
        </w:rPr>
        <w:t xml:space="preserve">ключевой </w:t>
      </w:r>
      <w:r w:rsidRPr="009D319B">
        <w:rPr>
          <w:rFonts w:ascii="Times New Roman" w:hAnsi="Times New Roman"/>
          <w:sz w:val="24"/>
          <w:szCs w:val="24"/>
          <w:lang w:eastAsia="ru-RU"/>
        </w:rPr>
        <w:t xml:space="preserve">ставки ЦБ РФ от невыплаченной суммы (с 31-го по 90-й день просрочки) до 1/130 </w:t>
      </w:r>
      <w:r w:rsidR="00741011" w:rsidRPr="009D319B">
        <w:rPr>
          <w:rFonts w:ascii="Times New Roman" w:hAnsi="Times New Roman"/>
          <w:sz w:val="24"/>
          <w:szCs w:val="24"/>
          <w:lang w:eastAsia="ru-RU"/>
        </w:rPr>
        <w:t>ключевой ставки</w:t>
      </w:r>
      <w:r w:rsidRPr="009D319B">
        <w:rPr>
          <w:rFonts w:ascii="Times New Roman" w:hAnsi="Times New Roman"/>
          <w:sz w:val="24"/>
          <w:szCs w:val="24"/>
          <w:lang w:eastAsia="ru-RU"/>
        </w:rPr>
        <w:t xml:space="preserve"> ЦБ РФ от невыплаченной в срок суммы (начиная с 91-го дня просрочки).</w:t>
      </w:r>
    </w:p>
    <w:p w14:paraId="76A1B5A8" w14:textId="77777777" w:rsidR="00E53FE1" w:rsidRPr="009D319B" w:rsidRDefault="00E53FE1" w:rsidP="00F843DF">
      <w:pPr>
        <w:numPr>
          <w:ilvl w:val="2"/>
          <w:numId w:val="7"/>
        </w:numPr>
        <w:tabs>
          <w:tab w:val="left" w:pos="1276"/>
          <w:tab w:val="left" w:pos="1560"/>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 xml:space="preserve">Датой начала исчисления пени за просрочку уплаты взноса на капитальный ремонт является 31-й день с момента окончания срока оплаты (20-е число месяца, следующего за расчетным). Размер пени определяется в соответствии с ч.14.1 ст.155 ЖК РФ и составляет 1/300 </w:t>
      </w:r>
      <w:r w:rsidR="00741011" w:rsidRPr="009D319B">
        <w:rPr>
          <w:rFonts w:ascii="Times New Roman" w:hAnsi="Times New Roman"/>
          <w:sz w:val="24"/>
          <w:szCs w:val="24"/>
          <w:lang w:eastAsia="ru-RU"/>
        </w:rPr>
        <w:t xml:space="preserve">ключевой ставки </w:t>
      </w:r>
      <w:r w:rsidRPr="009D319B">
        <w:rPr>
          <w:rFonts w:ascii="Times New Roman" w:hAnsi="Times New Roman"/>
          <w:sz w:val="24"/>
          <w:szCs w:val="24"/>
          <w:lang w:eastAsia="ru-RU"/>
        </w:rPr>
        <w:t>ЦБ РФ от невыплаченной в срок суммы за каждый день просрочки начиная с 31-го дня просрочки оплаты.</w:t>
      </w:r>
    </w:p>
    <w:p w14:paraId="34C2DD1D" w14:textId="77777777" w:rsidR="00E53FE1" w:rsidRPr="009D319B" w:rsidRDefault="00E53FE1" w:rsidP="00F843DF">
      <w:pPr>
        <w:numPr>
          <w:ilvl w:val="2"/>
          <w:numId w:val="7"/>
        </w:numPr>
        <w:tabs>
          <w:tab w:val="left" w:pos="1276"/>
          <w:tab w:val="left" w:pos="1560"/>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Датой фактической оплаты Счета (в том числе оплаты задолженности и начисленных пеней) является дата совершения платежа плательщиком (потребителем).</w:t>
      </w:r>
    </w:p>
    <w:p w14:paraId="32A97322" w14:textId="77777777" w:rsidR="00E53FE1" w:rsidRPr="009D319B" w:rsidRDefault="00E53FE1" w:rsidP="00F843DF">
      <w:pPr>
        <w:numPr>
          <w:ilvl w:val="2"/>
          <w:numId w:val="7"/>
        </w:numPr>
        <w:tabs>
          <w:tab w:val="left" w:pos="1276"/>
          <w:tab w:val="left" w:pos="1560"/>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Начисление пени производится по каждой услуге отдельно.</w:t>
      </w:r>
    </w:p>
    <w:p w14:paraId="29B2B1C6" w14:textId="77777777" w:rsidR="00E53FE1" w:rsidRPr="009D319B" w:rsidRDefault="00E53FE1" w:rsidP="00F843DF">
      <w:pPr>
        <w:numPr>
          <w:ilvl w:val="2"/>
          <w:numId w:val="7"/>
        </w:numPr>
        <w:tabs>
          <w:tab w:val="left" w:pos="1276"/>
          <w:tab w:val="left" w:pos="1560"/>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Расчет размера пени производится в момент проведения оплаты в АСОИ (обработки реестра, содержащего сведения о совершенной оплате, с учетом даты совершения платежа плательщиком (потребителем) или проведения единичных платежей). Базой для начисления пени в случае частичной оплаты задолженности является погашаемая часть просроченной задолженности. На образовавшуюся сумму пени не начисляется новая пеня.</w:t>
      </w:r>
    </w:p>
    <w:p w14:paraId="475ACB47" w14:textId="77777777" w:rsidR="00E53FE1" w:rsidRPr="009D319B" w:rsidRDefault="00E53FE1" w:rsidP="00F843DF">
      <w:pPr>
        <w:numPr>
          <w:ilvl w:val="2"/>
          <w:numId w:val="7"/>
        </w:numPr>
        <w:tabs>
          <w:tab w:val="left" w:pos="1276"/>
          <w:tab w:val="left" w:pos="1560"/>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Размер начисленной пени включается в Счет в строку «Итого к оплате за ЖКУ», а также отображается отдельной строкой (суммарно по всем услугам) с указанием даты оплаты задолженности (дня фактической оплаты). Кроме того, размер начисленной пени отображается в Счете с разбивкой по исполнителям услуг (в графе 19 «Штрафы, пени») в таблице «Сведения об исполнителях/получателях».</w:t>
      </w:r>
    </w:p>
    <w:p w14:paraId="01352E2D" w14:textId="77777777" w:rsidR="00E53FE1" w:rsidRPr="009D319B" w:rsidRDefault="00E53FE1" w:rsidP="00F843DF">
      <w:pPr>
        <w:numPr>
          <w:ilvl w:val="2"/>
          <w:numId w:val="7"/>
        </w:numPr>
        <w:tabs>
          <w:tab w:val="left" w:pos="1276"/>
          <w:tab w:val="left" w:pos="1560"/>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Размер пени, начисленной на всю сумму просроченной задолженности на момент выдачи Счета (на последнее число расчетного месяца) отображается для информации плательщику (потребителю) в графе «</w:t>
      </w:r>
      <w:proofErr w:type="spellStart"/>
      <w:r w:rsidRPr="009D319B">
        <w:rPr>
          <w:rFonts w:ascii="Times New Roman" w:hAnsi="Times New Roman"/>
          <w:sz w:val="24"/>
          <w:szCs w:val="24"/>
          <w:lang w:eastAsia="ru-RU"/>
        </w:rPr>
        <w:t>Справочно</w:t>
      </w:r>
      <w:proofErr w:type="spellEnd"/>
      <w:r w:rsidRPr="009D319B">
        <w:rPr>
          <w:rFonts w:ascii="Times New Roman" w:hAnsi="Times New Roman"/>
          <w:sz w:val="24"/>
          <w:szCs w:val="24"/>
          <w:lang w:eastAsia="ru-RU"/>
        </w:rPr>
        <w:t>». Расчет размера данной справочной суммы пеней происходит в момент формирования Счета и не хранится в параметрах расчета в АСОИ Агента, ведение сальдо по справочной пене в АСОИ не осуществляется.</w:t>
      </w:r>
    </w:p>
    <w:p w14:paraId="70391D7B" w14:textId="77777777" w:rsidR="00E53FE1" w:rsidRPr="009D319B" w:rsidRDefault="00E53FE1" w:rsidP="00F843DF">
      <w:pPr>
        <w:numPr>
          <w:ilvl w:val="2"/>
          <w:numId w:val="7"/>
        </w:numPr>
        <w:tabs>
          <w:tab w:val="left" w:pos="1276"/>
          <w:tab w:val="left" w:pos="1560"/>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 xml:space="preserve">При изменении </w:t>
      </w:r>
      <w:r w:rsidR="00741011" w:rsidRPr="009D319B">
        <w:rPr>
          <w:rFonts w:ascii="Times New Roman" w:hAnsi="Times New Roman"/>
          <w:sz w:val="24"/>
          <w:szCs w:val="24"/>
          <w:lang w:eastAsia="ru-RU"/>
        </w:rPr>
        <w:t xml:space="preserve">ключевой ставки </w:t>
      </w:r>
      <w:r w:rsidRPr="009D319B">
        <w:rPr>
          <w:rFonts w:ascii="Times New Roman" w:hAnsi="Times New Roman"/>
          <w:sz w:val="24"/>
          <w:szCs w:val="24"/>
          <w:lang w:eastAsia="ru-RU"/>
        </w:rPr>
        <w:t>ЦБ РФ расчет размера пени производится за весь период ее начисления с учетом ставки рефинансирования ЦБ РФ, действующей на момент совершения платежа плетельщиком (потребителем).</w:t>
      </w:r>
    </w:p>
    <w:p w14:paraId="5A2CED2C" w14:textId="77777777" w:rsidR="00E53FE1" w:rsidRPr="009D319B" w:rsidRDefault="00E53FE1" w:rsidP="00F843DF">
      <w:pPr>
        <w:numPr>
          <w:ilvl w:val="2"/>
          <w:numId w:val="7"/>
        </w:numPr>
        <w:tabs>
          <w:tab w:val="left" w:pos="1276"/>
          <w:tab w:val="left" w:pos="1560"/>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При переходе права собственности на помещение в многоквартирном доме к новому собственнику задолженность по уплате взносов на капитальный ремонт переходит к новому собственнику. Пеня, ранее начисленная на задолженность по уплате взносов на капитальный ремонт, к новому собственнику не переходит.</w:t>
      </w:r>
    </w:p>
    <w:p w14:paraId="08938F2C" w14:textId="77777777" w:rsidR="00E53FE1" w:rsidRPr="009D319B" w:rsidRDefault="00E53FE1" w:rsidP="00F843DF">
      <w:pPr>
        <w:numPr>
          <w:ilvl w:val="2"/>
          <w:numId w:val="7"/>
        </w:numPr>
        <w:tabs>
          <w:tab w:val="num" w:pos="709"/>
          <w:tab w:val="left" w:pos="993"/>
          <w:tab w:val="left" w:pos="1276"/>
          <w:tab w:val="left" w:pos="1560"/>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Пени не начисляются в период предоставленной плательщику (потребителю) рассрочки оплаты коммунальных услуг (п.72 Правил №354) при условии установления на ЛС признака «Рассрочка».</w:t>
      </w:r>
    </w:p>
    <w:p w14:paraId="1FE84AD3" w14:textId="77777777" w:rsidR="00E53FE1" w:rsidRPr="009D319B" w:rsidRDefault="00E53FE1" w:rsidP="00F843DF">
      <w:pPr>
        <w:numPr>
          <w:ilvl w:val="1"/>
          <w:numId w:val="7"/>
        </w:numPr>
        <w:tabs>
          <w:tab w:val="clear" w:pos="1702"/>
          <w:tab w:val="left" w:pos="1276"/>
          <w:tab w:val="left" w:pos="1560"/>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 Порядок начисления пени регулируется действующим законодательством РФ. В случае внесения в законодательство РФ изменений, устанавливающих иной порядок расчета пеней, Агент руководствуется требованиями законодательства без изменения настоящего Регламента.</w:t>
      </w:r>
    </w:p>
    <w:p w14:paraId="2D8B5134" w14:textId="77777777" w:rsidR="00E53FE1" w:rsidRPr="009D319B" w:rsidRDefault="00E53FE1" w:rsidP="00E53FE1">
      <w:pPr>
        <w:tabs>
          <w:tab w:val="left" w:pos="1134"/>
        </w:tabs>
        <w:spacing w:after="0" w:afterAutospacing="0" w:line="240" w:lineRule="auto"/>
        <w:ind w:firstLine="680"/>
        <w:jc w:val="both"/>
        <w:rPr>
          <w:rFonts w:ascii="Times New Roman" w:hAnsi="Times New Roman"/>
          <w:sz w:val="24"/>
          <w:szCs w:val="24"/>
          <w:lang w:eastAsia="ru-RU"/>
        </w:rPr>
      </w:pPr>
    </w:p>
    <w:p w14:paraId="54B6F57B"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18" w:name="_Toc57909243"/>
      <w:r w:rsidRPr="009D319B">
        <w:rPr>
          <w:rFonts w:ascii="Times New Roman" w:hAnsi="Times New Roman"/>
          <w:b/>
          <w:bCs/>
          <w:i/>
          <w:iCs/>
          <w:sz w:val="24"/>
          <w:szCs w:val="24"/>
          <w:lang w:eastAsia="ru-RU"/>
        </w:rPr>
        <w:t>Порядок выгрузки информации на портал ГИС ЖКХ.</w:t>
      </w:r>
      <w:bookmarkEnd w:id="18"/>
    </w:p>
    <w:p w14:paraId="09F4555D" w14:textId="77777777" w:rsidR="00E53FE1" w:rsidRPr="009D319B" w:rsidRDefault="00E53FE1" w:rsidP="00E53FE1">
      <w:pPr>
        <w:tabs>
          <w:tab w:val="left" w:pos="1134"/>
        </w:tabs>
        <w:spacing w:after="0" w:afterAutospacing="0" w:line="240" w:lineRule="auto"/>
        <w:ind w:left="568"/>
        <w:jc w:val="both"/>
        <w:rPr>
          <w:rFonts w:ascii="Times New Roman" w:hAnsi="Times New Roman"/>
          <w:sz w:val="24"/>
          <w:szCs w:val="24"/>
          <w:lang w:eastAsia="ru-RU"/>
        </w:rPr>
      </w:pPr>
    </w:p>
    <w:p w14:paraId="7D7B96EA"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48347DBA" w14:textId="7E2CE56F" w:rsidR="0064033D" w:rsidRPr="00FC7F2D" w:rsidRDefault="00E53FE1" w:rsidP="00E35908">
      <w:pPr>
        <w:numPr>
          <w:ilvl w:val="1"/>
          <w:numId w:val="7"/>
        </w:numPr>
        <w:tabs>
          <w:tab w:val="num" w:pos="1276"/>
        </w:tabs>
        <w:autoSpaceDE w:val="0"/>
        <w:autoSpaceDN w:val="0"/>
        <w:spacing w:after="0" w:afterAutospacing="0" w:line="240" w:lineRule="auto"/>
        <w:ind w:left="0" w:firstLine="709"/>
        <w:jc w:val="both"/>
        <w:rPr>
          <w:rFonts w:ascii="Times New Roman" w:hAnsi="Times New Roman"/>
          <w:sz w:val="24"/>
          <w:szCs w:val="24"/>
          <w:lang w:eastAsia="ru-RU"/>
        </w:rPr>
      </w:pPr>
      <w:r w:rsidRPr="00FC7F2D">
        <w:rPr>
          <w:rFonts w:ascii="Times New Roman" w:hAnsi="Times New Roman"/>
          <w:sz w:val="24"/>
          <w:szCs w:val="24"/>
          <w:lang w:eastAsia="ru-RU"/>
        </w:rPr>
        <w:t>Принципал предоставляет Агенту полномочия на совершение действий по размещению сведений на портале ГИС ЖКХ</w:t>
      </w:r>
      <w:r w:rsidR="0064033D" w:rsidRPr="00FC7F2D">
        <w:rPr>
          <w:rFonts w:ascii="Times New Roman" w:hAnsi="Times New Roman"/>
          <w:sz w:val="24"/>
          <w:szCs w:val="24"/>
          <w:lang w:eastAsia="ru-RU"/>
        </w:rPr>
        <w:t xml:space="preserve"> </w:t>
      </w:r>
      <w:r w:rsidR="007F1821" w:rsidRPr="00FC7F2D">
        <w:rPr>
          <w:rFonts w:ascii="Times New Roman" w:hAnsi="Times New Roman"/>
          <w:sz w:val="24"/>
          <w:szCs w:val="24"/>
          <w:lang w:eastAsia="ru-RU"/>
        </w:rPr>
        <w:t>в следующем порядке:</w:t>
      </w:r>
    </w:p>
    <w:p w14:paraId="20C82B8E" w14:textId="77777777" w:rsidR="0064033D" w:rsidRPr="00FC7F2D" w:rsidRDefault="0064033D" w:rsidP="00E35908">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FC7F2D">
        <w:rPr>
          <w:rFonts w:ascii="Times New Roman" w:hAnsi="Times New Roman"/>
          <w:sz w:val="24"/>
          <w:szCs w:val="24"/>
          <w:lang w:eastAsia="ru-RU"/>
        </w:rPr>
        <w:t>В личном кабинете УК/ТСЖ/РСО/ОМС на портале ГИС ЖКХ ПРИНЦИПАЛУ необходимо заполнить две заявки на предоставление полномочий:</w:t>
      </w:r>
    </w:p>
    <w:p w14:paraId="3A3B980A" w14:textId="77777777" w:rsidR="0064033D" w:rsidRPr="00FC7F2D" w:rsidRDefault="0064033D" w:rsidP="00E35908">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FC7F2D">
        <w:rPr>
          <w:rFonts w:ascii="Times New Roman" w:hAnsi="Times New Roman"/>
          <w:sz w:val="24"/>
          <w:szCs w:val="24"/>
          <w:lang w:eastAsia="ru-RU"/>
        </w:rPr>
        <w:t>1) Заявку на предоставление полномочий Оператору ГИС ЖКХ.</w:t>
      </w:r>
    </w:p>
    <w:p w14:paraId="1B448CFB" w14:textId="77777777" w:rsidR="0064033D" w:rsidRPr="00FC7F2D" w:rsidRDefault="0064033D" w:rsidP="00E35908">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FC7F2D">
        <w:rPr>
          <w:rFonts w:ascii="Times New Roman" w:hAnsi="Times New Roman"/>
          <w:sz w:val="24"/>
          <w:szCs w:val="24"/>
          <w:lang w:eastAsia="ru-RU"/>
        </w:rPr>
        <w:t>На главной странице личного кабинета ГИС ЖКХ на вкладке «Администрирование» нужно нажать на кнопки: «Предоставление прав доступа» / «Предоставить доступ» / «Заявки» / «Оператору ИС»; далее в форме поиска по ОГРН 1134706000791 найти АГЕНТА, заполнить необходимые для заполнения реквизиты, в форме «Наименование ИС» нужно выбрать вариант – «ЕИС»;</w:t>
      </w:r>
    </w:p>
    <w:p w14:paraId="2FE12864" w14:textId="77777777" w:rsidR="0064033D" w:rsidRPr="00FC7F2D" w:rsidRDefault="0064033D" w:rsidP="00E35908">
      <w:pPr>
        <w:pStyle w:val="af6"/>
        <w:autoSpaceDE w:val="0"/>
        <w:autoSpaceDN w:val="0"/>
        <w:spacing w:after="0" w:afterAutospacing="0" w:line="240" w:lineRule="auto"/>
        <w:ind w:left="0" w:firstLine="709"/>
        <w:jc w:val="both"/>
        <w:rPr>
          <w:rFonts w:ascii="Times New Roman" w:hAnsi="Times New Roman"/>
          <w:sz w:val="24"/>
          <w:szCs w:val="24"/>
          <w:lang w:eastAsia="ru-RU"/>
        </w:rPr>
      </w:pPr>
      <w:r w:rsidRPr="00FC7F2D">
        <w:rPr>
          <w:rFonts w:ascii="Times New Roman" w:hAnsi="Times New Roman"/>
          <w:sz w:val="24"/>
          <w:szCs w:val="24"/>
          <w:lang w:eastAsia="ru-RU"/>
        </w:rPr>
        <w:t>2) Заявку на предоставление полномочий Расчетному центру.</w:t>
      </w:r>
    </w:p>
    <w:p w14:paraId="09598FD0" w14:textId="6BD74870" w:rsidR="00E53FE1" w:rsidRPr="009D319B" w:rsidRDefault="0064033D" w:rsidP="00E35908">
      <w:pPr>
        <w:tabs>
          <w:tab w:val="num" w:pos="1702"/>
        </w:tabs>
        <w:autoSpaceDE w:val="0"/>
        <w:autoSpaceDN w:val="0"/>
        <w:spacing w:after="0" w:afterAutospacing="0" w:line="240" w:lineRule="auto"/>
        <w:ind w:firstLine="709"/>
        <w:jc w:val="both"/>
        <w:rPr>
          <w:rFonts w:ascii="Times New Roman" w:hAnsi="Times New Roman"/>
          <w:sz w:val="24"/>
          <w:szCs w:val="24"/>
          <w:lang w:eastAsia="ru-RU"/>
        </w:rPr>
      </w:pPr>
      <w:r w:rsidRPr="00FC7F2D">
        <w:rPr>
          <w:rFonts w:ascii="Times New Roman" w:hAnsi="Times New Roman"/>
          <w:sz w:val="24"/>
          <w:szCs w:val="24"/>
          <w:lang w:eastAsia="ru-RU"/>
        </w:rPr>
        <w:t>На главной странице личного кабинета ГИС ЖКХ на вкладке «Администрирование» нужно нажать на кнопки: «Предоставление прав доступа» / «Предоставить доступ» / «Заявки» / «Расчетному центру»; далее в форме поиска по ОГРН 1134706000791 найти АГЕНТА, выбрать в реквизитах все виды информации, в форме «Наименование ИС» нужно выбрать вариант – «ЕИС».</w:t>
      </w:r>
    </w:p>
    <w:p w14:paraId="4BEEDB54" w14:textId="77777777" w:rsidR="00E53FE1" w:rsidRPr="009D319B" w:rsidRDefault="00E53FE1" w:rsidP="00E35908">
      <w:pPr>
        <w:numPr>
          <w:ilvl w:val="1"/>
          <w:numId w:val="7"/>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 xml:space="preserve">Принципал надлежащим образом размещает электронные версии договоров/уставов в ГИС ЖКХ.  </w:t>
      </w:r>
    </w:p>
    <w:p w14:paraId="25610B45" w14:textId="656EAA42" w:rsidR="00E53FE1" w:rsidRPr="009D319B" w:rsidRDefault="00E53FE1" w:rsidP="0064033D">
      <w:pPr>
        <w:numPr>
          <w:ilvl w:val="1"/>
          <w:numId w:val="7"/>
        </w:numPr>
        <w:tabs>
          <w:tab w:val="left" w:pos="709"/>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 xml:space="preserve">Агент выполняет выгрузку </w:t>
      </w:r>
      <w:r w:rsidR="00CB3B30" w:rsidRPr="009D319B">
        <w:rPr>
          <w:rFonts w:ascii="Times New Roman" w:hAnsi="Times New Roman"/>
          <w:sz w:val="24"/>
          <w:szCs w:val="24"/>
          <w:lang w:eastAsia="ru-RU"/>
        </w:rPr>
        <w:t xml:space="preserve">на портал ГИС ЖКХ </w:t>
      </w:r>
      <w:r w:rsidRPr="009D319B">
        <w:rPr>
          <w:rFonts w:ascii="Times New Roman" w:hAnsi="Times New Roman"/>
          <w:sz w:val="24"/>
          <w:szCs w:val="24"/>
          <w:lang w:eastAsia="ru-RU"/>
        </w:rPr>
        <w:t xml:space="preserve">информации </w:t>
      </w:r>
      <w:r w:rsidR="00602F05" w:rsidRPr="009D319B">
        <w:rPr>
          <w:rFonts w:ascii="Times New Roman" w:hAnsi="Times New Roman"/>
          <w:sz w:val="24"/>
          <w:szCs w:val="24"/>
          <w:lang w:eastAsia="ru-RU"/>
        </w:rPr>
        <w:t xml:space="preserve">в разрезе лицевых счетов </w:t>
      </w:r>
      <w:r w:rsidR="00CB3B30" w:rsidRPr="009D319B">
        <w:rPr>
          <w:rFonts w:ascii="Times New Roman" w:hAnsi="Times New Roman"/>
          <w:sz w:val="24"/>
          <w:szCs w:val="24"/>
          <w:lang w:eastAsia="ru-RU"/>
        </w:rPr>
        <w:t>о размере платы за жилое помещение и коммунальные услуги, а также о сумме задолженности по оплате жилых помещений и коммунальных услуг, показаний индивидуальных приборов учета</w:t>
      </w:r>
      <w:r w:rsidR="00602F05">
        <w:rPr>
          <w:rFonts w:ascii="Times New Roman" w:hAnsi="Times New Roman"/>
          <w:sz w:val="24"/>
          <w:szCs w:val="24"/>
          <w:lang w:eastAsia="ru-RU"/>
        </w:rPr>
        <w:t xml:space="preserve">, </w:t>
      </w:r>
      <w:r w:rsidRPr="009D319B">
        <w:rPr>
          <w:rFonts w:ascii="Times New Roman" w:hAnsi="Times New Roman"/>
          <w:sz w:val="24"/>
          <w:szCs w:val="24"/>
          <w:lang w:eastAsia="ru-RU"/>
        </w:rPr>
        <w:t xml:space="preserve">в соответствии с </w:t>
      </w:r>
      <w:r w:rsidR="00CB3B30" w:rsidRPr="00CB3B30">
        <w:rPr>
          <w:rFonts w:ascii="Times New Roman" w:hAnsi="Times New Roman"/>
          <w:sz w:val="24"/>
          <w:szCs w:val="24"/>
          <w:lang w:eastAsia="ru-RU"/>
        </w:rPr>
        <w:t>Прика</w:t>
      </w:r>
      <w:r w:rsidR="00CB3B30">
        <w:rPr>
          <w:rFonts w:ascii="Times New Roman" w:hAnsi="Times New Roman"/>
          <w:sz w:val="24"/>
          <w:szCs w:val="24"/>
          <w:lang w:eastAsia="ru-RU"/>
        </w:rPr>
        <w:t>з</w:t>
      </w:r>
      <w:r w:rsidR="00602F05">
        <w:rPr>
          <w:rFonts w:ascii="Times New Roman" w:hAnsi="Times New Roman"/>
          <w:sz w:val="24"/>
          <w:szCs w:val="24"/>
          <w:lang w:eastAsia="ru-RU"/>
        </w:rPr>
        <w:t>ом</w:t>
      </w:r>
      <w:r w:rsidR="00CB3B30" w:rsidRPr="00CB3B30">
        <w:rPr>
          <w:rFonts w:ascii="Times New Roman" w:hAnsi="Times New Roman"/>
          <w:sz w:val="24"/>
          <w:szCs w:val="24"/>
          <w:lang w:eastAsia="ru-RU"/>
        </w:rPr>
        <w:t xml:space="preserve"> Минстроя России от 07.02.2024 № 79/</w:t>
      </w:r>
      <w:proofErr w:type="spellStart"/>
      <w:r w:rsidR="00CB3B30" w:rsidRPr="00CB3B30">
        <w:rPr>
          <w:rFonts w:ascii="Times New Roman" w:hAnsi="Times New Roman"/>
          <w:sz w:val="24"/>
          <w:szCs w:val="24"/>
          <w:lang w:eastAsia="ru-RU"/>
        </w:rPr>
        <w:t>пр</w:t>
      </w:r>
      <w:proofErr w:type="spellEnd"/>
      <w:r w:rsidRPr="009D319B">
        <w:rPr>
          <w:rFonts w:ascii="Times New Roman" w:hAnsi="Times New Roman"/>
          <w:sz w:val="24"/>
          <w:szCs w:val="24"/>
          <w:lang w:eastAsia="ru-RU"/>
        </w:rPr>
        <w:t xml:space="preserve"> </w:t>
      </w:r>
      <w:r w:rsidR="00787C67" w:rsidRPr="00787C67">
        <w:rPr>
          <w:rFonts w:ascii="Times New Roman" w:hAnsi="Times New Roman"/>
          <w:sz w:val="24"/>
          <w:szCs w:val="24"/>
          <w:lang w:eastAsia="ru-RU"/>
        </w:rPr>
        <w:t>в сроки, установленные действующим законодательством</w:t>
      </w:r>
      <w:r w:rsidR="00602F05">
        <w:rPr>
          <w:rFonts w:ascii="Times New Roman" w:hAnsi="Times New Roman"/>
          <w:sz w:val="24"/>
          <w:szCs w:val="24"/>
          <w:lang w:eastAsia="ru-RU"/>
        </w:rPr>
        <w:t>.</w:t>
      </w:r>
    </w:p>
    <w:p w14:paraId="16FA232C" w14:textId="77777777" w:rsidR="00E53FE1" w:rsidRPr="009D319B" w:rsidRDefault="00E53FE1" w:rsidP="0064033D">
      <w:pPr>
        <w:numPr>
          <w:ilvl w:val="1"/>
          <w:numId w:val="7"/>
        </w:numPr>
        <w:tabs>
          <w:tab w:val="left" w:pos="709"/>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Выгрузка информации в ГИС ЖКХ производится с учетом положений постановления Правительства Ленинградской области от 07.07.2016 № 226 «Об определении органов исполнительной власти Ленинградской области, ответственных за размещение информации в государственной информационной системе жилищно-коммунального хозяйства, о разработке и внедрении региональной государственной информационной системы жилищно-коммунального хозяйства Ленинградской области» путем предоставления такой информации в региональную государственную информационную систему жилищно-коммунального хозяйства в Ленинградской области (РГИС ЖКХ).</w:t>
      </w:r>
    </w:p>
    <w:p w14:paraId="1523FEF1" w14:textId="77777777" w:rsidR="00E53FE1" w:rsidRPr="009D319B" w:rsidRDefault="00E53FE1" w:rsidP="0064033D">
      <w:pPr>
        <w:numPr>
          <w:ilvl w:val="1"/>
          <w:numId w:val="7"/>
        </w:numPr>
        <w:tabs>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 xml:space="preserve">Принципал самостоятельно осуществляет проверку выгруженной в ГИС ЖКХ информации с периодичностью 2 раза в месяц (5-го и 20-го числа месяца, следующего за отчетным). При наличии расхождений или отсутствия информации в ГИС ЖКХ, Принципал обязуется передать информацию о расхождении Агенту в полном объеме. </w:t>
      </w:r>
    </w:p>
    <w:p w14:paraId="20F8209F" w14:textId="77777777" w:rsidR="00E53FE1" w:rsidRPr="009D319B" w:rsidRDefault="00E53FE1" w:rsidP="00E53FE1">
      <w:pPr>
        <w:tabs>
          <w:tab w:val="left" w:pos="1134"/>
        </w:tabs>
        <w:spacing w:after="0" w:afterAutospacing="0" w:line="240" w:lineRule="auto"/>
        <w:ind w:firstLine="680"/>
        <w:jc w:val="both"/>
        <w:rPr>
          <w:rFonts w:ascii="Times New Roman" w:hAnsi="Times New Roman"/>
          <w:sz w:val="24"/>
          <w:szCs w:val="24"/>
          <w:lang w:eastAsia="ru-RU"/>
        </w:rPr>
      </w:pPr>
    </w:p>
    <w:p w14:paraId="6A0828A9" w14:textId="77777777" w:rsidR="00E53FE1" w:rsidRPr="009D319B" w:rsidRDefault="00E53FE1" w:rsidP="00AD4FD5">
      <w:pPr>
        <w:keepNext/>
        <w:keepLines/>
        <w:numPr>
          <w:ilvl w:val="0"/>
          <w:numId w:val="29"/>
        </w:numPr>
        <w:autoSpaceDE w:val="0"/>
        <w:autoSpaceDN w:val="0"/>
        <w:spacing w:before="40" w:after="0" w:afterAutospacing="0" w:line="240" w:lineRule="auto"/>
        <w:jc w:val="both"/>
        <w:outlineLvl w:val="1"/>
        <w:rPr>
          <w:rFonts w:ascii="Times New Roman" w:hAnsi="Times New Roman"/>
          <w:b/>
          <w:bCs/>
          <w:i/>
          <w:iCs/>
          <w:sz w:val="24"/>
          <w:szCs w:val="24"/>
          <w:lang w:eastAsia="ru-RU"/>
        </w:rPr>
      </w:pPr>
      <w:bookmarkStart w:id="19" w:name="_Toc57909244"/>
      <w:r w:rsidRPr="009D319B">
        <w:rPr>
          <w:rFonts w:ascii="Times New Roman" w:hAnsi="Times New Roman"/>
          <w:b/>
          <w:bCs/>
          <w:i/>
          <w:iCs/>
          <w:sz w:val="24"/>
          <w:szCs w:val="24"/>
          <w:lang w:eastAsia="ru-RU"/>
        </w:rPr>
        <w:t>Порядок обмена информацией в случае обращений граждан, органов государственной власти и контролирующих органов.</w:t>
      </w:r>
      <w:bookmarkEnd w:id="19"/>
    </w:p>
    <w:p w14:paraId="560CBE60" w14:textId="77777777" w:rsidR="00E53FE1" w:rsidRPr="009D319B" w:rsidRDefault="00E53FE1" w:rsidP="00E53FE1">
      <w:pPr>
        <w:tabs>
          <w:tab w:val="left" w:pos="1134"/>
        </w:tabs>
        <w:spacing w:after="0" w:afterAutospacing="0" w:line="240" w:lineRule="auto"/>
        <w:ind w:firstLine="680"/>
        <w:jc w:val="both"/>
        <w:rPr>
          <w:rFonts w:ascii="Times New Roman" w:hAnsi="Times New Roman"/>
          <w:sz w:val="24"/>
          <w:szCs w:val="24"/>
          <w:lang w:eastAsia="ru-RU"/>
        </w:rPr>
      </w:pPr>
    </w:p>
    <w:p w14:paraId="41F040B1"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38EE9BA5" w14:textId="77777777" w:rsidR="00E53FE1" w:rsidRPr="009D319B" w:rsidRDefault="00E53FE1" w:rsidP="00AD4FD5">
      <w:pPr>
        <w:numPr>
          <w:ilvl w:val="1"/>
          <w:numId w:val="7"/>
        </w:numPr>
        <w:tabs>
          <w:tab w:val="num" w:pos="1560"/>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Агент подготавливает и направляет в адрес Принципала информацию, необходимую для подготовки ответов на обращения граждан, на запросы органов государственной власти и государственного надзора, в том числе посредством электронной почты, в срок не более 5 (пяти) рабочих дней с момента получения запроса от Принципала, если более короткий срок не обусловлен требованиями законодательства РФ или не указан в запросе органов государственной власти и государственного надзора.</w:t>
      </w:r>
      <w:r w:rsidRPr="009D319B">
        <w:rPr>
          <w:rFonts w:ascii="Times New Roman" w:hAnsi="Times New Roman"/>
          <w:color w:val="000000"/>
          <w:sz w:val="24"/>
          <w:szCs w:val="24"/>
          <w:lang w:eastAsia="ru-RU"/>
        </w:rPr>
        <w:t xml:space="preserve"> При этом в случае, если сроки рассмотрения данного запроса, установленные в самом запросе, не соответствуют </w:t>
      </w:r>
      <w:r w:rsidRPr="009D319B">
        <w:rPr>
          <w:rFonts w:ascii="Times New Roman" w:hAnsi="Times New Roman"/>
          <w:sz w:val="24"/>
          <w:szCs w:val="24"/>
          <w:lang w:eastAsia="ru-RU"/>
        </w:rPr>
        <w:t>требованиям законодательства РФ, Агент вправе предоставить необходимую информацию в обычные сроки, предусмотренные настоящим пунктом.</w:t>
      </w:r>
    </w:p>
    <w:p w14:paraId="34D5DE83" w14:textId="77777777" w:rsidR="00E53FE1" w:rsidRPr="009D319B" w:rsidRDefault="00E53FE1" w:rsidP="00AD4FD5">
      <w:pPr>
        <w:numPr>
          <w:ilvl w:val="1"/>
          <w:numId w:val="7"/>
        </w:numPr>
        <w:tabs>
          <w:tab w:val="left" w:pos="1134"/>
          <w:tab w:val="left" w:pos="1276"/>
        </w:tabs>
        <w:autoSpaceDE w:val="0"/>
        <w:autoSpaceDN w:val="0"/>
        <w:spacing w:after="0" w:afterAutospacing="0" w:line="240" w:lineRule="auto"/>
        <w:ind w:left="0" w:firstLine="709"/>
        <w:jc w:val="both"/>
        <w:rPr>
          <w:rFonts w:ascii="Times New Roman" w:hAnsi="Times New Roman"/>
          <w:sz w:val="24"/>
          <w:szCs w:val="24"/>
          <w:lang w:eastAsia="ru-RU"/>
        </w:rPr>
      </w:pPr>
      <w:r w:rsidRPr="009D319B">
        <w:rPr>
          <w:rFonts w:ascii="Times New Roman" w:hAnsi="Times New Roman"/>
          <w:sz w:val="24"/>
          <w:szCs w:val="24"/>
          <w:lang w:eastAsia="ru-RU"/>
        </w:rPr>
        <w:t>С учетом положений раздела 16 настоящего Регламента, в случае необходимости Принципал самостоятельно формирует Счета посредством доступа в АСОИ.</w:t>
      </w:r>
    </w:p>
    <w:p w14:paraId="0BC60BB4" w14:textId="77777777" w:rsidR="00E53FE1" w:rsidRPr="009D319B" w:rsidRDefault="00E53FE1" w:rsidP="00E53FE1">
      <w:pPr>
        <w:tabs>
          <w:tab w:val="left" w:pos="1134"/>
        </w:tabs>
        <w:spacing w:after="0" w:afterAutospacing="0" w:line="240" w:lineRule="auto"/>
        <w:ind w:firstLine="680"/>
        <w:jc w:val="both"/>
        <w:rPr>
          <w:rFonts w:ascii="Times New Roman" w:hAnsi="Times New Roman"/>
          <w:sz w:val="24"/>
          <w:szCs w:val="24"/>
          <w:lang w:eastAsia="ru-RU"/>
        </w:rPr>
      </w:pPr>
    </w:p>
    <w:p w14:paraId="47BBB023"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20" w:name="_Toc57909245"/>
      <w:r w:rsidRPr="009D319B">
        <w:rPr>
          <w:rFonts w:ascii="Times New Roman" w:hAnsi="Times New Roman"/>
          <w:b/>
          <w:bCs/>
          <w:i/>
          <w:iCs/>
          <w:sz w:val="24"/>
          <w:szCs w:val="24"/>
          <w:lang w:eastAsia="ru-RU"/>
        </w:rPr>
        <w:t>Порядок предоставления удаленного доступа к АСОИ.</w:t>
      </w:r>
      <w:bookmarkEnd w:id="20"/>
    </w:p>
    <w:p w14:paraId="06610DF4" w14:textId="77777777" w:rsidR="00E53FE1" w:rsidRPr="009D319B" w:rsidRDefault="00E53FE1" w:rsidP="00E53FE1">
      <w:pPr>
        <w:tabs>
          <w:tab w:val="left" w:pos="1134"/>
        </w:tabs>
        <w:spacing w:after="0" w:afterAutospacing="0" w:line="240" w:lineRule="auto"/>
        <w:ind w:left="680"/>
        <w:jc w:val="both"/>
        <w:rPr>
          <w:rFonts w:ascii="Times New Roman" w:hAnsi="Times New Roman"/>
          <w:b/>
          <w:sz w:val="24"/>
          <w:szCs w:val="24"/>
          <w:lang w:eastAsia="ru-RU"/>
        </w:rPr>
      </w:pPr>
    </w:p>
    <w:p w14:paraId="5460F7F2"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2714E27F" w14:textId="77777777" w:rsidR="00E53FE1" w:rsidRPr="009D319B" w:rsidRDefault="00E53FE1" w:rsidP="00AD4FD5">
      <w:pPr>
        <w:numPr>
          <w:ilvl w:val="1"/>
          <w:numId w:val="7"/>
        </w:numPr>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Принципал для обеспечения безопасности персональных данных, получаемых в ходе удаленного подключения работников Принципала к АСОИ, обязан организовать канал связи с учетом требований Федерального закона от 27.07.2006 № 152-ФЗ «О персональных данных» и технических условий, предоставляемых Агентом. </w:t>
      </w:r>
    </w:p>
    <w:p w14:paraId="6741E4F8" w14:textId="77777777" w:rsidR="00E53FE1" w:rsidRPr="009D319B" w:rsidRDefault="00E53FE1" w:rsidP="00E53FE1">
      <w:pPr>
        <w:tabs>
          <w:tab w:val="left" w:pos="284"/>
          <w:tab w:val="left" w:pos="1276"/>
        </w:tabs>
        <w:spacing w:after="0" w:afterAutospacing="0" w:line="240" w:lineRule="auto"/>
        <w:ind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Регламент подключения к АСОИ размещен на официальном сайте АО «ЕИРЦ ЛО» в сети «Интернет» в разделе «Корпоративным клиентам – Личный кабинет». </w:t>
      </w:r>
    </w:p>
    <w:p w14:paraId="65F9FF31" w14:textId="77777777" w:rsidR="00E53FE1" w:rsidRPr="00FC7F2D" w:rsidRDefault="00E53FE1" w:rsidP="007F1821">
      <w:pPr>
        <w:numPr>
          <w:ilvl w:val="1"/>
          <w:numId w:val="7"/>
        </w:numPr>
        <w:tabs>
          <w:tab w:val="left" w:pos="28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 xml:space="preserve">Удаленный доступ организуется Агентом круглосуточно за исключением </w:t>
      </w:r>
      <w:r w:rsidRPr="00FC7F2D">
        <w:rPr>
          <w:rFonts w:ascii="Times New Roman" w:hAnsi="Times New Roman"/>
          <w:sz w:val="24"/>
          <w:szCs w:val="24"/>
          <w:lang w:eastAsia="ru-RU"/>
        </w:rPr>
        <w:t>технологических перерывов и времени на проведение плановых профилактических и ремонтно-восстановительных работ, техническая поддержка по вопросам удаленного доступа предоставляется в рабочие дни с 9:00 до 18:00.</w:t>
      </w:r>
    </w:p>
    <w:p w14:paraId="48FDF65D" w14:textId="77777777" w:rsidR="007F1821" w:rsidRPr="00FC7F2D" w:rsidRDefault="007F1821" w:rsidP="007F1821">
      <w:pPr>
        <w:tabs>
          <w:tab w:val="left" w:pos="284"/>
          <w:tab w:val="left" w:pos="1276"/>
        </w:tabs>
        <w:autoSpaceDE w:val="0"/>
        <w:autoSpaceDN w:val="0"/>
        <w:spacing w:after="0" w:afterAutospacing="0" w:line="240" w:lineRule="auto"/>
        <w:ind w:firstLine="680"/>
        <w:jc w:val="both"/>
        <w:rPr>
          <w:rFonts w:ascii="Times New Roman" w:hAnsi="Times New Roman"/>
          <w:sz w:val="24"/>
          <w:szCs w:val="24"/>
          <w:lang w:eastAsia="ru-RU"/>
        </w:rPr>
      </w:pPr>
      <w:r w:rsidRPr="00FC7F2D">
        <w:rPr>
          <w:rFonts w:ascii="Times New Roman" w:hAnsi="Times New Roman"/>
          <w:sz w:val="24"/>
          <w:szCs w:val="24"/>
          <w:lang w:eastAsia="ru-RU"/>
        </w:rPr>
        <w:t>Агент организует доступ к Личному кабинету конкретным сотрудникам Принципала в АСОИ только на основании заявок Принципала по форме, находящейся на сайте Агента (https://epd47.ru/organizatsiyam/lichnyj-kabinet-organizatsii/). В случае изменения данных о лицах, имеющих доступ к Личному кабинету Принципала в АСОИ, Принципал направляет Агенту заявку по форме, находящейся на сайте Агента (https://epd47.ru/organizatsiyam/lichnyj-kabinet-organizatsii/).</w:t>
      </w:r>
    </w:p>
    <w:p w14:paraId="673F0723" w14:textId="51E13A81" w:rsidR="007F1821" w:rsidRPr="00FC7F2D" w:rsidRDefault="007F1821" w:rsidP="007F1821">
      <w:pPr>
        <w:tabs>
          <w:tab w:val="left" w:pos="284"/>
          <w:tab w:val="left" w:pos="1276"/>
        </w:tabs>
        <w:autoSpaceDE w:val="0"/>
        <w:autoSpaceDN w:val="0"/>
        <w:spacing w:after="0" w:afterAutospacing="0" w:line="240" w:lineRule="auto"/>
        <w:ind w:firstLine="680"/>
        <w:jc w:val="both"/>
        <w:rPr>
          <w:rFonts w:ascii="Times New Roman" w:hAnsi="Times New Roman"/>
          <w:sz w:val="24"/>
          <w:szCs w:val="24"/>
          <w:lang w:eastAsia="ru-RU"/>
        </w:rPr>
      </w:pPr>
      <w:r w:rsidRPr="00FC7F2D">
        <w:rPr>
          <w:rFonts w:ascii="Times New Roman" w:hAnsi="Times New Roman"/>
          <w:sz w:val="24"/>
          <w:szCs w:val="24"/>
          <w:lang w:eastAsia="ru-RU"/>
        </w:rPr>
        <w:t>В случае отсутствия активности в Личном кабинете в течение 3 месяцев Агент приостанавливает Принципалу доступ в Личный кабинет. Для возобновления доступа в Личный кабинет Принципалу необходимо направить Агенту заявку по форме, находящейся на сайте Агента (https://epd47.ru/organizatsiyam/lichnyj-kabinet-organizatsii/).</w:t>
      </w:r>
    </w:p>
    <w:p w14:paraId="42BFF9BB" w14:textId="55E8A2CA" w:rsidR="00E53FE1" w:rsidRPr="009D319B" w:rsidRDefault="00E53FE1" w:rsidP="007F1821">
      <w:pPr>
        <w:numPr>
          <w:ilvl w:val="1"/>
          <w:numId w:val="7"/>
        </w:numPr>
        <w:tabs>
          <w:tab w:val="left" w:pos="284"/>
          <w:tab w:val="left" w:pos="1276"/>
        </w:tabs>
        <w:autoSpaceDE w:val="0"/>
        <w:autoSpaceDN w:val="0"/>
        <w:spacing w:after="0" w:afterAutospacing="0" w:line="240" w:lineRule="auto"/>
        <w:ind w:left="0" w:firstLine="680"/>
        <w:jc w:val="both"/>
        <w:rPr>
          <w:rFonts w:ascii="Times New Roman" w:hAnsi="Times New Roman"/>
          <w:sz w:val="24"/>
          <w:szCs w:val="24"/>
          <w:lang w:eastAsia="ru-RU"/>
        </w:rPr>
      </w:pPr>
      <w:r w:rsidRPr="00FC7F2D">
        <w:rPr>
          <w:rFonts w:ascii="Times New Roman" w:hAnsi="Times New Roman"/>
          <w:sz w:val="24"/>
          <w:szCs w:val="24"/>
          <w:lang w:eastAsia="ru-RU"/>
        </w:rPr>
        <w:t xml:space="preserve">При возникновении технических проблем при удаленном доступе, Принципал вправе обратиться в службу поддержки Агента, направив информацию об инциденте на </w:t>
      </w:r>
      <w:proofErr w:type="spellStart"/>
      <w:r w:rsidRPr="00FC7F2D">
        <w:rPr>
          <w:rFonts w:ascii="Times New Roman" w:hAnsi="Times New Roman"/>
          <w:sz w:val="24"/>
          <w:szCs w:val="24"/>
          <w:lang w:eastAsia="ru-RU"/>
        </w:rPr>
        <w:t>e-mail</w:t>
      </w:r>
      <w:proofErr w:type="spellEnd"/>
      <w:r w:rsidRPr="00FC7F2D">
        <w:rPr>
          <w:rFonts w:ascii="Times New Roman" w:hAnsi="Times New Roman"/>
          <w:sz w:val="24"/>
          <w:szCs w:val="24"/>
          <w:lang w:eastAsia="ru-RU"/>
        </w:rPr>
        <w:t xml:space="preserve"> orgsupport@epd47.ru</w:t>
      </w:r>
      <w:r w:rsidRPr="00FC7F2D" w:rsidDel="00C521D4">
        <w:rPr>
          <w:rFonts w:ascii="Times New Roman" w:hAnsi="Times New Roman"/>
          <w:sz w:val="24"/>
          <w:szCs w:val="24"/>
          <w:lang w:eastAsia="ru-RU"/>
        </w:rPr>
        <w:t xml:space="preserve"> </w:t>
      </w:r>
      <w:r w:rsidRPr="00FC7F2D">
        <w:rPr>
          <w:rFonts w:ascii="Times New Roman" w:hAnsi="Times New Roman"/>
          <w:sz w:val="24"/>
          <w:szCs w:val="24"/>
          <w:lang w:eastAsia="ru-RU"/>
        </w:rPr>
        <w:t>или по номеру телефона 8-921-099-4340</w:t>
      </w:r>
      <w:r w:rsidRPr="009D319B">
        <w:rPr>
          <w:rFonts w:ascii="Times New Roman" w:hAnsi="Times New Roman"/>
          <w:sz w:val="24"/>
          <w:szCs w:val="24"/>
          <w:lang w:eastAsia="ru-RU"/>
        </w:rPr>
        <w:t xml:space="preserve"> (Отдел сопровождения </w:t>
      </w:r>
      <w:r w:rsidR="007F1821" w:rsidRPr="009D319B">
        <w:rPr>
          <w:rFonts w:ascii="Times New Roman" w:hAnsi="Times New Roman"/>
          <w:sz w:val="24"/>
          <w:szCs w:val="24"/>
          <w:lang w:eastAsia="ru-RU"/>
        </w:rPr>
        <w:t xml:space="preserve">и развития </w:t>
      </w:r>
      <w:r w:rsidRPr="009D319B">
        <w:rPr>
          <w:rFonts w:ascii="Times New Roman" w:hAnsi="Times New Roman"/>
          <w:sz w:val="24"/>
          <w:szCs w:val="24"/>
          <w:lang w:eastAsia="ru-RU"/>
        </w:rPr>
        <w:t xml:space="preserve">информационных систем и </w:t>
      </w:r>
      <w:r w:rsidR="007F1821" w:rsidRPr="009D319B">
        <w:rPr>
          <w:rFonts w:ascii="Times New Roman" w:hAnsi="Times New Roman"/>
          <w:sz w:val="24"/>
          <w:szCs w:val="24"/>
          <w:lang w:eastAsia="ru-RU"/>
        </w:rPr>
        <w:t>модулей</w:t>
      </w:r>
      <w:r w:rsidRPr="009D319B">
        <w:rPr>
          <w:rFonts w:ascii="Times New Roman" w:hAnsi="Times New Roman"/>
          <w:sz w:val="24"/>
          <w:szCs w:val="24"/>
          <w:lang w:eastAsia="ru-RU"/>
        </w:rPr>
        <w:t>).</w:t>
      </w:r>
    </w:p>
    <w:p w14:paraId="59DC493B" w14:textId="77777777" w:rsidR="00E53FE1" w:rsidRPr="009D319B" w:rsidRDefault="00E53FE1" w:rsidP="00E53FE1">
      <w:pPr>
        <w:tabs>
          <w:tab w:val="left" w:pos="284"/>
          <w:tab w:val="left" w:pos="1276"/>
        </w:tabs>
        <w:spacing w:after="0" w:afterAutospacing="0" w:line="240" w:lineRule="auto"/>
        <w:ind w:left="680"/>
        <w:jc w:val="both"/>
        <w:rPr>
          <w:rFonts w:ascii="Times New Roman" w:hAnsi="Times New Roman"/>
          <w:sz w:val="24"/>
          <w:szCs w:val="24"/>
          <w:lang w:eastAsia="ru-RU"/>
        </w:rPr>
      </w:pPr>
    </w:p>
    <w:p w14:paraId="72F25584"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21" w:name="_Toc57909246"/>
      <w:r w:rsidRPr="009D319B">
        <w:rPr>
          <w:rFonts w:ascii="Times New Roman" w:hAnsi="Times New Roman"/>
          <w:b/>
          <w:bCs/>
          <w:i/>
          <w:iCs/>
          <w:sz w:val="24"/>
          <w:szCs w:val="24"/>
          <w:lang w:eastAsia="ru-RU"/>
        </w:rPr>
        <w:t>Особые условия Регламента</w:t>
      </w:r>
      <w:bookmarkEnd w:id="21"/>
    </w:p>
    <w:p w14:paraId="55C7972C" w14:textId="77777777" w:rsidR="00E53FE1" w:rsidRPr="009D319B" w:rsidRDefault="00E53FE1" w:rsidP="00E53FE1">
      <w:pPr>
        <w:tabs>
          <w:tab w:val="left" w:pos="1134"/>
        </w:tabs>
        <w:spacing w:after="0" w:afterAutospacing="0" w:line="240" w:lineRule="auto"/>
        <w:ind w:left="680"/>
        <w:jc w:val="both"/>
        <w:rPr>
          <w:rFonts w:ascii="Times New Roman" w:hAnsi="Times New Roman"/>
          <w:b/>
          <w:sz w:val="24"/>
          <w:szCs w:val="24"/>
          <w:lang w:eastAsia="ru-RU"/>
        </w:rPr>
      </w:pPr>
    </w:p>
    <w:p w14:paraId="64FF5450" w14:textId="77777777" w:rsidR="00E53FE1" w:rsidRPr="009D319B" w:rsidRDefault="00E53FE1" w:rsidP="00AD4FD5">
      <w:pPr>
        <w:numPr>
          <w:ilvl w:val="0"/>
          <w:numId w:val="7"/>
        </w:numPr>
        <w:autoSpaceDE w:val="0"/>
        <w:autoSpaceDN w:val="0"/>
        <w:spacing w:after="0" w:afterAutospacing="0" w:line="240" w:lineRule="auto"/>
        <w:rPr>
          <w:rFonts w:ascii="Times New Roman" w:eastAsia="Calibri" w:hAnsi="Times New Roman"/>
          <w:vanish/>
          <w:sz w:val="24"/>
          <w:szCs w:val="24"/>
        </w:rPr>
      </w:pPr>
    </w:p>
    <w:p w14:paraId="32527F65" w14:textId="77777777" w:rsidR="00E53FE1" w:rsidRPr="009D319B" w:rsidRDefault="00E53FE1" w:rsidP="00AD4FD5">
      <w:pPr>
        <w:numPr>
          <w:ilvl w:val="1"/>
          <w:numId w:val="7"/>
        </w:numPr>
        <w:tabs>
          <w:tab w:val="num" w:pos="993"/>
        </w:tabs>
        <w:autoSpaceDE w:val="0"/>
        <w:autoSpaceDN w:val="0"/>
        <w:spacing w:after="0" w:afterAutospacing="0" w:line="240" w:lineRule="auto"/>
        <w:ind w:left="0" w:firstLine="709"/>
        <w:jc w:val="both"/>
        <w:rPr>
          <w:rFonts w:ascii="Times New Roman" w:hAnsi="Times New Roman"/>
          <w:b/>
          <w:sz w:val="24"/>
          <w:szCs w:val="24"/>
          <w:lang w:eastAsia="ru-RU"/>
        </w:rPr>
      </w:pPr>
      <w:r w:rsidRPr="009D319B">
        <w:rPr>
          <w:rFonts w:ascii="Times New Roman" w:hAnsi="Times New Roman"/>
          <w:sz w:val="24"/>
          <w:szCs w:val="24"/>
          <w:lang w:eastAsia="ru-RU"/>
        </w:rPr>
        <w:t>Отношения Сторон, не урегулированные Регламентом, регулируются действующим законодательством РФ.</w:t>
      </w:r>
    </w:p>
    <w:p w14:paraId="21EE029C" w14:textId="77777777" w:rsidR="00E53FE1" w:rsidRPr="009D319B" w:rsidRDefault="00E53FE1" w:rsidP="00AD4FD5">
      <w:pPr>
        <w:numPr>
          <w:ilvl w:val="1"/>
          <w:numId w:val="7"/>
        </w:numPr>
        <w:tabs>
          <w:tab w:val="left" w:pos="567"/>
          <w:tab w:val="num" w:pos="1134"/>
        </w:tabs>
        <w:autoSpaceDE w:val="0"/>
        <w:autoSpaceDN w:val="0"/>
        <w:spacing w:after="0" w:afterAutospacing="0" w:line="240" w:lineRule="auto"/>
        <w:ind w:left="0" w:firstLine="680"/>
        <w:jc w:val="both"/>
        <w:rPr>
          <w:rFonts w:ascii="Times New Roman" w:hAnsi="Times New Roman"/>
          <w:sz w:val="24"/>
          <w:szCs w:val="24"/>
          <w:lang w:eastAsia="ru-RU"/>
        </w:rPr>
      </w:pPr>
      <w:r w:rsidRPr="009D319B">
        <w:rPr>
          <w:rFonts w:ascii="Times New Roman" w:hAnsi="Times New Roman"/>
          <w:sz w:val="24"/>
          <w:szCs w:val="24"/>
          <w:lang w:eastAsia="ru-RU"/>
        </w:rPr>
        <w:t>Все изменения и дополнения к Регламенту оформляются в письменной форме и должны быть подписаны надлежаще уполномоченными представителями Сторон.</w:t>
      </w:r>
    </w:p>
    <w:p w14:paraId="42E6E7FF" w14:textId="77777777" w:rsidR="00E53FE1" w:rsidRPr="009D319B" w:rsidRDefault="00E53FE1" w:rsidP="00E53FE1">
      <w:pPr>
        <w:tabs>
          <w:tab w:val="left" w:pos="1134"/>
        </w:tabs>
        <w:spacing w:after="0" w:afterAutospacing="0" w:line="240" w:lineRule="auto"/>
        <w:ind w:left="680"/>
        <w:jc w:val="both"/>
        <w:rPr>
          <w:rFonts w:ascii="Times New Roman" w:hAnsi="Times New Roman"/>
          <w:sz w:val="24"/>
          <w:szCs w:val="24"/>
          <w:lang w:eastAsia="ru-RU"/>
        </w:rPr>
      </w:pPr>
    </w:p>
    <w:p w14:paraId="2F5F0CDC" w14:textId="77777777" w:rsidR="00E53FE1" w:rsidRPr="009D319B" w:rsidRDefault="00E53FE1" w:rsidP="00AD4FD5">
      <w:pPr>
        <w:keepNext/>
        <w:keepLines/>
        <w:numPr>
          <w:ilvl w:val="0"/>
          <w:numId w:val="29"/>
        </w:numPr>
        <w:autoSpaceDE w:val="0"/>
        <w:autoSpaceDN w:val="0"/>
        <w:spacing w:before="40" w:after="0" w:afterAutospacing="0" w:line="240" w:lineRule="auto"/>
        <w:outlineLvl w:val="1"/>
        <w:rPr>
          <w:rFonts w:ascii="Times New Roman" w:hAnsi="Times New Roman"/>
          <w:b/>
          <w:bCs/>
          <w:i/>
          <w:iCs/>
          <w:sz w:val="24"/>
          <w:szCs w:val="24"/>
          <w:lang w:eastAsia="ru-RU"/>
        </w:rPr>
      </w:pPr>
      <w:bookmarkStart w:id="22" w:name="_Toc57909247"/>
      <w:r w:rsidRPr="009D319B">
        <w:rPr>
          <w:rFonts w:ascii="Times New Roman" w:hAnsi="Times New Roman"/>
          <w:b/>
          <w:bCs/>
          <w:i/>
          <w:iCs/>
          <w:sz w:val="24"/>
          <w:szCs w:val="24"/>
          <w:lang w:eastAsia="ru-RU"/>
        </w:rPr>
        <w:t>Список приложений</w:t>
      </w:r>
      <w:bookmarkEnd w:id="22"/>
    </w:p>
    <w:p w14:paraId="6C7D2AFC" w14:textId="77777777" w:rsidR="00E53FE1" w:rsidRPr="009D319B" w:rsidRDefault="00E53FE1" w:rsidP="00E53FE1">
      <w:pPr>
        <w:tabs>
          <w:tab w:val="left" w:pos="1134"/>
        </w:tabs>
        <w:spacing w:after="0" w:afterAutospacing="0" w:line="240" w:lineRule="auto"/>
        <w:jc w:val="both"/>
        <w:rPr>
          <w:rFonts w:ascii="Times New Roman" w:hAnsi="Times New Roman"/>
          <w:sz w:val="24"/>
          <w:szCs w:val="24"/>
          <w:lang w:eastAsia="ru-RU"/>
        </w:rPr>
      </w:pPr>
    </w:p>
    <w:p w14:paraId="18E7084D" w14:textId="77777777" w:rsidR="00E53FE1" w:rsidRPr="009D319B" w:rsidRDefault="00E53FE1" w:rsidP="00E53FE1">
      <w:pPr>
        <w:tabs>
          <w:tab w:val="left" w:pos="1134"/>
        </w:tabs>
        <w:spacing w:after="0" w:afterAutospacing="0" w:line="240" w:lineRule="auto"/>
        <w:jc w:val="both"/>
        <w:rPr>
          <w:rFonts w:ascii="Times New Roman" w:hAnsi="Times New Roman"/>
          <w:sz w:val="24"/>
          <w:szCs w:val="24"/>
          <w:lang w:eastAsia="ru-RU"/>
        </w:rPr>
      </w:pPr>
      <w:r w:rsidRPr="009D319B">
        <w:rPr>
          <w:rFonts w:ascii="Times New Roman" w:hAnsi="Times New Roman"/>
          <w:sz w:val="24"/>
          <w:szCs w:val="24"/>
          <w:lang w:eastAsia="ru-RU"/>
        </w:rPr>
        <w:t>Приложение №1 – Перечень информации, получателей и сроков предоставления данных;</w:t>
      </w:r>
    </w:p>
    <w:p w14:paraId="72362419" w14:textId="77777777" w:rsidR="00E53FE1" w:rsidRPr="009D319B" w:rsidRDefault="00E53FE1" w:rsidP="00E53FE1">
      <w:pPr>
        <w:tabs>
          <w:tab w:val="left" w:pos="1134"/>
        </w:tabs>
        <w:spacing w:after="0" w:afterAutospacing="0" w:line="240" w:lineRule="auto"/>
        <w:jc w:val="both"/>
        <w:rPr>
          <w:rFonts w:ascii="Times New Roman" w:hAnsi="Times New Roman"/>
          <w:sz w:val="24"/>
          <w:szCs w:val="24"/>
          <w:lang w:eastAsia="ru-RU"/>
        </w:rPr>
      </w:pPr>
      <w:r w:rsidRPr="009D319B">
        <w:rPr>
          <w:rFonts w:ascii="Times New Roman" w:hAnsi="Times New Roman"/>
          <w:sz w:val="24"/>
          <w:szCs w:val="24"/>
          <w:lang w:eastAsia="ru-RU"/>
        </w:rPr>
        <w:t>Приложение №2 – Шаблон реестра для корректировки данных по ЛС. Шаблон реестра для корректировки данных по паспорту дома;</w:t>
      </w:r>
    </w:p>
    <w:p w14:paraId="2213C0C7" w14:textId="77777777" w:rsidR="00E53FE1" w:rsidRPr="009D319B" w:rsidRDefault="00E53FE1" w:rsidP="00E53FE1">
      <w:pPr>
        <w:tabs>
          <w:tab w:val="left" w:pos="1134"/>
        </w:tabs>
        <w:spacing w:after="0" w:afterAutospacing="0" w:line="240" w:lineRule="auto"/>
        <w:jc w:val="both"/>
        <w:rPr>
          <w:rFonts w:ascii="Times New Roman" w:hAnsi="Times New Roman"/>
          <w:sz w:val="24"/>
          <w:szCs w:val="24"/>
          <w:lang w:eastAsia="ru-RU"/>
        </w:rPr>
      </w:pPr>
      <w:r w:rsidRPr="009D319B">
        <w:rPr>
          <w:rFonts w:ascii="Times New Roman" w:hAnsi="Times New Roman"/>
          <w:sz w:val="24"/>
          <w:szCs w:val="24"/>
          <w:lang w:eastAsia="ru-RU"/>
        </w:rPr>
        <w:t>Приложение №3 – Шаблон реестра для передачи информации о новых ЛС (при добавлении новых МКД);</w:t>
      </w:r>
    </w:p>
    <w:p w14:paraId="6AD76922" w14:textId="77777777" w:rsidR="00E53FE1" w:rsidRPr="009D319B" w:rsidRDefault="00E53FE1" w:rsidP="00E53FE1">
      <w:pPr>
        <w:tabs>
          <w:tab w:val="left" w:pos="1134"/>
        </w:tabs>
        <w:spacing w:after="0" w:afterAutospacing="0" w:line="240" w:lineRule="auto"/>
        <w:jc w:val="both"/>
        <w:rPr>
          <w:rFonts w:ascii="Times New Roman" w:hAnsi="Times New Roman"/>
          <w:sz w:val="24"/>
          <w:szCs w:val="24"/>
          <w:lang w:eastAsia="ru-RU"/>
        </w:rPr>
      </w:pPr>
      <w:r w:rsidRPr="009D319B">
        <w:rPr>
          <w:rFonts w:ascii="Times New Roman" w:hAnsi="Times New Roman"/>
          <w:sz w:val="24"/>
          <w:szCs w:val="24"/>
          <w:lang w:eastAsia="ru-RU"/>
        </w:rPr>
        <w:t xml:space="preserve">Приложение №4 – Шаблон реестра для внесения в АСОИ перерасчетов за </w:t>
      </w:r>
      <w:proofErr w:type="spellStart"/>
      <w:r w:rsidRPr="009D319B">
        <w:rPr>
          <w:rFonts w:ascii="Times New Roman" w:hAnsi="Times New Roman"/>
          <w:sz w:val="24"/>
          <w:szCs w:val="24"/>
          <w:lang w:eastAsia="ru-RU"/>
        </w:rPr>
        <w:t>Добиллинговый</w:t>
      </w:r>
      <w:proofErr w:type="spellEnd"/>
      <w:r w:rsidRPr="009D319B">
        <w:rPr>
          <w:rFonts w:ascii="Times New Roman" w:hAnsi="Times New Roman"/>
          <w:sz w:val="24"/>
          <w:szCs w:val="24"/>
          <w:lang w:eastAsia="ru-RU"/>
        </w:rPr>
        <w:t xml:space="preserve"> период;</w:t>
      </w:r>
    </w:p>
    <w:p w14:paraId="64E92B32" w14:textId="77777777" w:rsidR="00E53FE1" w:rsidRPr="009D319B" w:rsidRDefault="00E53FE1" w:rsidP="00E53FE1">
      <w:pPr>
        <w:tabs>
          <w:tab w:val="left" w:pos="1134"/>
        </w:tabs>
        <w:spacing w:after="0" w:afterAutospacing="0" w:line="240" w:lineRule="auto"/>
        <w:jc w:val="both"/>
        <w:rPr>
          <w:rFonts w:ascii="Times New Roman" w:hAnsi="Times New Roman"/>
          <w:sz w:val="24"/>
          <w:szCs w:val="24"/>
          <w:lang w:eastAsia="ru-RU"/>
        </w:rPr>
      </w:pPr>
      <w:r w:rsidRPr="009D319B">
        <w:rPr>
          <w:rFonts w:ascii="Times New Roman" w:hAnsi="Times New Roman"/>
          <w:sz w:val="24"/>
          <w:szCs w:val="24"/>
          <w:lang w:eastAsia="ru-RU"/>
        </w:rPr>
        <w:t>Приложение №5 – Шаблон реестра для передачи показаний ИПУ;</w:t>
      </w:r>
    </w:p>
    <w:p w14:paraId="602B0217" w14:textId="77777777" w:rsidR="00E53FE1" w:rsidRPr="009D319B" w:rsidRDefault="00E53FE1" w:rsidP="00E53FE1">
      <w:pPr>
        <w:tabs>
          <w:tab w:val="left" w:pos="1134"/>
        </w:tabs>
        <w:spacing w:after="0" w:afterAutospacing="0" w:line="240" w:lineRule="auto"/>
        <w:jc w:val="both"/>
        <w:rPr>
          <w:rFonts w:ascii="Times New Roman" w:hAnsi="Times New Roman"/>
          <w:sz w:val="24"/>
          <w:szCs w:val="24"/>
          <w:lang w:eastAsia="ru-RU"/>
        </w:rPr>
      </w:pPr>
      <w:r w:rsidRPr="009D319B">
        <w:rPr>
          <w:rFonts w:ascii="Times New Roman" w:hAnsi="Times New Roman"/>
          <w:sz w:val="24"/>
          <w:szCs w:val="24"/>
          <w:lang w:eastAsia="ru-RU"/>
        </w:rPr>
        <w:t>Приложение №6 – Шаблон реестра для передачи новых ИПУ;</w:t>
      </w:r>
    </w:p>
    <w:p w14:paraId="6CFC1FE4" w14:textId="77777777" w:rsidR="00E53FE1" w:rsidRPr="009D319B" w:rsidRDefault="00E53FE1" w:rsidP="00E53FE1">
      <w:pPr>
        <w:tabs>
          <w:tab w:val="left" w:pos="1134"/>
        </w:tabs>
        <w:spacing w:after="0" w:afterAutospacing="0" w:line="240" w:lineRule="auto"/>
        <w:jc w:val="both"/>
        <w:rPr>
          <w:rFonts w:ascii="Times New Roman" w:hAnsi="Times New Roman"/>
          <w:sz w:val="24"/>
          <w:szCs w:val="24"/>
          <w:lang w:eastAsia="ru-RU"/>
        </w:rPr>
      </w:pPr>
      <w:r w:rsidRPr="009D319B">
        <w:rPr>
          <w:rFonts w:ascii="Times New Roman" w:hAnsi="Times New Roman"/>
          <w:sz w:val="24"/>
          <w:szCs w:val="24"/>
          <w:lang w:eastAsia="ru-RU"/>
        </w:rPr>
        <w:t>Приложение №7 – Шаблон реестра для передачи показаний ОДПУ;</w:t>
      </w:r>
    </w:p>
    <w:p w14:paraId="1F60717B" w14:textId="77777777" w:rsidR="00E53FE1" w:rsidRPr="009D319B" w:rsidRDefault="00E53FE1" w:rsidP="00E53FE1">
      <w:pPr>
        <w:tabs>
          <w:tab w:val="left" w:pos="1134"/>
        </w:tabs>
        <w:spacing w:after="0" w:afterAutospacing="0" w:line="240" w:lineRule="auto"/>
        <w:jc w:val="both"/>
        <w:rPr>
          <w:rFonts w:ascii="Times New Roman" w:hAnsi="Times New Roman"/>
          <w:sz w:val="24"/>
          <w:szCs w:val="24"/>
          <w:lang w:eastAsia="ru-RU"/>
        </w:rPr>
      </w:pPr>
      <w:r w:rsidRPr="009D319B">
        <w:rPr>
          <w:rFonts w:ascii="Times New Roman" w:hAnsi="Times New Roman"/>
          <w:sz w:val="24"/>
          <w:szCs w:val="24"/>
          <w:lang w:eastAsia="ru-RU"/>
        </w:rPr>
        <w:t>Приложение №8 – Шаблон реестра для передачи новых ОДПУ;</w:t>
      </w:r>
    </w:p>
    <w:p w14:paraId="51EE34B4" w14:textId="77777777" w:rsidR="00E53FE1" w:rsidRPr="009D319B" w:rsidRDefault="00E53FE1" w:rsidP="00E53FE1">
      <w:pPr>
        <w:tabs>
          <w:tab w:val="left" w:pos="1134"/>
        </w:tabs>
        <w:spacing w:after="0" w:afterAutospacing="0" w:line="240" w:lineRule="auto"/>
        <w:jc w:val="both"/>
        <w:rPr>
          <w:rFonts w:ascii="Times New Roman" w:hAnsi="Times New Roman"/>
          <w:bCs/>
          <w:sz w:val="24"/>
          <w:szCs w:val="24"/>
          <w:lang w:eastAsia="ru-RU"/>
        </w:rPr>
      </w:pPr>
      <w:r w:rsidRPr="009D319B">
        <w:rPr>
          <w:rFonts w:ascii="Times New Roman" w:hAnsi="Times New Roman"/>
          <w:sz w:val="24"/>
          <w:szCs w:val="24"/>
          <w:lang w:eastAsia="ru-RU"/>
        </w:rPr>
        <w:t xml:space="preserve">Приложение №9 – </w:t>
      </w:r>
      <w:r w:rsidRPr="009D319B">
        <w:rPr>
          <w:rFonts w:ascii="Times New Roman" w:hAnsi="Times New Roman"/>
          <w:bCs/>
          <w:sz w:val="24"/>
          <w:szCs w:val="24"/>
          <w:lang w:eastAsia="ru-RU"/>
        </w:rPr>
        <w:t>Шаблон реестров платежей, поступающих на расчетный счет Принципала («</w:t>
      </w:r>
      <w:proofErr w:type="spellStart"/>
      <w:r w:rsidRPr="009D319B">
        <w:rPr>
          <w:rFonts w:ascii="Times New Roman" w:hAnsi="Times New Roman"/>
          <w:bCs/>
          <w:sz w:val="24"/>
          <w:szCs w:val="24"/>
          <w:lang w:eastAsia="ru-RU"/>
        </w:rPr>
        <w:t>внереестровые</w:t>
      </w:r>
      <w:proofErr w:type="spellEnd"/>
      <w:r w:rsidRPr="009D319B">
        <w:rPr>
          <w:rFonts w:ascii="Times New Roman" w:hAnsi="Times New Roman"/>
          <w:bCs/>
          <w:sz w:val="24"/>
          <w:szCs w:val="24"/>
          <w:lang w:eastAsia="ru-RU"/>
        </w:rPr>
        <w:t>» платежи);</w:t>
      </w:r>
    </w:p>
    <w:p w14:paraId="3A68BFFF" w14:textId="77777777" w:rsidR="00E53FE1" w:rsidRPr="009D319B" w:rsidRDefault="00E53FE1" w:rsidP="00E53FE1">
      <w:pPr>
        <w:tabs>
          <w:tab w:val="left" w:pos="1134"/>
        </w:tabs>
        <w:spacing w:after="0" w:afterAutospacing="0" w:line="240" w:lineRule="auto"/>
        <w:jc w:val="both"/>
        <w:rPr>
          <w:rFonts w:ascii="Times New Roman" w:hAnsi="Times New Roman"/>
          <w:sz w:val="24"/>
          <w:szCs w:val="24"/>
          <w:lang w:eastAsia="ru-RU"/>
        </w:rPr>
      </w:pPr>
      <w:r w:rsidRPr="009D319B">
        <w:rPr>
          <w:rFonts w:ascii="Times New Roman" w:hAnsi="Times New Roman"/>
          <w:sz w:val="24"/>
          <w:szCs w:val="24"/>
          <w:lang w:eastAsia="ru-RU"/>
        </w:rPr>
        <w:t xml:space="preserve">Приложение №10 – </w:t>
      </w:r>
      <w:r w:rsidRPr="009D319B">
        <w:rPr>
          <w:rFonts w:ascii="Times New Roman" w:eastAsia="Calibri" w:hAnsi="Times New Roman"/>
          <w:sz w:val="24"/>
          <w:szCs w:val="24"/>
          <w:lang w:eastAsia="ru-RU"/>
        </w:rPr>
        <w:t xml:space="preserve">Форма сопроводительного письма для передачи Агенту информации о </w:t>
      </w:r>
      <w:proofErr w:type="spellStart"/>
      <w:r w:rsidRPr="009D319B">
        <w:rPr>
          <w:rFonts w:ascii="Times New Roman" w:eastAsia="Calibri" w:hAnsi="Times New Roman"/>
          <w:sz w:val="24"/>
          <w:szCs w:val="24"/>
          <w:lang w:eastAsia="ru-RU"/>
        </w:rPr>
        <w:t>внереестровых</w:t>
      </w:r>
      <w:proofErr w:type="spellEnd"/>
      <w:r w:rsidRPr="009D319B">
        <w:rPr>
          <w:rFonts w:ascii="Times New Roman" w:eastAsia="Calibri" w:hAnsi="Times New Roman"/>
          <w:sz w:val="24"/>
          <w:szCs w:val="24"/>
          <w:lang w:eastAsia="ru-RU"/>
        </w:rPr>
        <w:t xml:space="preserve"> платежах</w:t>
      </w:r>
      <w:r w:rsidRPr="009D319B">
        <w:rPr>
          <w:rFonts w:ascii="Times New Roman" w:hAnsi="Times New Roman"/>
          <w:sz w:val="24"/>
          <w:szCs w:val="24"/>
          <w:lang w:eastAsia="ru-RU"/>
        </w:rPr>
        <w:t>;</w:t>
      </w:r>
    </w:p>
    <w:p w14:paraId="5F9A74F9" w14:textId="77777777" w:rsidR="00E53FE1" w:rsidRPr="009D319B" w:rsidRDefault="00E53FE1" w:rsidP="00E53FE1">
      <w:pPr>
        <w:tabs>
          <w:tab w:val="left" w:pos="1134"/>
        </w:tabs>
        <w:spacing w:after="0" w:afterAutospacing="0" w:line="240" w:lineRule="auto"/>
        <w:jc w:val="both"/>
        <w:rPr>
          <w:rFonts w:ascii="Times New Roman" w:hAnsi="Times New Roman"/>
          <w:sz w:val="24"/>
          <w:szCs w:val="24"/>
          <w:lang w:eastAsia="ru-RU"/>
        </w:rPr>
      </w:pPr>
      <w:r w:rsidRPr="009D319B">
        <w:rPr>
          <w:rFonts w:ascii="Times New Roman" w:hAnsi="Times New Roman"/>
          <w:sz w:val="24"/>
          <w:szCs w:val="24"/>
          <w:lang w:eastAsia="ru-RU"/>
        </w:rPr>
        <w:t xml:space="preserve">Приложение №11 – Шаблоны ТФ. </w:t>
      </w:r>
    </w:p>
    <w:p w14:paraId="43865E68" w14:textId="77777777" w:rsidR="00E53FE1" w:rsidRPr="009D319B" w:rsidRDefault="00E53FE1" w:rsidP="00E53FE1">
      <w:pPr>
        <w:tabs>
          <w:tab w:val="left" w:pos="1134"/>
        </w:tabs>
        <w:spacing w:after="0" w:afterAutospacing="0" w:line="240" w:lineRule="auto"/>
        <w:ind w:left="680"/>
        <w:jc w:val="both"/>
        <w:rPr>
          <w:rFonts w:ascii="Times New Roman" w:hAnsi="Times New Roman"/>
          <w:sz w:val="24"/>
          <w:szCs w:val="24"/>
          <w:lang w:eastAsia="ru-RU"/>
        </w:rPr>
      </w:pPr>
    </w:p>
    <w:p w14:paraId="14E08F7B" w14:textId="77777777" w:rsidR="00E53FE1" w:rsidRPr="009D319B" w:rsidRDefault="00E53FE1" w:rsidP="00E53FE1">
      <w:pPr>
        <w:tabs>
          <w:tab w:val="left" w:pos="1134"/>
        </w:tabs>
        <w:spacing w:after="0" w:afterAutospacing="0" w:line="240" w:lineRule="auto"/>
        <w:ind w:left="680"/>
        <w:jc w:val="both"/>
        <w:rPr>
          <w:rFonts w:ascii="Times New Roman" w:hAnsi="Times New Roman"/>
          <w:sz w:val="24"/>
          <w:szCs w:val="24"/>
          <w:lang w:eastAsia="ru-RU"/>
        </w:rPr>
      </w:pPr>
    </w:p>
    <w:p w14:paraId="05ED110B" w14:textId="77777777" w:rsidR="00E53FE1" w:rsidRPr="009D319B" w:rsidRDefault="00E53FE1" w:rsidP="00E53FE1">
      <w:pPr>
        <w:autoSpaceDE w:val="0"/>
        <w:autoSpaceDN w:val="0"/>
        <w:spacing w:after="160" w:afterAutospacing="0" w:line="240" w:lineRule="auto"/>
        <w:rPr>
          <w:rFonts w:ascii="Times New Roman" w:hAnsi="Times New Roman"/>
          <w:sz w:val="20"/>
          <w:szCs w:val="20"/>
          <w:lang w:eastAsia="ru-RU"/>
        </w:rPr>
        <w:sectPr w:rsidR="00E53FE1" w:rsidRPr="009D319B" w:rsidSect="00E34219">
          <w:footerReference w:type="default" r:id="rId10"/>
          <w:pgSz w:w="11906" w:h="16838"/>
          <w:pgMar w:top="709" w:right="567" w:bottom="709" w:left="1134" w:header="142" w:footer="0" w:gutter="0"/>
          <w:cols w:space="708"/>
          <w:titlePg/>
          <w:docGrid w:linePitch="360"/>
        </w:sectPr>
      </w:pPr>
      <w:r w:rsidRPr="009D319B">
        <w:rPr>
          <w:rFonts w:ascii="Times New Roman" w:hAnsi="Times New Roman"/>
          <w:sz w:val="20"/>
          <w:szCs w:val="20"/>
          <w:lang w:eastAsia="ru-RU"/>
        </w:rPr>
        <w:tab/>
      </w:r>
      <w:r w:rsidRPr="009D319B">
        <w:rPr>
          <w:rFonts w:ascii="Times New Roman" w:hAnsi="Times New Roman"/>
          <w:sz w:val="20"/>
          <w:szCs w:val="20"/>
          <w:lang w:eastAsia="ru-RU"/>
        </w:rPr>
        <w:tab/>
      </w:r>
    </w:p>
    <w:p w14:paraId="72B37EAD" w14:textId="77777777" w:rsidR="00E53FE1" w:rsidRPr="009D319B" w:rsidRDefault="00E53FE1" w:rsidP="00E53FE1">
      <w:pPr>
        <w:tabs>
          <w:tab w:val="left" w:pos="180"/>
          <w:tab w:val="left" w:pos="1418"/>
          <w:tab w:val="left" w:pos="6804"/>
          <w:tab w:val="right" w:pos="9921"/>
        </w:tabs>
        <w:autoSpaceDE w:val="0"/>
        <w:autoSpaceDN w:val="0"/>
        <w:spacing w:after="0" w:afterAutospacing="0" w:line="240" w:lineRule="auto"/>
        <w:jc w:val="right"/>
        <w:rPr>
          <w:rFonts w:ascii="Times New Roman" w:hAnsi="Times New Roman"/>
          <w:sz w:val="24"/>
          <w:szCs w:val="20"/>
          <w:lang w:eastAsia="ru-RU"/>
        </w:rPr>
      </w:pPr>
      <w:r w:rsidRPr="009D319B">
        <w:rPr>
          <w:rFonts w:ascii="Times New Roman" w:hAnsi="Times New Roman"/>
          <w:sz w:val="24"/>
          <w:szCs w:val="20"/>
          <w:lang w:eastAsia="ru-RU"/>
        </w:rPr>
        <w:lastRenderedPageBreak/>
        <w:t xml:space="preserve"> Приложение № 1</w:t>
      </w:r>
    </w:p>
    <w:p w14:paraId="6B0FAF14" w14:textId="77777777" w:rsidR="00E53FE1" w:rsidRPr="009D319B" w:rsidRDefault="00E53FE1" w:rsidP="00E53FE1">
      <w:pPr>
        <w:tabs>
          <w:tab w:val="left" w:pos="1418"/>
          <w:tab w:val="left" w:pos="6804"/>
        </w:tabs>
        <w:autoSpaceDE w:val="0"/>
        <w:autoSpaceDN w:val="0"/>
        <w:spacing w:after="0" w:afterAutospacing="0" w:line="240" w:lineRule="auto"/>
        <w:jc w:val="right"/>
        <w:rPr>
          <w:rFonts w:ascii="Times New Roman" w:hAnsi="Times New Roman"/>
          <w:sz w:val="24"/>
          <w:szCs w:val="20"/>
          <w:lang w:eastAsia="ru-RU"/>
        </w:rPr>
      </w:pPr>
      <w:r w:rsidRPr="009D319B">
        <w:rPr>
          <w:rFonts w:ascii="Times New Roman" w:hAnsi="Times New Roman"/>
          <w:sz w:val="24"/>
          <w:szCs w:val="20"/>
          <w:lang w:eastAsia="ru-RU"/>
        </w:rPr>
        <w:t xml:space="preserve">к Регламенту информационного взаимодействия </w:t>
      </w:r>
    </w:p>
    <w:p w14:paraId="53BC7266" w14:textId="77777777" w:rsidR="00E53FE1" w:rsidRPr="009D319B" w:rsidRDefault="00E53FE1" w:rsidP="00E53FE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7F7D8EB0" w14:textId="77777777" w:rsidR="00E53FE1" w:rsidRPr="009D319B" w:rsidRDefault="00E53FE1" w:rsidP="00E53FE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9D319B">
        <w:rPr>
          <w:rFonts w:ascii="Times New Roman" w:hAnsi="Times New Roman"/>
          <w:b/>
          <w:sz w:val="20"/>
          <w:szCs w:val="20"/>
          <w:lang w:eastAsia="ru-RU"/>
        </w:rPr>
        <w:t>Перечень информации, получателей и сроков предоставления данных</w:t>
      </w:r>
    </w:p>
    <w:p w14:paraId="0ED7FBC3" w14:textId="77777777" w:rsidR="00E53FE1" w:rsidRPr="009D319B" w:rsidRDefault="00E53FE1" w:rsidP="00E53FE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728"/>
        <w:gridCol w:w="2126"/>
        <w:gridCol w:w="2126"/>
        <w:gridCol w:w="3686"/>
      </w:tblGrid>
      <w:tr w:rsidR="00E53FE1" w:rsidRPr="009D319B" w14:paraId="005DA3E8" w14:textId="77777777" w:rsidTr="00F845C5">
        <w:trPr>
          <w:tblHeader/>
        </w:trPr>
        <w:tc>
          <w:tcPr>
            <w:tcW w:w="541" w:type="dxa"/>
            <w:shd w:val="clear" w:color="auto" w:fill="D0CECE"/>
          </w:tcPr>
          <w:p w14:paraId="0EE22B34" w14:textId="77777777" w:rsidR="00E53FE1" w:rsidRPr="009D319B" w:rsidRDefault="00E53FE1" w:rsidP="00F845C5">
            <w:pPr>
              <w:spacing w:after="200" w:afterAutospacing="0" w:line="240" w:lineRule="auto"/>
              <w:contextualSpacing/>
              <w:jc w:val="center"/>
              <w:rPr>
                <w:rFonts w:ascii="Times New Roman" w:eastAsia="Calibri" w:hAnsi="Times New Roman"/>
              </w:rPr>
            </w:pPr>
            <w:r w:rsidRPr="009D319B">
              <w:rPr>
                <w:rFonts w:ascii="Times New Roman" w:eastAsia="Calibri" w:hAnsi="Times New Roman"/>
              </w:rPr>
              <w:t>№</w:t>
            </w:r>
          </w:p>
          <w:p w14:paraId="15A028AF" w14:textId="77777777" w:rsidR="00E53FE1" w:rsidRPr="009D319B" w:rsidRDefault="00E53FE1" w:rsidP="00F845C5">
            <w:pPr>
              <w:spacing w:after="200" w:afterAutospacing="0" w:line="240" w:lineRule="auto"/>
              <w:contextualSpacing/>
              <w:jc w:val="center"/>
              <w:rPr>
                <w:rFonts w:ascii="Times New Roman" w:eastAsia="Calibri" w:hAnsi="Times New Roman"/>
              </w:rPr>
            </w:pPr>
            <w:r w:rsidRPr="009D319B">
              <w:rPr>
                <w:rFonts w:ascii="Times New Roman" w:eastAsia="Calibri" w:hAnsi="Times New Roman"/>
              </w:rPr>
              <w:t>п/п</w:t>
            </w:r>
          </w:p>
        </w:tc>
        <w:tc>
          <w:tcPr>
            <w:tcW w:w="1728" w:type="dxa"/>
            <w:shd w:val="clear" w:color="auto" w:fill="D0CECE"/>
          </w:tcPr>
          <w:p w14:paraId="3C457D4B" w14:textId="77777777" w:rsidR="00E53FE1" w:rsidRPr="009D319B" w:rsidRDefault="00E53FE1" w:rsidP="00F845C5">
            <w:pPr>
              <w:spacing w:after="200" w:afterAutospacing="0" w:line="240" w:lineRule="auto"/>
              <w:contextualSpacing/>
              <w:jc w:val="center"/>
              <w:rPr>
                <w:rFonts w:ascii="Times New Roman" w:eastAsia="Calibri" w:hAnsi="Times New Roman"/>
                <w:sz w:val="20"/>
                <w:szCs w:val="20"/>
              </w:rPr>
            </w:pPr>
            <w:r w:rsidRPr="009D319B">
              <w:rPr>
                <w:rFonts w:ascii="Times New Roman" w:eastAsia="Calibri" w:hAnsi="Times New Roman"/>
                <w:sz w:val="20"/>
                <w:szCs w:val="20"/>
              </w:rPr>
              <w:t>Отправитель</w:t>
            </w:r>
          </w:p>
        </w:tc>
        <w:tc>
          <w:tcPr>
            <w:tcW w:w="2126" w:type="dxa"/>
            <w:shd w:val="clear" w:color="auto" w:fill="D0CECE"/>
          </w:tcPr>
          <w:p w14:paraId="50E4772B" w14:textId="77777777" w:rsidR="00E53FE1" w:rsidRPr="009D319B" w:rsidRDefault="00E53FE1" w:rsidP="00F845C5">
            <w:pPr>
              <w:spacing w:after="200" w:afterAutospacing="0" w:line="240" w:lineRule="auto"/>
              <w:contextualSpacing/>
              <w:jc w:val="center"/>
              <w:rPr>
                <w:rFonts w:ascii="Times New Roman" w:eastAsia="Calibri" w:hAnsi="Times New Roman"/>
                <w:sz w:val="20"/>
                <w:szCs w:val="20"/>
              </w:rPr>
            </w:pPr>
            <w:r w:rsidRPr="009D319B">
              <w:rPr>
                <w:rFonts w:ascii="Times New Roman" w:eastAsia="Calibri" w:hAnsi="Times New Roman"/>
                <w:sz w:val="20"/>
                <w:szCs w:val="20"/>
              </w:rPr>
              <w:t>Получатель</w:t>
            </w:r>
          </w:p>
        </w:tc>
        <w:tc>
          <w:tcPr>
            <w:tcW w:w="2126" w:type="dxa"/>
            <w:shd w:val="clear" w:color="auto" w:fill="D0CECE"/>
          </w:tcPr>
          <w:p w14:paraId="67BC8D0D" w14:textId="77777777" w:rsidR="00E53FE1" w:rsidRPr="009D319B" w:rsidRDefault="00E53FE1" w:rsidP="00F845C5">
            <w:pPr>
              <w:spacing w:after="200" w:afterAutospacing="0" w:line="240" w:lineRule="auto"/>
              <w:contextualSpacing/>
              <w:jc w:val="center"/>
              <w:rPr>
                <w:rFonts w:ascii="Times New Roman" w:eastAsia="Calibri" w:hAnsi="Times New Roman"/>
                <w:sz w:val="20"/>
                <w:szCs w:val="20"/>
              </w:rPr>
            </w:pPr>
            <w:r w:rsidRPr="009D319B">
              <w:rPr>
                <w:rFonts w:ascii="Times New Roman" w:eastAsia="Calibri" w:hAnsi="Times New Roman"/>
                <w:sz w:val="20"/>
                <w:szCs w:val="20"/>
              </w:rPr>
              <w:t>Содержание</w:t>
            </w:r>
          </w:p>
        </w:tc>
        <w:tc>
          <w:tcPr>
            <w:tcW w:w="3686" w:type="dxa"/>
            <w:shd w:val="clear" w:color="auto" w:fill="D0CECE"/>
          </w:tcPr>
          <w:p w14:paraId="477C2329" w14:textId="77777777" w:rsidR="00E53FE1" w:rsidRPr="009D319B" w:rsidRDefault="00E53FE1" w:rsidP="00F845C5">
            <w:pPr>
              <w:spacing w:after="200" w:afterAutospacing="0" w:line="240" w:lineRule="auto"/>
              <w:contextualSpacing/>
              <w:jc w:val="center"/>
              <w:rPr>
                <w:rFonts w:ascii="Times New Roman" w:eastAsia="Calibri" w:hAnsi="Times New Roman"/>
                <w:sz w:val="20"/>
                <w:szCs w:val="20"/>
              </w:rPr>
            </w:pPr>
            <w:r w:rsidRPr="009D319B">
              <w:rPr>
                <w:rFonts w:ascii="Times New Roman" w:eastAsia="Calibri" w:hAnsi="Times New Roman"/>
                <w:sz w:val="20"/>
                <w:szCs w:val="20"/>
              </w:rPr>
              <w:t>Срок предоставления</w:t>
            </w:r>
          </w:p>
        </w:tc>
      </w:tr>
      <w:tr w:rsidR="00E53FE1" w:rsidRPr="009D319B" w14:paraId="76C3DCF9" w14:textId="77777777" w:rsidTr="00F845C5">
        <w:tc>
          <w:tcPr>
            <w:tcW w:w="541" w:type="dxa"/>
          </w:tcPr>
          <w:p w14:paraId="23659DC0" w14:textId="77777777" w:rsidR="00E53FE1" w:rsidRPr="009D319B" w:rsidRDefault="00E53FE1" w:rsidP="00AD4FD5">
            <w:pPr>
              <w:numPr>
                <w:ilvl w:val="0"/>
                <w:numId w:val="11"/>
              </w:numPr>
              <w:autoSpaceDE w:val="0"/>
              <w:autoSpaceDN w:val="0"/>
              <w:spacing w:after="0" w:afterAutospacing="0" w:line="240" w:lineRule="auto"/>
              <w:contextualSpacing/>
              <w:jc w:val="both"/>
              <w:rPr>
                <w:rFonts w:ascii="Times New Roman" w:eastAsia="Calibri" w:hAnsi="Times New Roman"/>
                <w:sz w:val="20"/>
                <w:szCs w:val="20"/>
              </w:rPr>
            </w:pPr>
          </w:p>
        </w:tc>
        <w:tc>
          <w:tcPr>
            <w:tcW w:w="1728" w:type="dxa"/>
          </w:tcPr>
          <w:p w14:paraId="0C619783"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Принципал</w:t>
            </w:r>
          </w:p>
        </w:tc>
        <w:tc>
          <w:tcPr>
            <w:tcW w:w="2126" w:type="dxa"/>
          </w:tcPr>
          <w:p w14:paraId="16FE2667"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Агент /соответствующее Территориальное управление</w:t>
            </w:r>
          </w:p>
          <w:p w14:paraId="2F13FE88"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/центральный офис</w:t>
            </w:r>
          </w:p>
        </w:tc>
        <w:tc>
          <w:tcPr>
            <w:tcW w:w="2126" w:type="dxa"/>
          </w:tcPr>
          <w:p w14:paraId="2D187B54"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Перечень обслуживаемых МКД</w:t>
            </w:r>
          </w:p>
        </w:tc>
        <w:tc>
          <w:tcPr>
            <w:tcW w:w="3686" w:type="dxa"/>
          </w:tcPr>
          <w:p w14:paraId="1F4009C7" w14:textId="77777777" w:rsidR="00E53FE1" w:rsidRPr="009D319B" w:rsidRDefault="00E53FE1" w:rsidP="00F845C5">
            <w:pPr>
              <w:spacing w:after="200" w:afterAutospacing="0" w:line="240" w:lineRule="auto"/>
              <w:contextualSpacing/>
              <w:jc w:val="both"/>
              <w:rPr>
                <w:rFonts w:ascii="Times New Roman" w:eastAsia="Calibri" w:hAnsi="Times New Roman"/>
                <w:sz w:val="20"/>
                <w:szCs w:val="20"/>
              </w:rPr>
            </w:pPr>
            <w:r w:rsidRPr="009D319B">
              <w:rPr>
                <w:rFonts w:ascii="Times New Roman" w:eastAsia="Calibri" w:hAnsi="Times New Roman"/>
                <w:sz w:val="20"/>
                <w:szCs w:val="20"/>
              </w:rPr>
              <w:t>Не позднее 22 числа текущего месяца</w:t>
            </w:r>
          </w:p>
        </w:tc>
      </w:tr>
      <w:tr w:rsidR="00E53FE1" w:rsidRPr="009D319B" w14:paraId="095E2264" w14:textId="77777777" w:rsidTr="00F845C5">
        <w:tc>
          <w:tcPr>
            <w:tcW w:w="541" w:type="dxa"/>
          </w:tcPr>
          <w:p w14:paraId="530139D0" w14:textId="77777777" w:rsidR="00E53FE1" w:rsidRPr="009D319B"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7113B60E"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Принципал</w:t>
            </w:r>
          </w:p>
        </w:tc>
        <w:tc>
          <w:tcPr>
            <w:tcW w:w="2126" w:type="dxa"/>
          </w:tcPr>
          <w:p w14:paraId="1C3C1A98"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Агент /соответствующее Территориальное управление</w:t>
            </w:r>
          </w:p>
        </w:tc>
        <w:tc>
          <w:tcPr>
            <w:tcW w:w="2126" w:type="dxa"/>
          </w:tcPr>
          <w:p w14:paraId="48D4F516"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Информация о новых ОДПУ (установка, замена, поверка)</w:t>
            </w:r>
          </w:p>
        </w:tc>
        <w:tc>
          <w:tcPr>
            <w:tcW w:w="3686" w:type="dxa"/>
          </w:tcPr>
          <w:p w14:paraId="2CCB2BDA" w14:textId="77777777" w:rsidR="00E53FE1" w:rsidRPr="009D319B" w:rsidRDefault="00E53FE1" w:rsidP="00F845C5">
            <w:pPr>
              <w:spacing w:after="200" w:afterAutospacing="0" w:line="240" w:lineRule="auto"/>
              <w:contextualSpacing/>
              <w:jc w:val="both"/>
              <w:rPr>
                <w:rFonts w:ascii="Times New Roman" w:eastAsia="Calibri" w:hAnsi="Times New Roman"/>
                <w:sz w:val="20"/>
                <w:szCs w:val="20"/>
              </w:rPr>
            </w:pPr>
            <w:r w:rsidRPr="009D319B">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9D319B">
              <w:rPr>
                <w:rFonts w:ascii="Times New Roman" w:eastAsia="Calibri" w:hAnsi="Times New Roman"/>
                <w:sz w:val="20"/>
                <w:szCs w:val="20"/>
              </w:rPr>
              <w:t>раб.день</w:t>
            </w:r>
            <w:proofErr w:type="spellEnd"/>
          </w:p>
        </w:tc>
      </w:tr>
      <w:tr w:rsidR="00E53FE1" w:rsidRPr="009D319B" w14:paraId="677CAA01" w14:textId="77777777" w:rsidTr="00F845C5">
        <w:tc>
          <w:tcPr>
            <w:tcW w:w="541" w:type="dxa"/>
          </w:tcPr>
          <w:p w14:paraId="7B5A01C9" w14:textId="77777777" w:rsidR="00E53FE1" w:rsidRPr="009D319B"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47036358"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Принципал</w:t>
            </w:r>
          </w:p>
        </w:tc>
        <w:tc>
          <w:tcPr>
            <w:tcW w:w="2126" w:type="dxa"/>
          </w:tcPr>
          <w:p w14:paraId="68071363"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Агент /соответствующее Территориальное управление</w:t>
            </w:r>
          </w:p>
        </w:tc>
        <w:tc>
          <w:tcPr>
            <w:tcW w:w="2126" w:type="dxa"/>
          </w:tcPr>
          <w:p w14:paraId="727FB6CC"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Информация о показаниях ОДПУ</w:t>
            </w:r>
          </w:p>
        </w:tc>
        <w:tc>
          <w:tcPr>
            <w:tcW w:w="3686" w:type="dxa"/>
          </w:tcPr>
          <w:p w14:paraId="2894974A" w14:textId="77777777" w:rsidR="00E53FE1" w:rsidRPr="009D319B" w:rsidRDefault="00E53FE1" w:rsidP="00F845C5">
            <w:pPr>
              <w:spacing w:after="200" w:afterAutospacing="0" w:line="240" w:lineRule="auto"/>
              <w:contextualSpacing/>
              <w:jc w:val="both"/>
              <w:rPr>
                <w:rFonts w:ascii="Times New Roman" w:eastAsia="Calibri" w:hAnsi="Times New Roman"/>
                <w:sz w:val="20"/>
                <w:szCs w:val="20"/>
              </w:rPr>
            </w:pPr>
            <w:r w:rsidRPr="009D319B">
              <w:rPr>
                <w:rFonts w:ascii="Times New Roman" w:eastAsia="Calibri" w:hAnsi="Times New Roman"/>
                <w:sz w:val="20"/>
                <w:szCs w:val="20"/>
              </w:rPr>
              <w:t>Не позднее 25 числа расчетного периода</w:t>
            </w:r>
          </w:p>
        </w:tc>
      </w:tr>
      <w:tr w:rsidR="00E53FE1" w:rsidRPr="009D319B" w14:paraId="026F07BA" w14:textId="77777777" w:rsidTr="00F845C5">
        <w:tc>
          <w:tcPr>
            <w:tcW w:w="541" w:type="dxa"/>
          </w:tcPr>
          <w:p w14:paraId="3492C414" w14:textId="77777777" w:rsidR="00E53FE1" w:rsidRPr="009D319B"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7D78F353"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Принципал</w:t>
            </w:r>
          </w:p>
        </w:tc>
        <w:tc>
          <w:tcPr>
            <w:tcW w:w="2126" w:type="dxa"/>
          </w:tcPr>
          <w:p w14:paraId="241BC2F8"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Агент /соответствующее Территориальное управление</w:t>
            </w:r>
          </w:p>
        </w:tc>
        <w:tc>
          <w:tcPr>
            <w:tcW w:w="2126" w:type="dxa"/>
          </w:tcPr>
          <w:p w14:paraId="58137BD5"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 xml:space="preserve">1.Сведения о Принципале для отображения в Счете, </w:t>
            </w:r>
          </w:p>
          <w:p w14:paraId="7E828F1D"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2. тексты объявлений для размещения в Счете,</w:t>
            </w:r>
          </w:p>
          <w:p w14:paraId="71B94B96"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3. сведения, влияющие на начисление платы,</w:t>
            </w:r>
          </w:p>
          <w:p w14:paraId="6C95A3AA"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 xml:space="preserve">4. сведения о перерасчетах за </w:t>
            </w:r>
            <w:proofErr w:type="spellStart"/>
            <w:r w:rsidRPr="009D319B">
              <w:rPr>
                <w:rFonts w:ascii="Times New Roman" w:eastAsia="Calibri" w:hAnsi="Times New Roman"/>
                <w:sz w:val="20"/>
                <w:szCs w:val="20"/>
              </w:rPr>
              <w:t>Добиллинговый</w:t>
            </w:r>
            <w:proofErr w:type="spellEnd"/>
            <w:r w:rsidRPr="009D319B">
              <w:rPr>
                <w:rFonts w:ascii="Times New Roman" w:eastAsia="Calibri" w:hAnsi="Times New Roman"/>
                <w:sz w:val="20"/>
                <w:szCs w:val="20"/>
              </w:rPr>
              <w:t xml:space="preserve"> период</w:t>
            </w:r>
          </w:p>
        </w:tc>
        <w:tc>
          <w:tcPr>
            <w:tcW w:w="3686" w:type="dxa"/>
          </w:tcPr>
          <w:p w14:paraId="43B4996F" w14:textId="77777777" w:rsidR="00E53FE1" w:rsidRPr="009D319B" w:rsidRDefault="00E53FE1" w:rsidP="00F845C5">
            <w:pPr>
              <w:spacing w:after="200" w:afterAutospacing="0" w:line="240" w:lineRule="auto"/>
              <w:contextualSpacing/>
              <w:jc w:val="both"/>
              <w:rPr>
                <w:rFonts w:ascii="Times New Roman" w:eastAsia="Calibri" w:hAnsi="Times New Roman"/>
                <w:sz w:val="20"/>
                <w:szCs w:val="20"/>
              </w:rPr>
            </w:pPr>
            <w:r w:rsidRPr="009D319B">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9D319B">
              <w:rPr>
                <w:rFonts w:ascii="Times New Roman" w:eastAsia="Calibri" w:hAnsi="Times New Roman"/>
                <w:sz w:val="20"/>
                <w:szCs w:val="20"/>
              </w:rPr>
              <w:t>раб.день</w:t>
            </w:r>
            <w:proofErr w:type="spellEnd"/>
          </w:p>
        </w:tc>
      </w:tr>
      <w:tr w:rsidR="00E53FE1" w:rsidRPr="009D319B" w14:paraId="69BD7022" w14:textId="77777777" w:rsidTr="00F845C5">
        <w:tc>
          <w:tcPr>
            <w:tcW w:w="541" w:type="dxa"/>
          </w:tcPr>
          <w:p w14:paraId="78881A39" w14:textId="77777777" w:rsidR="00E53FE1" w:rsidRPr="009D319B"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1862EAA2"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Принципал</w:t>
            </w:r>
          </w:p>
        </w:tc>
        <w:tc>
          <w:tcPr>
            <w:tcW w:w="2126" w:type="dxa"/>
          </w:tcPr>
          <w:p w14:paraId="25CFFEE0"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Агент /соответствующее Территориальное управление</w:t>
            </w:r>
          </w:p>
        </w:tc>
        <w:tc>
          <w:tcPr>
            <w:tcW w:w="2126" w:type="dxa"/>
          </w:tcPr>
          <w:p w14:paraId="3771AFCB"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 xml:space="preserve">Информация для перерасчетов в </w:t>
            </w:r>
            <w:proofErr w:type="spellStart"/>
            <w:r w:rsidRPr="009D319B">
              <w:rPr>
                <w:rFonts w:ascii="Times New Roman" w:eastAsia="Calibri" w:hAnsi="Times New Roman"/>
                <w:sz w:val="20"/>
                <w:szCs w:val="20"/>
              </w:rPr>
              <w:t>билиинговый</w:t>
            </w:r>
            <w:proofErr w:type="spellEnd"/>
            <w:r w:rsidRPr="009D319B">
              <w:rPr>
                <w:rFonts w:ascii="Times New Roman" w:eastAsia="Calibri" w:hAnsi="Times New Roman"/>
                <w:sz w:val="20"/>
                <w:szCs w:val="20"/>
              </w:rPr>
              <w:t xml:space="preserve"> период</w:t>
            </w:r>
          </w:p>
        </w:tc>
        <w:tc>
          <w:tcPr>
            <w:tcW w:w="3686" w:type="dxa"/>
          </w:tcPr>
          <w:p w14:paraId="1F71BF1D" w14:textId="77777777" w:rsidR="00E53FE1" w:rsidRPr="009D319B" w:rsidRDefault="00E53FE1" w:rsidP="00F845C5">
            <w:pPr>
              <w:spacing w:after="200" w:afterAutospacing="0" w:line="240" w:lineRule="auto"/>
              <w:contextualSpacing/>
              <w:jc w:val="both"/>
              <w:rPr>
                <w:rFonts w:ascii="Times New Roman" w:eastAsia="Calibri" w:hAnsi="Times New Roman"/>
                <w:sz w:val="20"/>
                <w:szCs w:val="20"/>
              </w:rPr>
            </w:pPr>
            <w:r w:rsidRPr="009D319B">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9D319B">
              <w:rPr>
                <w:rFonts w:ascii="Times New Roman" w:eastAsia="Calibri" w:hAnsi="Times New Roman"/>
                <w:sz w:val="20"/>
                <w:szCs w:val="20"/>
              </w:rPr>
              <w:t>раб.день</w:t>
            </w:r>
            <w:proofErr w:type="spellEnd"/>
          </w:p>
        </w:tc>
      </w:tr>
      <w:tr w:rsidR="00E53FE1" w:rsidRPr="009D319B" w14:paraId="304B91DB" w14:textId="77777777" w:rsidTr="00F845C5">
        <w:tc>
          <w:tcPr>
            <w:tcW w:w="541" w:type="dxa"/>
          </w:tcPr>
          <w:p w14:paraId="2383B5D3" w14:textId="77777777" w:rsidR="00E53FE1" w:rsidRPr="009D319B"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0EE32198"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Принципал</w:t>
            </w:r>
          </w:p>
        </w:tc>
        <w:tc>
          <w:tcPr>
            <w:tcW w:w="2126" w:type="dxa"/>
          </w:tcPr>
          <w:p w14:paraId="3A8C71B3"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Агент /соответствующее Территориальное управление</w:t>
            </w:r>
          </w:p>
        </w:tc>
        <w:tc>
          <w:tcPr>
            <w:tcW w:w="2126" w:type="dxa"/>
          </w:tcPr>
          <w:p w14:paraId="38F2C3AF"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Информация о новых ИПУ (установка, замена, поверка)</w:t>
            </w:r>
          </w:p>
        </w:tc>
        <w:tc>
          <w:tcPr>
            <w:tcW w:w="3686" w:type="dxa"/>
          </w:tcPr>
          <w:p w14:paraId="5449DA61" w14:textId="77777777" w:rsidR="00E53FE1" w:rsidRPr="009D319B" w:rsidRDefault="00E53FE1" w:rsidP="00F845C5">
            <w:pPr>
              <w:spacing w:after="200" w:afterAutospacing="0" w:line="240" w:lineRule="auto"/>
              <w:contextualSpacing/>
              <w:jc w:val="both"/>
              <w:rPr>
                <w:rFonts w:ascii="Times New Roman" w:eastAsia="Calibri" w:hAnsi="Times New Roman"/>
                <w:sz w:val="20"/>
                <w:szCs w:val="20"/>
              </w:rPr>
            </w:pPr>
            <w:r w:rsidRPr="009D319B">
              <w:rPr>
                <w:rFonts w:ascii="Times New Roman" w:eastAsia="Calibri" w:hAnsi="Times New Roman"/>
                <w:sz w:val="20"/>
                <w:szCs w:val="20"/>
              </w:rPr>
              <w:t xml:space="preserve">Еженедельно, по мере аккумуляции, но не позднее 22 числа расчетного периода. В случае выпадения на нерабочий день – в предшествующий </w:t>
            </w:r>
            <w:proofErr w:type="spellStart"/>
            <w:r w:rsidRPr="009D319B">
              <w:rPr>
                <w:rFonts w:ascii="Times New Roman" w:eastAsia="Calibri" w:hAnsi="Times New Roman"/>
                <w:sz w:val="20"/>
                <w:szCs w:val="20"/>
              </w:rPr>
              <w:t>раб.день</w:t>
            </w:r>
            <w:proofErr w:type="spellEnd"/>
          </w:p>
        </w:tc>
      </w:tr>
      <w:tr w:rsidR="00E53FE1" w:rsidRPr="009D319B" w14:paraId="033C9090" w14:textId="77777777" w:rsidTr="00F845C5">
        <w:tc>
          <w:tcPr>
            <w:tcW w:w="541" w:type="dxa"/>
          </w:tcPr>
          <w:p w14:paraId="5E27577F" w14:textId="77777777" w:rsidR="00E53FE1" w:rsidRPr="009D319B"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26549448"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Принципал</w:t>
            </w:r>
          </w:p>
        </w:tc>
        <w:tc>
          <w:tcPr>
            <w:tcW w:w="2126" w:type="dxa"/>
          </w:tcPr>
          <w:p w14:paraId="15C94C46"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Агент /соответствующее Территориальное управление</w:t>
            </w:r>
          </w:p>
        </w:tc>
        <w:tc>
          <w:tcPr>
            <w:tcW w:w="2126" w:type="dxa"/>
          </w:tcPr>
          <w:p w14:paraId="667FE328"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Информация о показаниях ИПУ</w:t>
            </w:r>
          </w:p>
        </w:tc>
        <w:tc>
          <w:tcPr>
            <w:tcW w:w="3686" w:type="dxa"/>
          </w:tcPr>
          <w:p w14:paraId="533A6B8B" w14:textId="77777777" w:rsidR="00E53FE1" w:rsidRPr="009D319B" w:rsidRDefault="00E53FE1" w:rsidP="00F845C5">
            <w:pPr>
              <w:spacing w:after="200" w:afterAutospacing="0" w:line="240" w:lineRule="auto"/>
              <w:contextualSpacing/>
              <w:jc w:val="both"/>
              <w:rPr>
                <w:rFonts w:ascii="Times New Roman" w:eastAsia="Calibri" w:hAnsi="Times New Roman"/>
                <w:sz w:val="20"/>
                <w:szCs w:val="20"/>
              </w:rPr>
            </w:pPr>
            <w:r w:rsidRPr="009D319B">
              <w:rPr>
                <w:rFonts w:ascii="Times New Roman" w:eastAsia="Calibri" w:hAnsi="Times New Roman"/>
                <w:sz w:val="20"/>
                <w:szCs w:val="20"/>
              </w:rPr>
              <w:t>Не позднее 11.00 часов 26-го числа расчетного периода (в случае выпадения на нерабочий день, срок не переносится!)</w:t>
            </w:r>
          </w:p>
        </w:tc>
      </w:tr>
      <w:tr w:rsidR="00E53FE1" w:rsidRPr="009D319B" w14:paraId="0F9A2F88" w14:textId="77777777" w:rsidTr="00F845C5">
        <w:tc>
          <w:tcPr>
            <w:tcW w:w="541" w:type="dxa"/>
          </w:tcPr>
          <w:p w14:paraId="4582885A" w14:textId="77777777" w:rsidR="00E53FE1" w:rsidRPr="009D319B"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3BB5CCB3"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Принципал</w:t>
            </w:r>
          </w:p>
        </w:tc>
        <w:tc>
          <w:tcPr>
            <w:tcW w:w="2126" w:type="dxa"/>
          </w:tcPr>
          <w:p w14:paraId="487ABE00"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 xml:space="preserve">Агент </w:t>
            </w:r>
          </w:p>
          <w:p w14:paraId="27D7F113" w14:textId="77777777" w:rsidR="00E53FE1" w:rsidRPr="009D319B" w:rsidRDefault="00E53FE1" w:rsidP="00F845C5">
            <w:pPr>
              <w:spacing w:after="200" w:afterAutospacing="0" w:line="240" w:lineRule="auto"/>
              <w:contextualSpacing/>
              <w:rPr>
                <w:rFonts w:ascii="Times New Roman" w:eastAsia="Calibri" w:hAnsi="Times New Roman"/>
                <w:b/>
                <w:sz w:val="20"/>
                <w:szCs w:val="20"/>
              </w:rPr>
            </w:pPr>
            <w:r w:rsidRPr="009D319B">
              <w:rPr>
                <w:rFonts w:ascii="Times New Roman" w:eastAsia="Calibri" w:hAnsi="Times New Roman"/>
                <w:b/>
                <w:sz w:val="20"/>
                <w:szCs w:val="20"/>
              </w:rPr>
              <w:t>/центральный офис</w:t>
            </w:r>
          </w:p>
        </w:tc>
        <w:tc>
          <w:tcPr>
            <w:tcW w:w="2126" w:type="dxa"/>
          </w:tcPr>
          <w:p w14:paraId="22482F09"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Информация о платежах, поступивших на р/</w:t>
            </w:r>
            <w:proofErr w:type="spellStart"/>
            <w:r w:rsidRPr="009D319B">
              <w:rPr>
                <w:rFonts w:ascii="Times New Roman" w:eastAsia="Calibri" w:hAnsi="Times New Roman"/>
                <w:sz w:val="20"/>
                <w:szCs w:val="20"/>
              </w:rPr>
              <w:t>сч</w:t>
            </w:r>
            <w:proofErr w:type="spellEnd"/>
            <w:r w:rsidRPr="009D319B">
              <w:rPr>
                <w:rFonts w:ascii="Times New Roman" w:eastAsia="Calibri" w:hAnsi="Times New Roman"/>
                <w:sz w:val="20"/>
                <w:szCs w:val="20"/>
              </w:rPr>
              <w:t xml:space="preserve"> Принципала </w:t>
            </w:r>
          </w:p>
          <w:p w14:paraId="46412A89" w14:textId="77777777" w:rsidR="00E53FE1" w:rsidRPr="009D319B" w:rsidRDefault="00E53FE1" w:rsidP="00F845C5">
            <w:pPr>
              <w:spacing w:after="200" w:afterAutospacing="0" w:line="240" w:lineRule="auto"/>
              <w:contextualSpacing/>
              <w:rPr>
                <w:rFonts w:ascii="Times New Roman" w:eastAsia="Calibri" w:hAnsi="Times New Roman"/>
                <w:b/>
                <w:sz w:val="20"/>
                <w:szCs w:val="20"/>
              </w:rPr>
            </w:pPr>
            <w:r w:rsidRPr="009D319B">
              <w:rPr>
                <w:rFonts w:ascii="Times New Roman" w:eastAsia="Calibri" w:hAnsi="Times New Roman"/>
                <w:b/>
                <w:sz w:val="20"/>
                <w:szCs w:val="20"/>
              </w:rPr>
              <w:t>(</w:t>
            </w:r>
            <w:proofErr w:type="spellStart"/>
            <w:r w:rsidRPr="009D319B">
              <w:rPr>
                <w:rFonts w:ascii="Times New Roman" w:eastAsia="Calibri" w:hAnsi="Times New Roman"/>
                <w:b/>
                <w:sz w:val="20"/>
                <w:szCs w:val="20"/>
              </w:rPr>
              <w:t>внереестровые</w:t>
            </w:r>
            <w:proofErr w:type="spellEnd"/>
            <w:r w:rsidRPr="009D319B">
              <w:rPr>
                <w:rFonts w:ascii="Times New Roman" w:eastAsia="Calibri" w:hAnsi="Times New Roman"/>
                <w:b/>
                <w:sz w:val="20"/>
                <w:szCs w:val="20"/>
              </w:rPr>
              <w:t xml:space="preserve"> платежи)</w:t>
            </w:r>
          </w:p>
        </w:tc>
        <w:tc>
          <w:tcPr>
            <w:tcW w:w="3686" w:type="dxa"/>
          </w:tcPr>
          <w:p w14:paraId="4D09A16F" w14:textId="77777777" w:rsidR="00E53FE1" w:rsidRPr="009D319B" w:rsidRDefault="00E53FE1" w:rsidP="00F845C5">
            <w:pPr>
              <w:spacing w:after="200" w:afterAutospacing="0" w:line="240" w:lineRule="auto"/>
              <w:contextualSpacing/>
              <w:jc w:val="both"/>
              <w:rPr>
                <w:rFonts w:ascii="Times New Roman" w:eastAsia="Calibri" w:hAnsi="Times New Roman"/>
                <w:sz w:val="20"/>
                <w:szCs w:val="20"/>
              </w:rPr>
            </w:pPr>
            <w:r w:rsidRPr="009D319B">
              <w:rPr>
                <w:rFonts w:ascii="Times New Roman" w:eastAsia="Calibri" w:hAnsi="Times New Roman"/>
                <w:sz w:val="20"/>
                <w:szCs w:val="20"/>
              </w:rPr>
              <w:t xml:space="preserve">До 25 числа отчетного месяца (включительно), сведения о </w:t>
            </w:r>
            <w:proofErr w:type="spellStart"/>
            <w:r w:rsidRPr="009D319B">
              <w:rPr>
                <w:rFonts w:ascii="Times New Roman" w:eastAsia="Calibri" w:hAnsi="Times New Roman"/>
                <w:sz w:val="20"/>
                <w:szCs w:val="20"/>
              </w:rPr>
              <w:t>внереестровых</w:t>
            </w:r>
            <w:proofErr w:type="spellEnd"/>
            <w:r w:rsidRPr="009D319B">
              <w:rPr>
                <w:rFonts w:ascii="Times New Roman" w:eastAsia="Calibri" w:hAnsi="Times New Roman"/>
                <w:sz w:val="20"/>
                <w:szCs w:val="20"/>
              </w:rPr>
              <w:t xml:space="preserve"> платежах, поступивших Принципалу в период </w:t>
            </w:r>
            <w:r w:rsidRPr="009D319B">
              <w:rPr>
                <w:rFonts w:ascii="Times New Roman" w:eastAsia="Calibri" w:hAnsi="Times New Roman"/>
                <w:b/>
                <w:sz w:val="20"/>
                <w:szCs w:val="20"/>
              </w:rPr>
              <w:t>с 1 по 22 число</w:t>
            </w:r>
            <w:r w:rsidRPr="009D319B">
              <w:rPr>
                <w:rFonts w:ascii="Times New Roman" w:eastAsia="Calibri" w:hAnsi="Times New Roman"/>
                <w:sz w:val="20"/>
                <w:szCs w:val="20"/>
              </w:rPr>
              <w:t xml:space="preserve"> отчетного месяца; </w:t>
            </w:r>
          </w:p>
          <w:p w14:paraId="05830D19" w14:textId="5CA871AE" w:rsidR="00E53FE1" w:rsidRPr="009D319B" w:rsidRDefault="00E53FE1" w:rsidP="00F845C5">
            <w:pPr>
              <w:spacing w:after="200" w:afterAutospacing="0" w:line="240" w:lineRule="auto"/>
              <w:contextualSpacing/>
              <w:jc w:val="both"/>
              <w:rPr>
                <w:rFonts w:ascii="Times New Roman" w:eastAsia="Calibri" w:hAnsi="Times New Roman"/>
                <w:sz w:val="20"/>
                <w:szCs w:val="20"/>
              </w:rPr>
            </w:pPr>
            <w:r w:rsidRPr="009D319B">
              <w:rPr>
                <w:rFonts w:ascii="Times New Roman" w:eastAsia="Calibri" w:hAnsi="Times New Roman"/>
                <w:sz w:val="20"/>
                <w:szCs w:val="20"/>
              </w:rPr>
              <w:t>До 0</w:t>
            </w:r>
            <w:r w:rsidR="00EC7459">
              <w:rPr>
                <w:rFonts w:ascii="Times New Roman" w:eastAsia="Calibri" w:hAnsi="Times New Roman"/>
                <w:sz w:val="20"/>
                <w:szCs w:val="20"/>
              </w:rPr>
              <w:t>3</w:t>
            </w:r>
            <w:r w:rsidRPr="009D319B">
              <w:rPr>
                <w:rFonts w:ascii="Times New Roman" w:eastAsia="Calibri" w:hAnsi="Times New Roman"/>
                <w:sz w:val="20"/>
                <w:szCs w:val="20"/>
              </w:rPr>
              <w:t xml:space="preserve"> числа месяца, следующего за отчетным – сведения о </w:t>
            </w:r>
            <w:proofErr w:type="spellStart"/>
            <w:r w:rsidRPr="009D319B">
              <w:rPr>
                <w:rFonts w:ascii="Times New Roman" w:eastAsia="Calibri" w:hAnsi="Times New Roman"/>
                <w:sz w:val="20"/>
                <w:szCs w:val="20"/>
              </w:rPr>
              <w:t>внереестровых</w:t>
            </w:r>
            <w:proofErr w:type="spellEnd"/>
            <w:r w:rsidRPr="009D319B">
              <w:rPr>
                <w:rFonts w:ascii="Times New Roman" w:eastAsia="Calibri" w:hAnsi="Times New Roman"/>
                <w:sz w:val="20"/>
                <w:szCs w:val="20"/>
              </w:rPr>
              <w:t xml:space="preserve"> платежах,</w:t>
            </w:r>
            <w:r w:rsidR="00461600">
              <w:rPr>
                <w:rFonts w:ascii="Times New Roman" w:eastAsia="Calibri" w:hAnsi="Times New Roman"/>
                <w:sz w:val="20"/>
                <w:szCs w:val="20"/>
              </w:rPr>
              <w:t xml:space="preserve"> </w:t>
            </w:r>
            <w:r w:rsidRPr="009D319B">
              <w:rPr>
                <w:rFonts w:ascii="Times New Roman" w:eastAsia="Calibri" w:hAnsi="Times New Roman"/>
                <w:sz w:val="20"/>
                <w:szCs w:val="20"/>
              </w:rPr>
              <w:t xml:space="preserve">поступивших ПРИНЦИПАЛУ в период </w:t>
            </w:r>
            <w:r w:rsidRPr="009D319B">
              <w:rPr>
                <w:rFonts w:ascii="Times New Roman" w:eastAsia="Calibri" w:hAnsi="Times New Roman"/>
                <w:b/>
                <w:sz w:val="20"/>
                <w:szCs w:val="20"/>
              </w:rPr>
              <w:t>с 23 по 30(31) число</w:t>
            </w:r>
            <w:r w:rsidRPr="009D319B">
              <w:rPr>
                <w:rFonts w:ascii="Times New Roman" w:eastAsia="Calibri" w:hAnsi="Times New Roman"/>
                <w:sz w:val="20"/>
                <w:szCs w:val="20"/>
              </w:rPr>
              <w:t xml:space="preserve"> отчетного месяца</w:t>
            </w:r>
          </w:p>
        </w:tc>
      </w:tr>
      <w:tr w:rsidR="00E53FE1" w:rsidRPr="009D319B" w14:paraId="05DC4167" w14:textId="77777777" w:rsidTr="00F845C5">
        <w:tc>
          <w:tcPr>
            <w:tcW w:w="541" w:type="dxa"/>
          </w:tcPr>
          <w:p w14:paraId="291E37C5" w14:textId="77777777" w:rsidR="00E53FE1" w:rsidRPr="009D319B" w:rsidRDefault="00E53FE1" w:rsidP="00AD4FD5">
            <w:pPr>
              <w:numPr>
                <w:ilvl w:val="0"/>
                <w:numId w:val="11"/>
              </w:numPr>
              <w:autoSpaceDE w:val="0"/>
              <w:autoSpaceDN w:val="0"/>
              <w:spacing w:after="0" w:afterAutospacing="0" w:line="240" w:lineRule="auto"/>
              <w:contextualSpacing/>
              <w:jc w:val="center"/>
              <w:rPr>
                <w:rFonts w:ascii="Times New Roman" w:eastAsia="Calibri" w:hAnsi="Times New Roman"/>
                <w:sz w:val="20"/>
                <w:szCs w:val="20"/>
              </w:rPr>
            </w:pPr>
          </w:p>
        </w:tc>
        <w:tc>
          <w:tcPr>
            <w:tcW w:w="1728" w:type="dxa"/>
          </w:tcPr>
          <w:p w14:paraId="074E3F5C"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Агент/ соответствующее Территориальное управление</w:t>
            </w:r>
          </w:p>
        </w:tc>
        <w:tc>
          <w:tcPr>
            <w:tcW w:w="2126" w:type="dxa"/>
          </w:tcPr>
          <w:p w14:paraId="5FE16823"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Принципал</w:t>
            </w:r>
          </w:p>
        </w:tc>
        <w:tc>
          <w:tcPr>
            <w:tcW w:w="2126" w:type="dxa"/>
          </w:tcPr>
          <w:p w14:paraId="6564FE00" w14:textId="77777777" w:rsidR="00E53FE1" w:rsidRPr="009D319B" w:rsidRDefault="00E53FE1" w:rsidP="00F845C5">
            <w:pPr>
              <w:spacing w:after="200" w:afterAutospacing="0" w:line="240" w:lineRule="auto"/>
              <w:contextualSpacing/>
              <w:rPr>
                <w:rFonts w:ascii="Times New Roman" w:eastAsia="Calibri" w:hAnsi="Times New Roman"/>
                <w:sz w:val="20"/>
                <w:szCs w:val="20"/>
              </w:rPr>
            </w:pPr>
            <w:r w:rsidRPr="009D319B">
              <w:rPr>
                <w:rFonts w:ascii="Times New Roman" w:eastAsia="Calibri" w:hAnsi="Times New Roman"/>
                <w:sz w:val="20"/>
                <w:szCs w:val="20"/>
              </w:rPr>
              <w:t xml:space="preserve">Отчетные формы, бухгалтерские документы на оплату </w:t>
            </w:r>
          </w:p>
        </w:tc>
        <w:tc>
          <w:tcPr>
            <w:tcW w:w="3686" w:type="dxa"/>
          </w:tcPr>
          <w:p w14:paraId="6E71266E" w14:textId="77777777" w:rsidR="00E53FE1" w:rsidRPr="009D319B" w:rsidRDefault="00E53FE1" w:rsidP="00F845C5">
            <w:pPr>
              <w:spacing w:after="200" w:afterAutospacing="0" w:line="240" w:lineRule="auto"/>
              <w:contextualSpacing/>
              <w:jc w:val="both"/>
              <w:rPr>
                <w:rFonts w:ascii="Times New Roman" w:eastAsia="Calibri" w:hAnsi="Times New Roman"/>
                <w:sz w:val="20"/>
                <w:szCs w:val="20"/>
              </w:rPr>
            </w:pPr>
            <w:r w:rsidRPr="009D319B">
              <w:rPr>
                <w:rFonts w:ascii="Times New Roman" w:eastAsia="Calibri" w:hAnsi="Times New Roman"/>
                <w:sz w:val="20"/>
                <w:szCs w:val="20"/>
              </w:rPr>
              <w:t>В соответствии со сроками, установленными соответствующими пунктами агентского договора</w:t>
            </w:r>
          </w:p>
        </w:tc>
      </w:tr>
    </w:tbl>
    <w:p w14:paraId="6DC5AE35" w14:textId="77777777" w:rsidR="00E53FE1" w:rsidRPr="009D319B" w:rsidRDefault="00E53FE1" w:rsidP="00E53FE1">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53B92462" w14:textId="77777777" w:rsidR="00E53FE1" w:rsidRPr="009D319B" w:rsidRDefault="00E53FE1" w:rsidP="00E53FE1">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sectPr w:rsidR="00E53FE1" w:rsidRPr="009D319B" w:rsidSect="00A232AB">
          <w:pgSz w:w="11906" w:h="16838"/>
          <w:pgMar w:top="567" w:right="992" w:bottom="1134" w:left="1276" w:header="0" w:footer="709" w:gutter="0"/>
          <w:cols w:space="708"/>
          <w:titlePg/>
          <w:docGrid w:linePitch="360"/>
        </w:sectPr>
      </w:pPr>
    </w:p>
    <w:p w14:paraId="00B5AAA2" w14:textId="77777777" w:rsidR="00E34219" w:rsidRPr="009D319B" w:rsidRDefault="00E34219" w:rsidP="00E34219">
      <w:pPr>
        <w:autoSpaceDE w:val="0"/>
        <w:autoSpaceDN w:val="0"/>
        <w:spacing w:after="0" w:afterAutospacing="0" w:line="240" w:lineRule="auto"/>
        <w:ind w:firstLine="720"/>
        <w:jc w:val="right"/>
        <w:rPr>
          <w:rFonts w:ascii="Times New Roman" w:hAnsi="Times New Roman"/>
          <w:sz w:val="24"/>
          <w:szCs w:val="24"/>
          <w:lang w:eastAsia="ru-RU"/>
        </w:rPr>
      </w:pPr>
      <w:r w:rsidRPr="009D319B">
        <w:rPr>
          <w:rFonts w:ascii="Times New Roman" w:hAnsi="Times New Roman"/>
          <w:sz w:val="24"/>
          <w:szCs w:val="24"/>
          <w:lang w:eastAsia="ru-RU"/>
        </w:rPr>
        <w:lastRenderedPageBreak/>
        <w:t>Приложение № 2</w:t>
      </w:r>
    </w:p>
    <w:p w14:paraId="545FB2F6" w14:textId="77777777" w:rsidR="00E34219" w:rsidRPr="009D319B" w:rsidRDefault="00E34219" w:rsidP="00E34219">
      <w:pPr>
        <w:autoSpaceDE w:val="0"/>
        <w:autoSpaceDN w:val="0"/>
        <w:spacing w:after="0" w:afterAutospacing="0" w:line="240" w:lineRule="auto"/>
        <w:ind w:firstLine="720"/>
        <w:jc w:val="right"/>
        <w:rPr>
          <w:rFonts w:ascii="Times New Roman" w:hAnsi="Times New Roman"/>
          <w:sz w:val="24"/>
          <w:szCs w:val="24"/>
          <w:lang w:eastAsia="ru-RU"/>
        </w:rPr>
      </w:pPr>
      <w:r w:rsidRPr="009D319B">
        <w:rPr>
          <w:rFonts w:ascii="Times New Roman" w:hAnsi="Times New Roman"/>
          <w:sz w:val="24"/>
          <w:szCs w:val="24"/>
          <w:lang w:eastAsia="ru-RU"/>
        </w:rPr>
        <w:t xml:space="preserve">к Регламенту информационного взаимодействия </w:t>
      </w:r>
    </w:p>
    <w:p w14:paraId="7661645A" w14:textId="77777777" w:rsidR="00E34219" w:rsidRPr="009D319B" w:rsidRDefault="00E34219" w:rsidP="00E34219">
      <w:pPr>
        <w:tabs>
          <w:tab w:val="left" w:pos="1440"/>
          <w:tab w:val="left" w:pos="6804"/>
        </w:tabs>
        <w:autoSpaceDE w:val="0"/>
        <w:autoSpaceDN w:val="0"/>
        <w:spacing w:after="0" w:afterAutospacing="0" w:line="240" w:lineRule="auto"/>
        <w:jc w:val="right"/>
        <w:rPr>
          <w:rFonts w:ascii="Times New Roman" w:hAnsi="Times New Roman"/>
          <w:sz w:val="20"/>
          <w:szCs w:val="20"/>
          <w:lang w:eastAsia="ru-RU"/>
        </w:rPr>
      </w:pPr>
    </w:p>
    <w:p w14:paraId="1153C5F6" w14:textId="77777777" w:rsidR="00E34219" w:rsidRPr="009D319B" w:rsidRDefault="00E34219" w:rsidP="00E34219">
      <w:pPr>
        <w:tabs>
          <w:tab w:val="left" w:pos="1418"/>
          <w:tab w:val="left" w:pos="6804"/>
        </w:tabs>
        <w:spacing w:after="200" w:afterAutospacing="0"/>
        <w:ind w:left="720"/>
        <w:contextualSpacing/>
        <w:rPr>
          <w:rFonts w:ascii="Times New Roman" w:eastAsia="Calibri" w:hAnsi="Times New Roman"/>
          <w:b/>
        </w:rPr>
      </w:pPr>
      <w:r w:rsidRPr="009D319B">
        <w:rPr>
          <w:rFonts w:ascii="Times New Roman" w:eastAsia="Calibri" w:hAnsi="Times New Roman"/>
          <w:b/>
        </w:rPr>
        <w:t>Шаблон реестра для корректировки данных по ЛС.</w:t>
      </w:r>
    </w:p>
    <w:p w14:paraId="55DE2C2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p w14:paraId="4751DB4B"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sz w:val="20"/>
          <w:szCs w:val="20"/>
          <w:lang w:eastAsia="ru-RU"/>
        </w:rPr>
      </w:pPr>
      <w:r w:rsidRPr="009D319B">
        <w:rPr>
          <w:rFonts w:ascii="Times New Roman" w:hAnsi="Times New Roman"/>
          <w:sz w:val="20"/>
          <w:szCs w:val="20"/>
          <w:lang w:eastAsia="ru-RU"/>
        </w:rPr>
        <w:t xml:space="preserve">Для корректировки данных по ответственным и общей информации о лицевом счете необходимо в АСОИ выгрузить отчет </w:t>
      </w:r>
      <w:r w:rsidRPr="009D319B">
        <w:rPr>
          <w:rFonts w:ascii="Times New Roman" w:hAnsi="Times New Roman"/>
          <w:b/>
          <w:sz w:val="20"/>
          <w:szCs w:val="20"/>
          <w:lang w:eastAsia="ru-RU"/>
        </w:rPr>
        <w:t>20.90.51д</w:t>
      </w:r>
      <w:r w:rsidRPr="009D319B">
        <w:rPr>
          <w:rFonts w:ascii="Times New Roman" w:hAnsi="Times New Roman"/>
          <w:sz w:val="20"/>
          <w:szCs w:val="20"/>
          <w:lang w:eastAsia="ru-RU"/>
        </w:rPr>
        <w:t xml:space="preserve"> «Выгрузка в формате транспортного файла. Абоненты» и заполнить или обновить необходимые поля.</w:t>
      </w:r>
    </w:p>
    <w:p w14:paraId="2A56AC61"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bCs/>
          <w:iCs/>
          <w:sz w:val="20"/>
          <w:szCs w:val="20"/>
          <w:lang w:eastAsia="ru-RU"/>
        </w:rPr>
      </w:pPr>
      <w:r w:rsidRPr="009D319B">
        <w:rPr>
          <w:rFonts w:ascii="Times New Roman" w:hAnsi="Times New Roman"/>
          <w:sz w:val="20"/>
          <w:szCs w:val="20"/>
          <w:lang w:eastAsia="ru-RU"/>
        </w:rPr>
        <w:t xml:space="preserve">Выгрузка в </w:t>
      </w:r>
      <w:r w:rsidRPr="009D319B">
        <w:rPr>
          <w:rFonts w:ascii="Times New Roman" w:hAnsi="Times New Roman"/>
          <w:bCs/>
          <w:iCs/>
          <w:sz w:val="20"/>
          <w:szCs w:val="20"/>
          <w:lang w:eastAsia="ru-RU"/>
        </w:rPr>
        <w:t xml:space="preserve">формате </w:t>
      </w:r>
      <w:r w:rsidRPr="009D319B">
        <w:rPr>
          <w:rFonts w:ascii="Times New Roman" w:hAnsi="Times New Roman"/>
          <w:bCs/>
          <w:iCs/>
          <w:sz w:val="20"/>
          <w:szCs w:val="20"/>
          <w:lang w:val="en-US" w:eastAsia="ru-RU"/>
        </w:rPr>
        <w:t>csv</w:t>
      </w:r>
      <w:r w:rsidRPr="009D319B">
        <w:rPr>
          <w:rFonts w:ascii="Times New Roman" w:hAnsi="Times New Roman"/>
          <w:bCs/>
          <w:iCs/>
          <w:sz w:val="20"/>
          <w:szCs w:val="20"/>
          <w:lang w:eastAsia="ru-RU"/>
        </w:rPr>
        <w:t xml:space="preserve">, кодировка кириллица DOS/OS2-866/русский. </w:t>
      </w:r>
    </w:p>
    <w:p w14:paraId="5A1FE0CD" w14:textId="77777777" w:rsidR="00E34219" w:rsidRPr="009D319B" w:rsidRDefault="00E34219" w:rsidP="00E34219">
      <w:pPr>
        <w:autoSpaceDE w:val="0"/>
        <w:autoSpaceDN w:val="0"/>
        <w:spacing w:after="0" w:afterAutospacing="0" w:line="240" w:lineRule="auto"/>
        <w:ind w:firstLine="708"/>
        <w:rPr>
          <w:rFonts w:ascii="Times New Roman" w:hAnsi="Times New Roman"/>
          <w:sz w:val="20"/>
          <w:szCs w:val="20"/>
          <w:lang w:eastAsia="ru-RU"/>
        </w:rPr>
      </w:pPr>
      <w:r w:rsidRPr="009D319B">
        <w:rPr>
          <w:rFonts w:ascii="Times New Roman" w:hAnsi="Times New Roman"/>
          <w:sz w:val="20"/>
          <w:szCs w:val="20"/>
          <w:lang w:eastAsia="ru-RU"/>
        </w:rPr>
        <w:t>Наименование реестра формируется по следующему правилу: [Принципал]_[</w:t>
      </w:r>
      <w:proofErr w:type="spellStart"/>
      <w:r w:rsidRPr="009D319B">
        <w:rPr>
          <w:rFonts w:ascii="Times New Roman" w:hAnsi="Times New Roman"/>
          <w:sz w:val="20"/>
          <w:szCs w:val="20"/>
          <w:lang w:eastAsia="ru-RU"/>
        </w:rPr>
        <w:t>корректЛС</w:t>
      </w:r>
      <w:proofErr w:type="spellEnd"/>
      <w:r w:rsidRPr="009D319B">
        <w:rPr>
          <w:rFonts w:ascii="Times New Roman" w:hAnsi="Times New Roman"/>
          <w:sz w:val="20"/>
          <w:szCs w:val="20"/>
          <w:lang w:eastAsia="ru-RU"/>
        </w:rPr>
        <w:t>]_[ММГГГГ]__[ГГГГ_ММ_ДД].</w:t>
      </w:r>
      <w:r w:rsidRPr="009D319B">
        <w:rPr>
          <w:rFonts w:ascii="Times New Roman" w:hAnsi="Times New Roman"/>
          <w:bCs/>
          <w:iCs/>
          <w:sz w:val="20"/>
          <w:szCs w:val="20"/>
          <w:lang w:eastAsia="ru-RU"/>
        </w:rPr>
        <w:t xml:space="preserve"> </w:t>
      </w:r>
      <w:r w:rsidRPr="009D319B">
        <w:rPr>
          <w:rFonts w:ascii="Times New Roman" w:hAnsi="Times New Roman"/>
          <w:bCs/>
          <w:iCs/>
          <w:sz w:val="20"/>
          <w:szCs w:val="20"/>
          <w:lang w:val="en-US" w:eastAsia="ru-RU"/>
        </w:rPr>
        <w:t>csv</w:t>
      </w:r>
      <w:r w:rsidRPr="009D319B">
        <w:rPr>
          <w:rFonts w:ascii="Times New Roman" w:hAnsi="Times New Roman"/>
          <w:sz w:val="20"/>
          <w:szCs w:val="20"/>
          <w:lang w:eastAsia="ru-RU"/>
        </w:rPr>
        <w:t>,</w:t>
      </w:r>
    </w:p>
    <w:p w14:paraId="13FFF0F7" w14:textId="77777777" w:rsidR="00E34219" w:rsidRPr="009D319B"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где:</w:t>
      </w:r>
    </w:p>
    <w:p w14:paraId="5CCBFB10" w14:textId="77777777" w:rsidR="00E34219" w:rsidRPr="009D319B"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9D319B">
        <w:rPr>
          <w:rFonts w:ascii="Times New Roman" w:hAnsi="Times New Roman"/>
          <w:sz w:val="20"/>
          <w:szCs w:val="20"/>
          <w:lang w:eastAsia="ru-RU"/>
        </w:rPr>
        <w:t>[Принципал] – краткое наименование Принципала;</w:t>
      </w:r>
    </w:p>
    <w:p w14:paraId="186B6BA8"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w:t>
      </w:r>
      <w:proofErr w:type="spellStart"/>
      <w:r w:rsidRPr="009D319B">
        <w:rPr>
          <w:rFonts w:ascii="Times New Roman" w:hAnsi="Times New Roman"/>
          <w:sz w:val="20"/>
          <w:szCs w:val="20"/>
          <w:lang w:eastAsia="ru-RU"/>
        </w:rPr>
        <w:t>корректЛС</w:t>
      </w:r>
      <w:proofErr w:type="spellEnd"/>
      <w:r w:rsidRPr="009D319B">
        <w:rPr>
          <w:rFonts w:ascii="Times New Roman" w:hAnsi="Times New Roman"/>
          <w:sz w:val="20"/>
          <w:szCs w:val="20"/>
          <w:lang w:eastAsia="ru-RU"/>
        </w:rPr>
        <w:t>] – фиксированная часть;</w:t>
      </w:r>
    </w:p>
    <w:p w14:paraId="6C0DD383"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[ММГГГГ] – расчетный период (месяц, год);</w:t>
      </w:r>
    </w:p>
    <w:p w14:paraId="69782D5E"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9D319B">
        <w:rPr>
          <w:rFonts w:ascii="Times New Roman" w:hAnsi="Times New Roman"/>
          <w:sz w:val="20"/>
          <w:szCs w:val="20"/>
          <w:lang w:eastAsia="ru-RU"/>
        </w:rPr>
        <w:t>[ГГГГ_ММ_ДД] – дата направления реестра;</w:t>
      </w:r>
    </w:p>
    <w:p w14:paraId="427154D4"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9D319B">
        <w:rPr>
          <w:rFonts w:ascii="Times New Roman" w:hAnsi="Times New Roman"/>
          <w:bCs/>
          <w:iCs/>
          <w:sz w:val="20"/>
          <w:szCs w:val="20"/>
          <w:lang w:val="en-US" w:eastAsia="ru-RU"/>
        </w:rPr>
        <w:t>csv</w:t>
      </w:r>
      <w:r w:rsidRPr="009D319B">
        <w:rPr>
          <w:rFonts w:ascii="Times New Roman" w:hAnsi="Times New Roman"/>
          <w:sz w:val="20"/>
          <w:szCs w:val="20"/>
          <w:lang w:eastAsia="ru-RU"/>
        </w:rPr>
        <w:t xml:space="preserve"> – расширение файла</w:t>
      </w:r>
      <w:r w:rsidRPr="009D319B">
        <w:rPr>
          <w:rFonts w:ascii="Times New Roman" w:hAnsi="Times New Roman"/>
          <w:sz w:val="20"/>
          <w:szCs w:val="20"/>
          <w:lang w:val="en-US" w:eastAsia="ru-RU"/>
        </w:rPr>
        <w:t>.</w:t>
      </w:r>
    </w:p>
    <w:p w14:paraId="10D00F27"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bCs/>
          <w:iCs/>
          <w:sz w:val="20"/>
          <w:szCs w:val="20"/>
          <w:lang w:eastAsia="ru-RU"/>
        </w:rPr>
      </w:pPr>
    </w:p>
    <w:p w14:paraId="18E1FF3F"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b/>
          <w:sz w:val="20"/>
          <w:szCs w:val="20"/>
          <w:lang w:eastAsia="ru-RU"/>
        </w:rPr>
      </w:pPr>
      <w:r w:rsidRPr="009D319B">
        <w:rPr>
          <w:rFonts w:ascii="Times New Roman" w:hAnsi="Times New Roman"/>
          <w:b/>
          <w:bCs/>
          <w:iCs/>
          <w:sz w:val="20"/>
          <w:szCs w:val="20"/>
          <w:lang w:eastAsia="ru-RU"/>
        </w:rPr>
        <w:t>Поля реестра, где в столбце «Примечание» указано «для редактирования», изменяются Принципалом, остальные поля, выгруженные из системы, должны оставаться неизменными.</w:t>
      </w:r>
    </w:p>
    <w:p w14:paraId="3109D094" w14:textId="77777777" w:rsidR="00E34219" w:rsidRPr="009D319B" w:rsidRDefault="00E34219" w:rsidP="00E34219">
      <w:pPr>
        <w:tabs>
          <w:tab w:val="left" w:pos="1440"/>
          <w:tab w:val="left" w:pos="6804"/>
        </w:tabs>
        <w:autoSpaceDE w:val="0"/>
        <w:autoSpaceDN w:val="0"/>
        <w:spacing w:after="0" w:afterAutospacing="0" w:line="240" w:lineRule="auto"/>
        <w:jc w:val="both"/>
        <w:rPr>
          <w:rFonts w:ascii="Times New Roman" w:hAnsi="Times New Roman"/>
          <w:sz w:val="20"/>
          <w:szCs w:val="2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1328"/>
        <w:gridCol w:w="1417"/>
        <w:gridCol w:w="2552"/>
        <w:gridCol w:w="4082"/>
      </w:tblGrid>
      <w:tr w:rsidR="00E34219" w:rsidRPr="009D319B" w14:paraId="084B5095" w14:textId="77777777" w:rsidTr="00E34219">
        <w:trPr>
          <w:tblHeader/>
        </w:trPr>
        <w:tc>
          <w:tcPr>
            <w:tcW w:w="544" w:type="dxa"/>
            <w:tcBorders>
              <w:top w:val="single" w:sz="4" w:space="0" w:color="auto"/>
              <w:left w:val="single" w:sz="4" w:space="0" w:color="auto"/>
              <w:bottom w:val="single" w:sz="4" w:space="0" w:color="auto"/>
              <w:right w:val="single" w:sz="4" w:space="0" w:color="auto"/>
            </w:tcBorders>
            <w:shd w:val="clear" w:color="auto" w:fill="D9D9D9"/>
            <w:hideMark/>
          </w:tcPr>
          <w:p w14:paraId="60939C8C" w14:textId="77777777" w:rsidR="00E34219" w:rsidRPr="009D319B" w:rsidRDefault="00E34219" w:rsidP="00E34219">
            <w:pPr>
              <w:autoSpaceDE w:val="0"/>
              <w:autoSpaceDN w:val="0"/>
              <w:spacing w:after="0" w:afterAutospacing="0" w:line="240" w:lineRule="auto"/>
              <w:rPr>
                <w:rFonts w:ascii="Times New Roman" w:hAnsi="Times New Roman"/>
                <w:sz w:val="20"/>
                <w:szCs w:val="20"/>
                <w:lang w:val="x-none" w:eastAsia="ru-RU"/>
              </w:rPr>
            </w:pPr>
            <w:r w:rsidRPr="009D319B">
              <w:rPr>
                <w:rFonts w:ascii="Times New Roman" w:eastAsia="Calibri" w:hAnsi="Times New Roman"/>
                <w:sz w:val="20"/>
                <w:szCs w:val="20"/>
                <w:lang w:eastAsia="ru-RU"/>
              </w:rPr>
              <w:t>№</w:t>
            </w:r>
          </w:p>
          <w:p w14:paraId="19E99E7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3270515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19EDF70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5929F79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Значение реквизита</w:t>
            </w:r>
          </w:p>
        </w:tc>
        <w:tc>
          <w:tcPr>
            <w:tcW w:w="4082" w:type="dxa"/>
            <w:tcBorders>
              <w:top w:val="single" w:sz="4" w:space="0" w:color="auto"/>
              <w:left w:val="single" w:sz="4" w:space="0" w:color="auto"/>
              <w:bottom w:val="single" w:sz="4" w:space="0" w:color="auto"/>
              <w:right w:val="single" w:sz="4" w:space="0" w:color="auto"/>
            </w:tcBorders>
            <w:shd w:val="clear" w:color="auto" w:fill="D9D9D9"/>
            <w:hideMark/>
          </w:tcPr>
          <w:p w14:paraId="3A0C635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Примечание</w:t>
            </w:r>
          </w:p>
        </w:tc>
      </w:tr>
      <w:tr w:rsidR="00E34219" w:rsidRPr="009D319B" w14:paraId="4CCFC11F" w14:textId="77777777" w:rsidTr="00E34219">
        <w:tc>
          <w:tcPr>
            <w:tcW w:w="544" w:type="dxa"/>
            <w:tcBorders>
              <w:top w:val="single" w:sz="4" w:space="0" w:color="auto"/>
              <w:left w:val="single" w:sz="4" w:space="0" w:color="auto"/>
              <w:bottom w:val="single" w:sz="4" w:space="0" w:color="auto"/>
              <w:right w:val="single" w:sz="4" w:space="0" w:color="auto"/>
            </w:tcBorders>
          </w:tcPr>
          <w:p w14:paraId="4C5F070C"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49E238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hideMark/>
          </w:tcPr>
          <w:p w14:paraId="71C71AB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7E598CD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Лицевой счет </w:t>
            </w:r>
          </w:p>
        </w:tc>
        <w:tc>
          <w:tcPr>
            <w:tcW w:w="4082" w:type="dxa"/>
            <w:tcBorders>
              <w:top w:val="single" w:sz="4" w:space="0" w:color="auto"/>
              <w:left w:val="single" w:sz="4" w:space="0" w:color="auto"/>
              <w:bottom w:val="single" w:sz="4" w:space="0" w:color="auto"/>
              <w:right w:val="single" w:sz="4" w:space="0" w:color="auto"/>
            </w:tcBorders>
            <w:hideMark/>
          </w:tcPr>
          <w:p w14:paraId="4C7C04C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6D2407B6" w14:textId="77777777" w:rsidTr="00E34219">
        <w:tc>
          <w:tcPr>
            <w:tcW w:w="544" w:type="dxa"/>
            <w:tcBorders>
              <w:top w:val="single" w:sz="4" w:space="0" w:color="auto"/>
              <w:left w:val="single" w:sz="4" w:space="0" w:color="auto"/>
              <w:bottom w:val="single" w:sz="4" w:space="0" w:color="auto"/>
              <w:right w:val="single" w:sz="4" w:space="0" w:color="auto"/>
            </w:tcBorders>
          </w:tcPr>
          <w:p w14:paraId="5930AE02"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B90643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LNAME</w:t>
            </w:r>
          </w:p>
        </w:tc>
        <w:tc>
          <w:tcPr>
            <w:tcW w:w="1417" w:type="dxa"/>
            <w:tcBorders>
              <w:top w:val="single" w:sz="4" w:space="0" w:color="auto"/>
              <w:left w:val="single" w:sz="4" w:space="0" w:color="auto"/>
              <w:bottom w:val="single" w:sz="4" w:space="0" w:color="auto"/>
              <w:right w:val="single" w:sz="4" w:space="0" w:color="auto"/>
            </w:tcBorders>
            <w:hideMark/>
          </w:tcPr>
          <w:p w14:paraId="2D612B2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03C1789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Фамилия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303B471E"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*не изменять</w:t>
            </w:r>
          </w:p>
        </w:tc>
      </w:tr>
      <w:tr w:rsidR="00E34219" w:rsidRPr="009D319B" w14:paraId="6AD12FB7" w14:textId="77777777" w:rsidTr="00E34219">
        <w:tc>
          <w:tcPr>
            <w:tcW w:w="544" w:type="dxa"/>
            <w:tcBorders>
              <w:top w:val="single" w:sz="4" w:space="0" w:color="auto"/>
              <w:left w:val="single" w:sz="4" w:space="0" w:color="auto"/>
              <w:bottom w:val="single" w:sz="4" w:space="0" w:color="auto"/>
              <w:right w:val="single" w:sz="4" w:space="0" w:color="auto"/>
            </w:tcBorders>
          </w:tcPr>
          <w:p w14:paraId="1A48CBB4"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5BB722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FNAME</w:t>
            </w:r>
          </w:p>
        </w:tc>
        <w:tc>
          <w:tcPr>
            <w:tcW w:w="1417" w:type="dxa"/>
            <w:tcBorders>
              <w:top w:val="single" w:sz="4" w:space="0" w:color="auto"/>
              <w:left w:val="single" w:sz="4" w:space="0" w:color="auto"/>
              <w:bottom w:val="single" w:sz="4" w:space="0" w:color="auto"/>
              <w:right w:val="single" w:sz="4" w:space="0" w:color="auto"/>
            </w:tcBorders>
            <w:hideMark/>
          </w:tcPr>
          <w:p w14:paraId="33176A7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245BE32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7425D7B5"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*не изменять</w:t>
            </w:r>
          </w:p>
        </w:tc>
      </w:tr>
      <w:tr w:rsidR="00E34219" w:rsidRPr="009D319B" w14:paraId="2B9CAD7C" w14:textId="77777777" w:rsidTr="00E34219">
        <w:tc>
          <w:tcPr>
            <w:tcW w:w="544" w:type="dxa"/>
            <w:tcBorders>
              <w:top w:val="single" w:sz="4" w:space="0" w:color="auto"/>
              <w:left w:val="single" w:sz="4" w:space="0" w:color="auto"/>
              <w:bottom w:val="single" w:sz="4" w:space="0" w:color="auto"/>
              <w:right w:val="single" w:sz="4" w:space="0" w:color="auto"/>
            </w:tcBorders>
          </w:tcPr>
          <w:p w14:paraId="76206E26"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52E8C9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MNAME</w:t>
            </w:r>
          </w:p>
        </w:tc>
        <w:tc>
          <w:tcPr>
            <w:tcW w:w="1417" w:type="dxa"/>
            <w:tcBorders>
              <w:top w:val="single" w:sz="4" w:space="0" w:color="auto"/>
              <w:left w:val="single" w:sz="4" w:space="0" w:color="auto"/>
              <w:bottom w:val="single" w:sz="4" w:space="0" w:color="auto"/>
              <w:right w:val="single" w:sz="4" w:space="0" w:color="auto"/>
            </w:tcBorders>
            <w:hideMark/>
          </w:tcPr>
          <w:p w14:paraId="75D415C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64556C5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Отчество владельца ЛС</w:t>
            </w:r>
          </w:p>
        </w:tc>
        <w:tc>
          <w:tcPr>
            <w:tcW w:w="4082" w:type="dxa"/>
            <w:tcBorders>
              <w:top w:val="single" w:sz="4" w:space="0" w:color="auto"/>
              <w:left w:val="single" w:sz="4" w:space="0" w:color="auto"/>
              <w:bottom w:val="single" w:sz="4" w:space="0" w:color="auto"/>
              <w:right w:val="single" w:sz="4" w:space="0" w:color="auto"/>
            </w:tcBorders>
            <w:hideMark/>
          </w:tcPr>
          <w:p w14:paraId="3C29D351"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*не изменять</w:t>
            </w:r>
          </w:p>
        </w:tc>
      </w:tr>
      <w:tr w:rsidR="00AE6BB6" w:rsidRPr="009D319B" w14:paraId="5B059878" w14:textId="77777777" w:rsidTr="00E34219">
        <w:tc>
          <w:tcPr>
            <w:tcW w:w="544" w:type="dxa"/>
            <w:tcBorders>
              <w:top w:val="single" w:sz="4" w:space="0" w:color="auto"/>
              <w:left w:val="single" w:sz="4" w:space="0" w:color="auto"/>
              <w:bottom w:val="single" w:sz="4" w:space="0" w:color="auto"/>
              <w:right w:val="single" w:sz="4" w:space="0" w:color="auto"/>
            </w:tcBorders>
          </w:tcPr>
          <w:p w14:paraId="34B82678" w14:textId="77777777" w:rsidR="00AE6BB6" w:rsidRPr="009D319B" w:rsidRDefault="00AE6BB6" w:rsidP="00AE6BB6">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17A89AD2" w14:textId="77777777" w:rsidR="00AE6BB6" w:rsidRPr="009D319B" w:rsidRDefault="00AE6BB6" w:rsidP="00AE6BB6">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TYPEDOC</w:t>
            </w:r>
          </w:p>
        </w:tc>
        <w:tc>
          <w:tcPr>
            <w:tcW w:w="1417" w:type="dxa"/>
            <w:tcBorders>
              <w:top w:val="single" w:sz="4" w:space="0" w:color="auto"/>
              <w:left w:val="single" w:sz="4" w:space="0" w:color="auto"/>
              <w:bottom w:val="single" w:sz="4" w:space="0" w:color="auto"/>
              <w:right w:val="single" w:sz="4" w:space="0" w:color="auto"/>
            </w:tcBorders>
            <w:hideMark/>
          </w:tcPr>
          <w:p w14:paraId="3A4819DF" w14:textId="77777777" w:rsidR="00AE6BB6" w:rsidRPr="009D319B" w:rsidRDefault="00AE6BB6" w:rsidP="00AE6BB6">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7B154099" w14:textId="77777777" w:rsidR="00AE6BB6" w:rsidRPr="009D319B" w:rsidRDefault="00AE6BB6" w:rsidP="00AE6BB6">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документа, удостоверяющего личность</w:t>
            </w:r>
          </w:p>
        </w:tc>
        <w:tc>
          <w:tcPr>
            <w:tcW w:w="4082" w:type="dxa"/>
            <w:tcBorders>
              <w:top w:val="single" w:sz="4" w:space="0" w:color="auto"/>
              <w:left w:val="single" w:sz="4" w:space="0" w:color="auto"/>
              <w:bottom w:val="single" w:sz="4" w:space="0" w:color="auto"/>
              <w:right w:val="single" w:sz="4" w:space="0" w:color="auto"/>
            </w:tcBorders>
            <w:hideMark/>
          </w:tcPr>
          <w:p w14:paraId="5DE2A5F5" w14:textId="2F69B778" w:rsidR="00AE6BB6" w:rsidRPr="00FC7F2D" w:rsidRDefault="00AE6BB6" w:rsidP="00AE6BB6">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E6BB6" w:rsidRPr="009D319B" w14:paraId="749F30DC" w14:textId="77777777" w:rsidTr="00E34219">
        <w:tc>
          <w:tcPr>
            <w:tcW w:w="544" w:type="dxa"/>
            <w:tcBorders>
              <w:top w:val="single" w:sz="4" w:space="0" w:color="auto"/>
              <w:left w:val="single" w:sz="4" w:space="0" w:color="auto"/>
              <w:bottom w:val="single" w:sz="4" w:space="0" w:color="auto"/>
              <w:right w:val="single" w:sz="4" w:space="0" w:color="auto"/>
            </w:tcBorders>
          </w:tcPr>
          <w:p w14:paraId="00B72617" w14:textId="77777777" w:rsidR="00AE6BB6" w:rsidRPr="009D319B" w:rsidRDefault="00AE6BB6" w:rsidP="00AE6BB6">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D3CE274" w14:textId="77777777" w:rsidR="00AE6BB6" w:rsidRPr="009D319B" w:rsidRDefault="00AE6BB6" w:rsidP="00AE6BB6">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SERDOC</w:t>
            </w:r>
          </w:p>
        </w:tc>
        <w:tc>
          <w:tcPr>
            <w:tcW w:w="1417" w:type="dxa"/>
            <w:tcBorders>
              <w:top w:val="single" w:sz="4" w:space="0" w:color="auto"/>
              <w:left w:val="single" w:sz="4" w:space="0" w:color="auto"/>
              <w:bottom w:val="single" w:sz="4" w:space="0" w:color="auto"/>
              <w:right w:val="single" w:sz="4" w:space="0" w:color="auto"/>
            </w:tcBorders>
            <w:hideMark/>
          </w:tcPr>
          <w:p w14:paraId="73C8220D" w14:textId="77777777" w:rsidR="00AE6BB6" w:rsidRPr="009D319B" w:rsidRDefault="00AE6BB6" w:rsidP="00AE6BB6">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5FCF54FA" w14:textId="77777777" w:rsidR="00AE6BB6" w:rsidRPr="009D319B" w:rsidRDefault="00AE6BB6" w:rsidP="00AE6BB6">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Серия документа</w:t>
            </w:r>
          </w:p>
        </w:tc>
        <w:tc>
          <w:tcPr>
            <w:tcW w:w="4082" w:type="dxa"/>
            <w:tcBorders>
              <w:top w:val="single" w:sz="4" w:space="0" w:color="auto"/>
              <w:left w:val="single" w:sz="4" w:space="0" w:color="auto"/>
              <w:right w:val="single" w:sz="4" w:space="0" w:color="auto"/>
            </w:tcBorders>
          </w:tcPr>
          <w:p w14:paraId="6FCBB301" w14:textId="686F48BC" w:rsidR="00AE6BB6" w:rsidRPr="00FC7F2D" w:rsidRDefault="00AE6BB6" w:rsidP="00AE6BB6">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E6BB6" w:rsidRPr="009D319B" w14:paraId="35BB650E" w14:textId="77777777" w:rsidTr="00E34219">
        <w:tc>
          <w:tcPr>
            <w:tcW w:w="544" w:type="dxa"/>
            <w:tcBorders>
              <w:top w:val="single" w:sz="4" w:space="0" w:color="auto"/>
              <w:left w:val="single" w:sz="4" w:space="0" w:color="auto"/>
              <w:bottom w:val="single" w:sz="4" w:space="0" w:color="auto"/>
              <w:right w:val="single" w:sz="4" w:space="0" w:color="auto"/>
            </w:tcBorders>
          </w:tcPr>
          <w:p w14:paraId="1A225FBC" w14:textId="77777777" w:rsidR="00AE6BB6" w:rsidRPr="009D319B" w:rsidRDefault="00AE6BB6" w:rsidP="00AE6BB6">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3BF73DB" w14:textId="77777777" w:rsidR="00AE6BB6" w:rsidRPr="009D319B" w:rsidRDefault="00AE6BB6" w:rsidP="00AE6BB6">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NUMDOC</w:t>
            </w:r>
          </w:p>
        </w:tc>
        <w:tc>
          <w:tcPr>
            <w:tcW w:w="1417" w:type="dxa"/>
            <w:tcBorders>
              <w:top w:val="single" w:sz="4" w:space="0" w:color="auto"/>
              <w:left w:val="single" w:sz="4" w:space="0" w:color="auto"/>
              <w:bottom w:val="single" w:sz="4" w:space="0" w:color="auto"/>
              <w:right w:val="single" w:sz="4" w:space="0" w:color="auto"/>
            </w:tcBorders>
            <w:hideMark/>
          </w:tcPr>
          <w:p w14:paraId="52CC7A1D" w14:textId="77777777" w:rsidR="00AE6BB6" w:rsidRPr="009D319B" w:rsidRDefault="00AE6BB6" w:rsidP="00AE6BB6">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09759769" w14:textId="77777777" w:rsidR="00AE6BB6" w:rsidRPr="009D319B" w:rsidRDefault="00AE6BB6" w:rsidP="00AE6BB6">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документа</w:t>
            </w:r>
          </w:p>
          <w:p w14:paraId="7F3E47B2" w14:textId="77777777" w:rsidR="00AE6BB6" w:rsidRPr="009D319B" w:rsidRDefault="00AE6BB6" w:rsidP="00AE6BB6">
            <w:pPr>
              <w:autoSpaceDE w:val="0"/>
              <w:autoSpaceDN w:val="0"/>
              <w:spacing w:after="0" w:afterAutospacing="0" w:line="240" w:lineRule="auto"/>
              <w:jc w:val="right"/>
              <w:rPr>
                <w:rFonts w:ascii="Times New Roman" w:hAnsi="Times New Roman"/>
                <w:sz w:val="20"/>
                <w:szCs w:val="20"/>
                <w:lang w:eastAsia="ru-RU"/>
              </w:rPr>
            </w:pPr>
          </w:p>
        </w:tc>
        <w:tc>
          <w:tcPr>
            <w:tcW w:w="4082" w:type="dxa"/>
            <w:tcBorders>
              <w:left w:val="single" w:sz="4" w:space="0" w:color="auto"/>
              <w:bottom w:val="single" w:sz="4" w:space="0" w:color="auto"/>
              <w:right w:val="single" w:sz="4" w:space="0" w:color="auto"/>
            </w:tcBorders>
            <w:hideMark/>
          </w:tcPr>
          <w:p w14:paraId="13516C7B" w14:textId="10464D9C" w:rsidR="00AE6BB6" w:rsidRPr="00FC7F2D" w:rsidRDefault="00AE6BB6" w:rsidP="00AE6BB6">
            <w:pPr>
              <w:autoSpaceDE w:val="0"/>
              <w:autoSpaceDN w:val="0"/>
              <w:spacing w:after="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E6BB6" w:rsidRPr="009D319B" w14:paraId="7DAEE8BC" w14:textId="77777777" w:rsidTr="00E34219">
        <w:tc>
          <w:tcPr>
            <w:tcW w:w="544" w:type="dxa"/>
            <w:tcBorders>
              <w:top w:val="single" w:sz="4" w:space="0" w:color="auto"/>
              <w:left w:val="single" w:sz="4" w:space="0" w:color="auto"/>
              <w:bottom w:val="single" w:sz="4" w:space="0" w:color="auto"/>
              <w:right w:val="single" w:sz="4" w:space="0" w:color="auto"/>
            </w:tcBorders>
          </w:tcPr>
          <w:p w14:paraId="712090AA" w14:textId="77777777" w:rsidR="00AE6BB6" w:rsidRPr="009D319B" w:rsidRDefault="00AE6BB6" w:rsidP="00AE6BB6">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95ACE03" w14:textId="77777777" w:rsidR="00AE6BB6" w:rsidRPr="009D319B" w:rsidRDefault="00AE6BB6" w:rsidP="00AE6BB6">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DATEDOC</w:t>
            </w:r>
          </w:p>
        </w:tc>
        <w:tc>
          <w:tcPr>
            <w:tcW w:w="1417" w:type="dxa"/>
            <w:tcBorders>
              <w:top w:val="single" w:sz="4" w:space="0" w:color="auto"/>
              <w:left w:val="single" w:sz="4" w:space="0" w:color="auto"/>
              <w:bottom w:val="single" w:sz="4" w:space="0" w:color="auto"/>
              <w:right w:val="single" w:sz="4" w:space="0" w:color="auto"/>
            </w:tcBorders>
            <w:hideMark/>
          </w:tcPr>
          <w:p w14:paraId="7B9DED21" w14:textId="77777777" w:rsidR="00AE6BB6" w:rsidRPr="009D319B" w:rsidRDefault="00AE6BB6" w:rsidP="00AE6BB6">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749EF2FC" w14:textId="77777777" w:rsidR="00AE6BB6" w:rsidRPr="009D319B" w:rsidRDefault="00AE6BB6" w:rsidP="00AE6BB6">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Выдан</w:t>
            </w:r>
          </w:p>
        </w:tc>
        <w:tc>
          <w:tcPr>
            <w:tcW w:w="4082" w:type="dxa"/>
            <w:tcBorders>
              <w:top w:val="single" w:sz="4" w:space="0" w:color="auto"/>
              <w:left w:val="single" w:sz="4" w:space="0" w:color="auto"/>
              <w:bottom w:val="single" w:sz="4" w:space="0" w:color="auto"/>
              <w:right w:val="single" w:sz="4" w:space="0" w:color="auto"/>
            </w:tcBorders>
          </w:tcPr>
          <w:p w14:paraId="10DCB240" w14:textId="26C64F94" w:rsidR="00AE6BB6" w:rsidRPr="00FC7F2D" w:rsidRDefault="00AE6BB6" w:rsidP="00AE6BB6">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E6BB6" w:rsidRPr="009D319B" w14:paraId="72387837" w14:textId="77777777" w:rsidTr="00E34219">
        <w:tc>
          <w:tcPr>
            <w:tcW w:w="544" w:type="dxa"/>
            <w:tcBorders>
              <w:top w:val="single" w:sz="4" w:space="0" w:color="auto"/>
              <w:left w:val="single" w:sz="4" w:space="0" w:color="auto"/>
              <w:bottom w:val="single" w:sz="4" w:space="0" w:color="auto"/>
              <w:right w:val="single" w:sz="4" w:space="0" w:color="auto"/>
            </w:tcBorders>
          </w:tcPr>
          <w:p w14:paraId="3A2369EF" w14:textId="77777777" w:rsidR="00AE6BB6" w:rsidRPr="009D319B" w:rsidRDefault="00AE6BB6" w:rsidP="00AE6BB6">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BA3D68E" w14:textId="77777777" w:rsidR="00AE6BB6" w:rsidRPr="009D319B" w:rsidRDefault="00AE6BB6" w:rsidP="00AE6BB6">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ORGDOC</w:t>
            </w:r>
          </w:p>
        </w:tc>
        <w:tc>
          <w:tcPr>
            <w:tcW w:w="1417" w:type="dxa"/>
            <w:tcBorders>
              <w:top w:val="single" w:sz="4" w:space="0" w:color="auto"/>
              <w:left w:val="single" w:sz="4" w:space="0" w:color="auto"/>
              <w:bottom w:val="single" w:sz="4" w:space="0" w:color="auto"/>
              <w:right w:val="single" w:sz="4" w:space="0" w:color="auto"/>
            </w:tcBorders>
            <w:hideMark/>
          </w:tcPr>
          <w:p w14:paraId="576AF288" w14:textId="77777777" w:rsidR="00AE6BB6" w:rsidRPr="009D319B" w:rsidRDefault="00AE6BB6" w:rsidP="00AE6BB6">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3CE72971" w14:textId="77777777" w:rsidR="00AE6BB6" w:rsidRPr="009D319B" w:rsidRDefault="00AE6BB6" w:rsidP="00AE6BB6">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Выдан кем</w:t>
            </w:r>
          </w:p>
        </w:tc>
        <w:tc>
          <w:tcPr>
            <w:tcW w:w="4082" w:type="dxa"/>
            <w:tcBorders>
              <w:top w:val="single" w:sz="4" w:space="0" w:color="auto"/>
              <w:left w:val="single" w:sz="4" w:space="0" w:color="auto"/>
              <w:bottom w:val="single" w:sz="4" w:space="0" w:color="auto"/>
              <w:right w:val="single" w:sz="4" w:space="0" w:color="auto"/>
            </w:tcBorders>
            <w:hideMark/>
          </w:tcPr>
          <w:p w14:paraId="0B2DAC52" w14:textId="7295D902" w:rsidR="00AE6BB6" w:rsidRPr="00FC7F2D" w:rsidRDefault="00AE6BB6" w:rsidP="00AE6BB6">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E34219" w:rsidRPr="009D319B" w14:paraId="1CA257D2" w14:textId="77777777" w:rsidTr="00E34219">
        <w:tc>
          <w:tcPr>
            <w:tcW w:w="544" w:type="dxa"/>
            <w:tcBorders>
              <w:top w:val="single" w:sz="4" w:space="0" w:color="auto"/>
              <w:left w:val="single" w:sz="4" w:space="0" w:color="auto"/>
              <w:bottom w:val="single" w:sz="4" w:space="0" w:color="auto"/>
              <w:right w:val="single" w:sz="4" w:space="0" w:color="auto"/>
            </w:tcBorders>
          </w:tcPr>
          <w:p w14:paraId="7B68B92F"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B952CC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PINDEX</w:t>
            </w:r>
          </w:p>
        </w:tc>
        <w:tc>
          <w:tcPr>
            <w:tcW w:w="1417" w:type="dxa"/>
            <w:tcBorders>
              <w:top w:val="single" w:sz="4" w:space="0" w:color="auto"/>
              <w:left w:val="single" w:sz="4" w:space="0" w:color="auto"/>
              <w:bottom w:val="single" w:sz="4" w:space="0" w:color="auto"/>
              <w:right w:val="single" w:sz="4" w:space="0" w:color="auto"/>
            </w:tcBorders>
            <w:hideMark/>
          </w:tcPr>
          <w:p w14:paraId="24E4572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C(25)</w:t>
            </w:r>
          </w:p>
        </w:tc>
        <w:tc>
          <w:tcPr>
            <w:tcW w:w="2552" w:type="dxa"/>
            <w:tcBorders>
              <w:top w:val="single" w:sz="4" w:space="0" w:color="auto"/>
              <w:left w:val="single" w:sz="4" w:space="0" w:color="auto"/>
              <w:bottom w:val="single" w:sz="4" w:space="0" w:color="auto"/>
              <w:right w:val="single" w:sz="4" w:space="0" w:color="auto"/>
            </w:tcBorders>
            <w:hideMark/>
          </w:tcPr>
          <w:p w14:paraId="66F0C3F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Почтовый индекс</w:t>
            </w:r>
          </w:p>
        </w:tc>
        <w:tc>
          <w:tcPr>
            <w:tcW w:w="4082" w:type="dxa"/>
            <w:tcBorders>
              <w:top w:val="single" w:sz="4" w:space="0" w:color="auto"/>
              <w:left w:val="single" w:sz="4" w:space="0" w:color="auto"/>
              <w:right w:val="single" w:sz="4" w:space="0" w:color="auto"/>
            </w:tcBorders>
            <w:hideMark/>
          </w:tcPr>
          <w:p w14:paraId="3D9BCA08"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*для редактирования</w:t>
            </w:r>
          </w:p>
        </w:tc>
      </w:tr>
      <w:tr w:rsidR="00E34219" w:rsidRPr="009D319B" w14:paraId="101859A3" w14:textId="77777777" w:rsidTr="00E34219">
        <w:tc>
          <w:tcPr>
            <w:tcW w:w="544" w:type="dxa"/>
            <w:tcBorders>
              <w:top w:val="single" w:sz="4" w:space="0" w:color="auto"/>
              <w:left w:val="single" w:sz="4" w:space="0" w:color="auto"/>
              <w:bottom w:val="single" w:sz="4" w:space="0" w:color="auto"/>
              <w:right w:val="single" w:sz="4" w:space="0" w:color="auto"/>
            </w:tcBorders>
          </w:tcPr>
          <w:p w14:paraId="1B0FCEA3"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876F14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1613BF4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0E9E22B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Район</w:t>
            </w:r>
          </w:p>
        </w:tc>
        <w:tc>
          <w:tcPr>
            <w:tcW w:w="4082" w:type="dxa"/>
            <w:tcBorders>
              <w:left w:val="single" w:sz="4" w:space="0" w:color="auto"/>
              <w:bottom w:val="single" w:sz="4" w:space="0" w:color="auto"/>
              <w:right w:val="single" w:sz="4" w:space="0" w:color="auto"/>
            </w:tcBorders>
            <w:vAlign w:val="center"/>
            <w:hideMark/>
          </w:tcPr>
          <w:p w14:paraId="63A6C675"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*не изменять</w:t>
            </w:r>
          </w:p>
        </w:tc>
      </w:tr>
      <w:tr w:rsidR="00E34219" w:rsidRPr="009D319B" w14:paraId="7B3F73FD" w14:textId="77777777" w:rsidTr="00E34219">
        <w:tc>
          <w:tcPr>
            <w:tcW w:w="544" w:type="dxa"/>
            <w:tcBorders>
              <w:top w:val="single" w:sz="4" w:space="0" w:color="auto"/>
              <w:left w:val="single" w:sz="4" w:space="0" w:color="auto"/>
              <w:bottom w:val="single" w:sz="4" w:space="0" w:color="auto"/>
              <w:right w:val="single" w:sz="4" w:space="0" w:color="auto"/>
            </w:tcBorders>
          </w:tcPr>
          <w:p w14:paraId="1133819B"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FFFE46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16EA667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3969A04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Населенный пункт</w:t>
            </w:r>
          </w:p>
        </w:tc>
        <w:tc>
          <w:tcPr>
            <w:tcW w:w="4082" w:type="dxa"/>
            <w:tcBorders>
              <w:top w:val="single" w:sz="4" w:space="0" w:color="auto"/>
              <w:left w:val="single" w:sz="4" w:space="0" w:color="auto"/>
              <w:bottom w:val="single" w:sz="4" w:space="0" w:color="auto"/>
              <w:right w:val="single" w:sz="4" w:space="0" w:color="auto"/>
            </w:tcBorders>
          </w:tcPr>
          <w:p w14:paraId="24375EE0"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*не изменять</w:t>
            </w:r>
          </w:p>
        </w:tc>
      </w:tr>
      <w:tr w:rsidR="00E34219" w:rsidRPr="009D319B" w14:paraId="7B87FE28" w14:textId="77777777" w:rsidTr="00E34219">
        <w:tc>
          <w:tcPr>
            <w:tcW w:w="544" w:type="dxa"/>
            <w:tcBorders>
              <w:top w:val="single" w:sz="4" w:space="0" w:color="auto"/>
              <w:left w:val="single" w:sz="4" w:space="0" w:color="auto"/>
              <w:bottom w:val="single" w:sz="4" w:space="0" w:color="auto"/>
              <w:right w:val="single" w:sz="4" w:space="0" w:color="auto"/>
            </w:tcBorders>
          </w:tcPr>
          <w:p w14:paraId="4C51AF17"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4B6DAB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tcPr>
          <w:p w14:paraId="25F0DA9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23FEE3D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Улица</w:t>
            </w:r>
          </w:p>
        </w:tc>
        <w:tc>
          <w:tcPr>
            <w:tcW w:w="4082" w:type="dxa"/>
            <w:tcBorders>
              <w:top w:val="single" w:sz="4" w:space="0" w:color="auto"/>
              <w:left w:val="single" w:sz="4" w:space="0" w:color="auto"/>
              <w:bottom w:val="single" w:sz="4" w:space="0" w:color="auto"/>
              <w:right w:val="single" w:sz="4" w:space="0" w:color="auto"/>
            </w:tcBorders>
          </w:tcPr>
          <w:p w14:paraId="04779B2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15E51B72" w14:textId="77777777" w:rsidTr="00E34219">
        <w:tc>
          <w:tcPr>
            <w:tcW w:w="544" w:type="dxa"/>
            <w:tcBorders>
              <w:top w:val="single" w:sz="4" w:space="0" w:color="auto"/>
              <w:left w:val="single" w:sz="4" w:space="0" w:color="auto"/>
              <w:bottom w:val="single" w:sz="4" w:space="0" w:color="auto"/>
              <w:right w:val="single" w:sz="4" w:space="0" w:color="auto"/>
            </w:tcBorders>
          </w:tcPr>
          <w:p w14:paraId="2B2E4050"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866199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tcPr>
          <w:p w14:paraId="6FF0E8E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0824F75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Дом</w:t>
            </w:r>
          </w:p>
        </w:tc>
        <w:tc>
          <w:tcPr>
            <w:tcW w:w="4082" w:type="dxa"/>
            <w:tcBorders>
              <w:top w:val="single" w:sz="4" w:space="0" w:color="auto"/>
              <w:left w:val="single" w:sz="4" w:space="0" w:color="auto"/>
              <w:bottom w:val="single" w:sz="4" w:space="0" w:color="auto"/>
              <w:right w:val="single" w:sz="4" w:space="0" w:color="auto"/>
            </w:tcBorders>
          </w:tcPr>
          <w:p w14:paraId="0D306D7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5EB025BA" w14:textId="77777777" w:rsidTr="00E34219">
        <w:tc>
          <w:tcPr>
            <w:tcW w:w="544" w:type="dxa"/>
            <w:tcBorders>
              <w:top w:val="single" w:sz="4" w:space="0" w:color="auto"/>
              <w:left w:val="single" w:sz="4" w:space="0" w:color="auto"/>
              <w:bottom w:val="single" w:sz="4" w:space="0" w:color="auto"/>
              <w:right w:val="single" w:sz="4" w:space="0" w:color="auto"/>
            </w:tcBorders>
          </w:tcPr>
          <w:p w14:paraId="115A9F63"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CA14A9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KORPUS</w:t>
            </w:r>
          </w:p>
        </w:tc>
        <w:tc>
          <w:tcPr>
            <w:tcW w:w="1417" w:type="dxa"/>
            <w:tcBorders>
              <w:top w:val="single" w:sz="4" w:space="0" w:color="auto"/>
              <w:left w:val="single" w:sz="4" w:space="0" w:color="auto"/>
              <w:bottom w:val="single" w:sz="4" w:space="0" w:color="auto"/>
              <w:right w:val="single" w:sz="4" w:space="0" w:color="auto"/>
            </w:tcBorders>
          </w:tcPr>
          <w:p w14:paraId="32B67FF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1E57A75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Корпус</w:t>
            </w:r>
          </w:p>
        </w:tc>
        <w:tc>
          <w:tcPr>
            <w:tcW w:w="4082" w:type="dxa"/>
            <w:tcBorders>
              <w:top w:val="single" w:sz="4" w:space="0" w:color="auto"/>
              <w:left w:val="single" w:sz="4" w:space="0" w:color="auto"/>
              <w:bottom w:val="single" w:sz="4" w:space="0" w:color="auto"/>
              <w:right w:val="single" w:sz="4" w:space="0" w:color="auto"/>
            </w:tcBorders>
          </w:tcPr>
          <w:p w14:paraId="23BB2CB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4C6F3708" w14:textId="77777777" w:rsidTr="00E34219">
        <w:tc>
          <w:tcPr>
            <w:tcW w:w="544" w:type="dxa"/>
            <w:tcBorders>
              <w:top w:val="single" w:sz="4" w:space="0" w:color="auto"/>
              <w:left w:val="single" w:sz="4" w:space="0" w:color="auto"/>
              <w:bottom w:val="single" w:sz="4" w:space="0" w:color="auto"/>
              <w:right w:val="single" w:sz="4" w:space="0" w:color="auto"/>
            </w:tcBorders>
          </w:tcPr>
          <w:p w14:paraId="26A42CF5"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35D8B6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FLAT</w:t>
            </w:r>
          </w:p>
        </w:tc>
        <w:tc>
          <w:tcPr>
            <w:tcW w:w="1417" w:type="dxa"/>
            <w:tcBorders>
              <w:top w:val="single" w:sz="4" w:space="0" w:color="auto"/>
              <w:left w:val="single" w:sz="4" w:space="0" w:color="auto"/>
              <w:bottom w:val="single" w:sz="4" w:space="0" w:color="auto"/>
              <w:right w:val="single" w:sz="4" w:space="0" w:color="auto"/>
            </w:tcBorders>
          </w:tcPr>
          <w:p w14:paraId="36BA6E9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2931BE8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Квартира</w:t>
            </w:r>
          </w:p>
        </w:tc>
        <w:tc>
          <w:tcPr>
            <w:tcW w:w="4082" w:type="dxa"/>
            <w:tcBorders>
              <w:top w:val="single" w:sz="4" w:space="0" w:color="auto"/>
              <w:left w:val="single" w:sz="4" w:space="0" w:color="auto"/>
              <w:bottom w:val="single" w:sz="4" w:space="0" w:color="auto"/>
              <w:right w:val="single" w:sz="4" w:space="0" w:color="auto"/>
            </w:tcBorders>
          </w:tcPr>
          <w:p w14:paraId="7467C7F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2A237C51" w14:textId="77777777" w:rsidTr="00E34219">
        <w:tc>
          <w:tcPr>
            <w:tcW w:w="544" w:type="dxa"/>
            <w:tcBorders>
              <w:top w:val="single" w:sz="4" w:space="0" w:color="auto"/>
              <w:left w:val="single" w:sz="4" w:space="0" w:color="auto"/>
              <w:bottom w:val="single" w:sz="4" w:space="0" w:color="auto"/>
              <w:right w:val="single" w:sz="4" w:space="0" w:color="auto"/>
            </w:tcBorders>
          </w:tcPr>
          <w:p w14:paraId="619F01C0"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C13066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DOORWAY</w:t>
            </w:r>
          </w:p>
        </w:tc>
        <w:tc>
          <w:tcPr>
            <w:tcW w:w="1417" w:type="dxa"/>
            <w:tcBorders>
              <w:top w:val="single" w:sz="4" w:space="0" w:color="auto"/>
              <w:left w:val="single" w:sz="4" w:space="0" w:color="auto"/>
              <w:bottom w:val="single" w:sz="4" w:space="0" w:color="auto"/>
              <w:right w:val="single" w:sz="4" w:space="0" w:color="auto"/>
            </w:tcBorders>
          </w:tcPr>
          <w:p w14:paraId="70E98D9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4AE98A1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Подъезд</w:t>
            </w:r>
          </w:p>
        </w:tc>
        <w:tc>
          <w:tcPr>
            <w:tcW w:w="4082" w:type="dxa"/>
            <w:tcBorders>
              <w:top w:val="single" w:sz="4" w:space="0" w:color="auto"/>
              <w:left w:val="single" w:sz="4" w:space="0" w:color="auto"/>
              <w:bottom w:val="single" w:sz="4" w:space="0" w:color="auto"/>
              <w:right w:val="single" w:sz="4" w:space="0" w:color="auto"/>
            </w:tcBorders>
          </w:tcPr>
          <w:p w14:paraId="7C642D1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6F31B547" w14:textId="77777777" w:rsidTr="00E34219">
        <w:tc>
          <w:tcPr>
            <w:tcW w:w="544" w:type="dxa"/>
            <w:tcBorders>
              <w:top w:val="single" w:sz="4" w:space="0" w:color="auto"/>
              <w:left w:val="single" w:sz="4" w:space="0" w:color="auto"/>
              <w:bottom w:val="single" w:sz="4" w:space="0" w:color="auto"/>
              <w:right w:val="single" w:sz="4" w:space="0" w:color="auto"/>
            </w:tcBorders>
          </w:tcPr>
          <w:p w14:paraId="2E64EDB1"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0FF76F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PHONE</w:t>
            </w:r>
          </w:p>
        </w:tc>
        <w:tc>
          <w:tcPr>
            <w:tcW w:w="1417" w:type="dxa"/>
            <w:tcBorders>
              <w:top w:val="single" w:sz="4" w:space="0" w:color="auto"/>
              <w:left w:val="single" w:sz="4" w:space="0" w:color="auto"/>
              <w:bottom w:val="single" w:sz="4" w:space="0" w:color="auto"/>
              <w:right w:val="single" w:sz="4" w:space="0" w:color="auto"/>
            </w:tcBorders>
          </w:tcPr>
          <w:p w14:paraId="1383CF8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C(70)</w:t>
            </w:r>
          </w:p>
        </w:tc>
        <w:tc>
          <w:tcPr>
            <w:tcW w:w="2552" w:type="dxa"/>
            <w:tcBorders>
              <w:top w:val="single" w:sz="4" w:space="0" w:color="auto"/>
              <w:left w:val="single" w:sz="4" w:space="0" w:color="auto"/>
              <w:bottom w:val="single" w:sz="4" w:space="0" w:color="auto"/>
              <w:right w:val="single" w:sz="4" w:space="0" w:color="auto"/>
            </w:tcBorders>
          </w:tcPr>
          <w:p w14:paraId="42BC3F6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Телефон</w:t>
            </w:r>
          </w:p>
        </w:tc>
        <w:tc>
          <w:tcPr>
            <w:tcW w:w="4082" w:type="dxa"/>
            <w:tcBorders>
              <w:top w:val="single" w:sz="4" w:space="0" w:color="auto"/>
              <w:left w:val="single" w:sz="4" w:space="0" w:color="auto"/>
              <w:bottom w:val="single" w:sz="4" w:space="0" w:color="auto"/>
              <w:right w:val="single" w:sz="4" w:space="0" w:color="auto"/>
            </w:tcBorders>
          </w:tcPr>
          <w:p w14:paraId="4AD8834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1177405B" w14:textId="77777777" w:rsidTr="00E34219">
        <w:tc>
          <w:tcPr>
            <w:tcW w:w="544" w:type="dxa"/>
            <w:tcBorders>
              <w:top w:val="single" w:sz="4" w:space="0" w:color="auto"/>
              <w:left w:val="single" w:sz="4" w:space="0" w:color="auto"/>
              <w:bottom w:val="single" w:sz="4" w:space="0" w:color="auto"/>
              <w:right w:val="single" w:sz="4" w:space="0" w:color="auto"/>
            </w:tcBorders>
          </w:tcPr>
          <w:p w14:paraId="6104473F"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C2E2FC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SOBST</w:t>
            </w:r>
          </w:p>
        </w:tc>
        <w:tc>
          <w:tcPr>
            <w:tcW w:w="1417" w:type="dxa"/>
            <w:tcBorders>
              <w:top w:val="single" w:sz="4" w:space="0" w:color="auto"/>
              <w:left w:val="single" w:sz="4" w:space="0" w:color="auto"/>
              <w:bottom w:val="single" w:sz="4" w:space="0" w:color="auto"/>
              <w:right w:val="single" w:sz="4" w:space="0" w:color="auto"/>
            </w:tcBorders>
          </w:tcPr>
          <w:p w14:paraId="12ECA53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1B8BE00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"Форма собственности:</w:t>
            </w:r>
          </w:p>
          <w:p w14:paraId="601DBE8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1 - Муниципальное,</w:t>
            </w:r>
          </w:p>
          <w:p w14:paraId="702379B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2 - Частное,</w:t>
            </w:r>
          </w:p>
          <w:p w14:paraId="1C023E0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3 - Приватизированное      4 - Служебное                  </w:t>
            </w:r>
          </w:p>
          <w:p w14:paraId="1D132BE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5 - Кооперативное                 6 - Государственное"</w:t>
            </w:r>
          </w:p>
        </w:tc>
        <w:tc>
          <w:tcPr>
            <w:tcW w:w="4082" w:type="dxa"/>
            <w:tcBorders>
              <w:top w:val="single" w:sz="4" w:space="0" w:color="auto"/>
              <w:left w:val="single" w:sz="4" w:space="0" w:color="auto"/>
              <w:bottom w:val="single" w:sz="4" w:space="0" w:color="auto"/>
              <w:right w:val="single" w:sz="4" w:space="0" w:color="auto"/>
            </w:tcBorders>
          </w:tcPr>
          <w:p w14:paraId="0387F2B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0DAC0150" w14:textId="77777777" w:rsidTr="00E34219">
        <w:tc>
          <w:tcPr>
            <w:tcW w:w="544" w:type="dxa"/>
            <w:tcBorders>
              <w:top w:val="single" w:sz="4" w:space="0" w:color="auto"/>
              <w:left w:val="single" w:sz="4" w:space="0" w:color="auto"/>
              <w:bottom w:val="single" w:sz="4" w:space="0" w:color="auto"/>
              <w:right w:val="single" w:sz="4" w:space="0" w:color="auto"/>
            </w:tcBorders>
          </w:tcPr>
          <w:p w14:paraId="26ECAFC9"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1208BD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FLOOR</w:t>
            </w:r>
          </w:p>
        </w:tc>
        <w:tc>
          <w:tcPr>
            <w:tcW w:w="1417" w:type="dxa"/>
            <w:tcBorders>
              <w:top w:val="single" w:sz="4" w:space="0" w:color="auto"/>
              <w:left w:val="single" w:sz="4" w:space="0" w:color="auto"/>
              <w:bottom w:val="single" w:sz="4" w:space="0" w:color="auto"/>
              <w:right w:val="single" w:sz="4" w:space="0" w:color="auto"/>
            </w:tcBorders>
          </w:tcPr>
          <w:p w14:paraId="38A2489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44C7C89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Этаж</w:t>
            </w:r>
          </w:p>
        </w:tc>
        <w:tc>
          <w:tcPr>
            <w:tcW w:w="4082" w:type="dxa"/>
            <w:tcBorders>
              <w:top w:val="single" w:sz="4" w:space="0" w:color="auto"/>
              <w:left w:val="single" w:sz="4" w:space="0" w:color="auto"/>
              <w:bottom w:val="single" w:sz="4" w:space="0" w:color="auto"/>
              <w:right w:val="single" w:sz="4" w:space="0" w:color="auto"/>
            </w:tcBorders>
          </w:tcPr>
          <w:p w14:paraId="3F67D6E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665E7C12" w14:textId="77777777" w:rsidTr="00E34219">
        <w:tc>
          <w:tcPr>
            <w:tcW w:w="544" w:type="dxa"/>
            <w:tcBorders>
              <w:top w:val="single" w:sz="4" w:space="0" w:color="auto"/>
              <w:left w:val="single" w:sz="4" w:space="0" w:color="auto"/>
              <w:bottom w:val="single" w:sz="4" w:space="0" w:color="auto"/>
              <w:right w:val="single" w:sz="4" w:space="0" w:color="auto"/>
            </w:tcBorders>
          </w:tcPr>
          <w:p w14:paraId="1ABAFFAE"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2EF70B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ROOMSCNT</w:t>
            </w:r>
          </w:p>
        </w:tc>
        <w:tc>
          <w:tcPr>
            <w:tcW w:w="1417" w:type="dxa"/>
            <w:tcBorders>
              <w:top w:val="single" w:sz="4" w:space="0" w:color="auto"/>
              <w:left w:val="single" w:sz="4" w:space="0" w:color="auto"/>
              <w:bottom w:val="single" w:sz="4" w:space="0" w:color="auto"/>
              <w:right w:val="single" w:sz="4" w:space="0" w:color="auto"/>
            </w:tcBorders>
          </w:tcPr>
          <w:p w14:paraId="06C48A7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3D0059C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Кол-во комнат</w:t>
            </w:r>
          </w:p>
        </w:tc>
        <w:tc>
          <w:tcPr>
            <w:tcW w:w="4082" w:type="dxa"/>
            <w:tcBorders>
              <w:top w:val="single" w:sz="4" w:space="0" w:color="auto"/>
              <w:left w:val="single" w:sz="4" w:space="0" w:color="auto"/>
              <w:bottom w:val="single" w:sz="4" w:space="0" w:color="auto"/>
              <w:right w:val="single" w:sz="4" w:space="0" w:color="auto"/>
            </w:tcBorders>
          </w:tcPr>
          <w:p w14:paraId="51813F1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400D859D" w14:textId="77777777" w:rsidTr="00E34219">
        <w:tc>
          <w:tcPr>
            <w:tcW w:w="544" w:type="dxa"/>
            <w:tcBorders>
              <w:top w:val="single" w:sz="4" w:space="0" w:color="auto"/>
              <w:left w:val="single" w:sz="4" w:space="0" w:color="auto"/>
              <w:bottom w:val="single" w:sz="4" w:space="0" w:color="auto"/>
              <w:right w:val="single" w:sz="4" w:space="0" w:color="auto"/>
            </w:tcBorders>
          </w:tcPr>
          <w:p w14:paraId="51CA9E26"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521E8F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TSQUARE</w:t>
            </w:r>
          </w:p>
        </w:tc>
        <w:tc>
          <w:tcPr>
            <w:tcW w:w="1417" w:type="dxa"/>
            <w:tcBorders>
              <w:top w:val="single" w:sz="4" w:space="0" w:color="auto"/>
              <w:left w:val="single" w:sz="4" w:space="0" w:color="auto"/>
              <w:bottom w:val="single" w:sz="4" w:space="0" w:color="auto"/>
              <w:right w:val="single" w:sz="4" w:space="0" w:color="auto"/>
            </w:tcBorders>
          </w:tcPr>
          <w:p w14:paraId="60F2A79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8151D1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Общая площадь, м2</w:t>
            </w:r>
          </w:p>
        </w:tc>
        <w:tc>
          <w:tcPr>
            <w:tcW w:w="4082" w:type="dxa"/>
            <w:vMerge w:val="restart"/>
            <w:tcBorders>
              <w:top w:val="single" w:sz="4" w:space="0" w:color="auto"/>
              <w:left w:val="single" w:sz="4" w:space="0" w:color="auto"/>
              <w:right w:val="single" w:sz="4" w:space="0" w:color="auto"/>
            </w:tcBorders>
          </w:tcPr>
          <w:p w14:paraId="3D0A844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*для редактирования </w:t>
            </w:r>
          </w:p>
          <w:p w14:paraId="5782629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*площади загружаются, только когда нет площадей датой больше либо равной загружаемому периоду</w:t>
            </w:r>
            <w:r w:rsidRPr="009D319B">
              <w:rPr>
                <w:rFonts w:ascii="Times New Roman" w:hAnsi="Times New Roman"/>
                <w:sz w:val="20"/>
                <w:szCs w:val="20"/>
                <w:lang w:eastAsia="ru-RU"/>
              </w:rPr>
              <w:tab/>
            </w:r>
            <w:r w:rsidRPr="009D319B">
              <w:rPr>
                <w:rFonts w:ascii="Times New Roman" w:hAnsi="Times New Roman"/>
                <w:sz w:val="20"/>
                <w:szCs w:val="20"/>
                <w:lang w:eastAsia="ru-RU"/>
              </w:rPr>
              <w:tab/>
            </w:r>
            <w:r w:rsidRPr="009D319B">
              <w:rPr>
                <w:rFonts w:ascii="Times New Roman" w:hAnsi="Times New Roman"/>
                <w:sz w:val="20"/>
                <w:szCs w:val="20"/>
                <w:lang w:eastAsia="ru-RU"/>
              </w:rPr>
              <w:tab/>
            </w:r>
          </w:p>
        </w:tc>
      </w:tr>
      <w:tr w:rsidR="00E34219" w:rsidRPr="009D319B" w14:paraId="318BD665" w14:textId="77777777" w:rsidTr="00E34219">
        <w:tc>
          <w:tcPr>
            <w:tcW w:w="544" w:type="dxa"/>
            <w:tcBorders>
              <w:top w:val="single" w:sz="4" w:space="0" w:color="auto"/>
              <w:left w:val="single" w:sz="4" w:space="0" w:color="auto"/>
              <w:bottom w:val="single" w:sz="4" w:space="0" w:color="auto"/>
              <w:right w:val="single" w:sz="4" w:space="0" w:color="auto"/>
            </w:tcBorders>
          </w:tcPr>
          <w:p w14:paraId="61CB9F71"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BB08FD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LSQUARE</w:t>
            </w:r>
          </w:p>
        </w:tc>
        <w:tc>
          <w:tcPr>
            <w:tcW w:w="1417" w:type="dxa"/>
            <w:tcBorders>
              <w:top w:val="single" w:sz="4" w:space="0" w:color="auto"/>
              <w:left w:val="single" w:sz="4" w:space="0" w:color="auto"/>
              <w:bottom w:val="single" w:sz="4" w:space="0" w:color="auto"/>
              <w:right w:val="single" w:sz="4" w:space="0" w:color="auto"/>
            </w:tcBorders>
          </w:tcPr>
          <w:p w14:paraId="1F8BD4A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269A31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Жилая площадь, м2</w:t>
            </w:r>
          </w:p>
        </w:tc>
        <w:tc>
          <w:tcPr>
            <w:tcW w:w="4082" w:type="dxa"/>
            <w:vMerge/>
            <w:tcBorders>
              <w:left w:val="single" w:sz="4" w:space="0" w:color="auto"/>
              <w:right w:val="single" w:sz="4" w:space="0" w:color="auto"/>
            </w:tcBorders>
          </w:tcPr>
          <w:p w14:paraId="39A2B1C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5D784AE" w14:textId="77777777" w:rsidTr="00E34219">
        <w:tc>
          <w:tcPr>
            <w:tcW w:w="544" w:type="dxa"/>
            <w:tcBorders>
              <w:top w:val="single" w:sz="4" w:space="0" w:color="auto"/>
              <w:left w:val="single" w:sz="4" w:space="0" w:color="auto"/>
              <w:bottom w:val="single" w:sz="4" w:space="0" w:color="auto"/>
              <w:right w:val="single" w:sz="4" w:space="0" w:color="auto"/>
            </w:tcBorders>
          </w:tcPr>
          <w:p w14:paraId="5CACC11F"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A79B9B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HSQUARE</w:t>
            </w:r>
          </w:p>
        </w:tc>
        <w:tc>
          <w:tcPr>
            <w:tcW w:w="1417" w:type="dxa"/>
            <w:tcBorders>
              <w:top w:val="single" w:sz="4" w:space="0" w:color="auto"/>
              <w:left w:val="single" w:sz="4" w:space="0" w:color="auto"/>
              <w:bottom w:val="single" w:sz="4" w:space="0" w:color="auto"/>
              <w:right w:val="single" w:sz="4" w:space="0" w:color="auto"/>
            </w:tcBorders>
          </w:tcPr>
          <w:p w14:paraId="5AD5D00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79AB21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Отапливаемая площадь, м2</w:t>
            </w:r>
          </w:p>
        </w:tc>
        <w:tc>
          <w:tcPr>
            <w:tcW w:w="4082" w:type="dxa"/>
            <w:vMerge/>
            <w:tcBorders>
              <w:left w:val="single" w:sz="4" w:space="0" w:color="auto"/>
              <w:right w:val="single" w:sz="4" w:space="0" w:color="auto"/>
            </w:tcBorders>
          </w:tcPr>
          <w:p w14:paraId="64AF583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95B54EE" w14:textId="77777777" w:rsidTr="00E34219">
        <w:tc>
          <w:tcPr>
            <w:tcW w:w="544" w:type="dxa"/>
            <w:tcBorders>
              <w:top w:val="single" w:sz="4" w:space="0" w:color="auto"/>
              <w:left w:val="single" w:sz="4" w:space="0" w:color="auto"/>
              <w:bottom w:val="single" w:sz="4" w:space="0" w:color="auto"/>
              <w:right w:val="single" w:sz="4" w:space="0" w:color="auto"/>
            </w:tcBorders>
          </w:tcPr>
          <w:p w14:paraId="2809CD1F"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B0EE3C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BSQUARE</w:t>
            </w:r>
          </w:p>
        </w:tc>
        <w:tc>
          <w:tcPr>
            <w:tcW w:w="1417" w:type="dxa"/>
            <w:tcBorders>
              <w:top w:val="single" w:sz="4" w:space="0" w:color="auto"/>
              <w:left w:val="single" w:sz="4" w:space="0" w:color="auto"/>
              <w:bottom w:val="single" w:sz="4" w:space="0" w:color="auto"/>
              <w:right w:val="single" w:sz="4" w:space="0" w:color="auto"/>
            </w:tcBorders>
          </w:tcPr>
          <w:p w14:paraId="2545D22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029C72E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Площадь балконов, м2</w:t>
            </w:r>
          </w:p>
        </w:tc>
        <w:tc>
          <w:tcPr>
            <w:tcW w:w="4082" w:type="dxa"/>
            <w:vMerge/>
            <w:tcBorders>
              <w:left w:val="single" w:sz="4" w:space="0" w:color="auto"/>
              <w:right w:val="single" w:sz="4" w:space="0" w:color="auto"/>
            </w:tcBorders>
          </w:tcPr>
          <w:p w14:paraId="46F17D2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45976EEB" w14:textId="77777777" w:rsidTr="00E34219">
        <w:tc>
          <w:tcPr>
            <w:tcW w:w="544" w:type="dxa"/>
            <w:tcBorders>
              <w:top w:val="single" w:sz="4" w:space="0" w:color="auto"/>
              <w:left w:val="single" w:sz="4" w:space="0" w:color="auto"/>
              <w:bottom w:val="single" w:sz="4" w:space="0" w:color="auto"/>
              <w:right w:val="single" w:sz="4" w:space="0" w:color="auto"/>
            </w:tcBorders>
          </w:tcPr>
          <w:p w14:paraId="7FD6006E"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FDB713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REGCNT</w:t>
            </w:r>
          </w:p>
        </w:tc>
        <w:tc>
          <w:tcPr>
            <w:tcW w:w="1417" w:type="dxa"/>
            <w:tcBorders>
              <w:top w:val="single" w:sz="4" w:space="0" w:color="auto"/>
              <w:left w:val="single" w:sz="4" w:space="0" w:color="auto"/>
              <w:bottom w:val="single" w:sz="4" w:space="0" w:color="auto"/>
              <w:right w:val="single" w:sz="4" w:space="0" w:color="auto"/>
            </w:tcBorders>
          </w:tcPr>
          <w:p w14:paraId="30937BE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250487B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прописанных</w:t>
            </w:r>
          </w:p>
        </w:tc>
        <w:tc>
          <w:tcPr>
            <w:tcW w:w="4082" w:type="dxa"/>
            <w:vMerge w:val="restart"/>
            <w:tcBorders>
              <w:left w:val="single" w:sz="4" w:space="0" w:color="auto"/>
              <w:right w:val="single" w:sz="4" w:space="0" w:color="auto"/>
            </w:tcBorders>
          </w:tcPr>
          <w:p w14:paraId="39D624B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*для редактирования </w:t>
            </w:r>
          </w:p>
          <w:p w14:paraId="674B0F5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данные загружаются в проживающих при выставлении настройки "Загружать неизвестных проживающих". При заполнении обоих полей "Количество прописанных" является более приоритетным</w:t>
            </w:r>
            <w:r w:rsidRPr="009D319B">
              <w:rPr>
                <w:rFonts w:ascii="Times New Roman" w:hAnsi="Times New Roman"/>
                <w:sz w:val="20"/>
                <w:szCs w:val="20"/>
                <w:lang w:eastAsia="ru-RU"/>
              </w:rPr>
              <w:tab/>
            </w:r>
          </w:p>
        </w:tc>
      </w:tr>
      <w:tr w:rsidR="00E34219" w:rsidRPr="009D319B" w14:paraId="5EB59C0D" w14:textId="77777777" w:rsidTr="00E34219">
        <w:tc>
          <w:tcPr>
            <w:tcW w:w="544" w:type="dxa"/>
            <w:tcBorders>
              <w:top w:val="single" w:sz="4" w:space="0" w:color="auto"/>
              <w:left w:val="single" w:sz="4" w:space="0" w:color="auto"/>
              <w:bottom w:val="single" w:sz="4" w:space="0" w:color="auto"/>
              <w:right w:val="single" w:sz="4" w:space="0" w:color="auto"/>
            </w:tcBorders>
          </w:tcPr>
          <w:p w14:paraId="5D86F4B4"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D66743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PROGCNT</w:t>
            </w:r>
          </w:p>
        </w:tc>
        <w:tc>
          <w:tcPr>
            <w:tcW w:w="1417" w:type="dxa"/>
            <w:tcBorders>
              <w:top w:val="single" w:sz="4" w:space="0" w:color="auto"/>
              <w:left w:val="single" w:sz="4" w:space="0" w:color="auto"/>
              <w:bottom w:val="single" w:sz="4" w:space="0" w:color="auto"/>
              <w:right w:val="single" w:sz="4" w:space="0" w:color="auto"/>
            </w:tcBorders>
          </w:tcPr>
          <w:p w14:paraId="7E85E94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72532D9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проживающих</w:t>
            </w:r>
          </w:p>
        </w:tc>
        <w:tc>
          <w:tcPr>
            <w:tcW w:w="4082" w:type="dxa"/>
            <w:vMerge/>
            <w:tcBorders>
              <w:left w:val="single" w:sz="4" w:space="0" w:color="auto"/>
              <w:right w:val="single" w:sz="4" w:space="0" w:color="auto"/>
            </w:tcBorders>
          </w:tcPr>
          <w:p w14:paraId="7C081FB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03AA64D2" w14:textId="77777777" w:rsidTr="00E34219">
        <w:tc>
          <w:tcPr>
            <w:tcW w:w="544" w:type="dxa"/>
            <w:tcBorders>
              <w:top w:val="single" w:sz="4" w:space="0" w:color="auto"/>
              <w:left w:val="single" w:sz="4" w:space="0" w:color="auto"/>
              <w:bottom w:val="single" w:sz="4" w:space="0" w:color="auto"/>
              <w:right w:val="single" w:sz="4" w:space="0" w:color="auto"/>
            </w:tcBorders>
          </w:tcPr>
          <w:p w14:paraId="78308034"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7B330C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HOUSETYP</w:t>
            </w:r>
          </w:p>
        </w:tc>
        <w:tc>
          <w:tcPr>
            <w:tcW w:w="1417" w:type="dxa"/>
            <w:tcBorders>
              <w:top w:val="single" w:sz="4" w:space="0" w:color="auto"/>
              <w:left w:val="single" w:sz="4" w:space="0" w:color="auto"/>
              <w:bottom w:val="single" w:sz="4" w:space="0" w:color="auto"/>
              <w:right w:val="single" w:sz="4" w:space="0" w:color="auto"/>
            </w:tcBorders>
          </w:tcPr>
          <w:p w14:paraId="3063B6C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7C680B2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Многоквартирный дом - 1, индивидуальный - 2</w:t>
            </w:r>
          </w:p>
        </w:tc>
        <w:tc>
          <w:tcPr>
            <w:tcW w:w="4082" w:type="dxa"/>
            <w:tcBorders>
              <w:left w:val="single" w:sz="4" w:space="0" w:color="auto"/>
              <w:right w:val="single" w:sz="4" w:space="0" w:color="auto"/>
            </w:tcBorders>
          </w:tcPr>
          <w:p w14:paraId="3E815BC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32D43CA2" w14:textId="77777777" w:rsidTr="00E34219">
        <w:tc>
          <w:tcPr>
            <w:tcW w:w="544" w:type="dxa"/>
            <w:tcBorders>
              <w:top w:val="single" w:sz="4" w:space="0" w:color="auto"/>
              <w:left w:val="single" w:sz="4" w:space="0" w:color="auto"/>
              <w:bottom w:val="single" w:sz="4" w:space="0" w:color="auto"/>
              <w:right w:val="single" w:sz="4" w:space="0" w:color="auto"/>
            </w:tcBorders>
          </w:tcPr>
          <w:p w14:paraId="3AEA6E02"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E8B128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UK</w:t>
            </w:r>
          </w:p>
        </w:tc>
        <w:tc>
          <w:tcPr>
            <w:tcW w:w="1417" w:type="dxa"/>
            <w:tcBorders>
              <w:top w:val="single" w:sz="4" w:space="0" w:color="auto"/>
              <w:left w:val="single" w:sz="4" w:space="0" w:color="auto"/>
              <w:bottom w:val="single" w:sz="4" w:space="0" w:color="auto"/>
              <w:right w:val="single" w:sz="4" w:space="0" w:color="auto"/>
            </w:tcBorders>
          </w:tcPr>
          <w:p w14:paraId="485289A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21789A6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Управляющая компания</w:t>
            </w:r>
          </w:p>
        </w:tc>
        <w:tc>
          <w:tcPr>
            <w:tcW w:w="4082" w:type="dxa"/>
            <w:tcBorders>
              <w:left w:val="single" w:sz="4" w:space="0" w:color="auto"/>
              <w:right w:val="single" w:sz="4" w:space="0" w:color="auto"/>
            </w:tcBorders>
          </w:tcPr>
          <w:p w14:paraId="2AC7174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700CE08D" w14:textId="77777777" w:rsidTr="00E34219">
        <w:tc>
          <w:tcPr>
            <w:tcW w:w="544" w:type="dxa"/>
            <w:tcBorders>
              <w:top w:val="single" w:sz="4" w:space="0" w:color="auto"/>
              <w:left w:val="single" w:sz="4" w:space="0" w:color="auto"/>
              <w:bottom w:val="single" w:sz="4" w:space="0" w:color="auto"/>
              <w:right w:val="single" w:sz="4" w:space="0" w:color="auto"/>
            </w:tcBorders>
          </w:tcPr>
          <w:p w14:paraId="1326DDC8"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5170DB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ISNOTLIV</w:t>
            </w:r>
          </w:p>
        </w:tc>
        <w:tc>
          <w:tcPr>
            <w:tcW w:w="1417" w:type="dxa"/>
            <w:tcBorders>
              <w:top w:val="single" w:sz="4" w:space="0" w:color="auto"/>
              <w:left w:val="single" w:sz="4" w:space="0" w:color="auto"/>
              <w:bottom w:val="single" w:sz="4" w:space="0" w:color="auto"/>
              <w:right w:val="single" w:sz="4" w:space="0" w:color="auto"/>
            </w:tcBorders>
          </w:tcPr>
          <w:p w14:paraId="7075C09A"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706ACAB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Является ли жилье нежилым</w:t>
            </w:r>
          </w:p>
        </w:tc>
        <w:tc>
          <w:tcPr>
            <w:tcW w:w="4082" w:type="dxa"/>
            <w:tcBorders>
              <w:left w:val="single" w:sz="4" w:space="0" w:color="auto"/>
              <w:right w:val="single" w:sz="4" w:space="0" w:color="auto"/>
            </w:tcBorders>
          </w:tcPr>
          <w:p w14:paraId="4BEF57D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*для редактирования </w:t>
            </w:r>
          </w:p>
          <w:p w14:paraId="3809EE6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значение поля равно 1, то л/с загружается как "нежилое". При пустом и всех остальных значениях  - "жилое"</w:t>
            </w:r>
          </w:p>
        </w:tc>
      </w:tr>
      <w:tr w:rsidR="00E34219" w:rsidRPr="009D319B" w14:paraId="39BD86E7" w14:textId="77777777" w:rsidTr="00E34219">
        <w:tc>
          <w:tcPr>
            <w:tcW w:w="544" w:type="dxa"/>
            <w:tcBorders>
              <w:top w:val="single" w:sz="4" w:space="0" w:color="auto"/>
              <w:left w:val="single" w:sz="4" w:space="0" w:color="auto"/>
              <w:bottom w:val="single" w:sz="4" w:space="0" w:color="auto"/>
              <w:right w:val="single" w:sz="4" w:space="0" w:color="auto"/>
            </w:tcBorders>
          </w:tcPr>
          <w:p w14:paraId="390F8552"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37A7D9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ISKOMM</w:t>
            </w:r>
          </w:p>
        </w:tc>
        <w:tc>
          <w:tcPr>
            <w:tcW w:w="1417" w:type="dxa"/>
            <w:tcBorders>
              <w:top w:val="single" w:sz="4" w:space="0" w:color="auto"/>
              <w:left w:val="single" w:sz="4" w:space="0" w:color="auto"/>
              <w:bottom w:val="single" w:sz="4" w:space="0" w:color="auto"/>
              <w:right w:val="single" w:sz="4" w:space="0" w:color="auto"/>
            </w:tcBorders>
          </w:tcPr>
          <w:p w14:paraId="2D3206A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73359F2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Является коммунальной квартирой</w:t>
            </w:r>
          </w:p>
        </w:tc>
        <w:tc>
          <w:tcPr>
            <w:tcW w:w="4082" w:type="dxa"/>
            <w:tcBorders>
              <w:left w:val="single" w:sz="4" w:space="0" w:color="auto"/>
              <w:right w:val="single" w:sz="4" w:space="0" w:color="auto"/>
            </w:tcBorders>
          </w:tcPr>
          <w:p w14:paraId="6B27E31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*для редактирования </w:t>
            </w:r>
          </w:p>
          <w:p w14:paraId="743F416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значение поля равно 1, то л/с загружается со свойством "коммунальная" * при значениях отличных от "1" будет выдана ошибка</w:t>
            </w:r>
          </w:p>
        </w:tc>
      </w:tr>
      <w:tr w:rsidR="00E34219" w:rsidRPr="009D319B" w14:paraId="18D4B2C2" w14:textId="77777777" w:rsidTr="00E34219">
        <w:tc>
          <w:tcPr>
            <w:tcW w:w="544" w:type="dxa"/>
            <w:tcBorders>
              <w:top w:val="single" w:sz="4" w:space="0" w:color="auto"/>
              <w:left w:val="single" w:sz="4" w:space="0" w:color="auto"/>
              <w:bottom w:val="single" w:sz="4" w:space="0" w:color="auto"/>
              <w:right w:val="single" w:sz="4" w:space="0" w:color="auto"/>
            </w:tcBorders>
          </w:tcPr>
          <w:p w14:paraId="36ED2E73" w14:textId="77777777" w:rsidR="00E34219" w:rsidRPr="009D319B" w:rsidRDefault="00E34219" w:rsidP="00E34219">
            <w:pPr>
              <w:numPr>
                <w:ilvl w:val="0"/>
                <w:numId w:val="16"/>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41BC62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INFO</w:t>
            </w:r>
          </w:p>
        </w:tc>
        <w:tc>
          <w:tcPr>
            <w:tcW w:w="1417" w:type="dxa"/>
            <w:tcBorders>
              <w:top w:val="single" w:sz="4" w:space="0" w:color="auto"/>
              <w:left w:val="single" w:sz="4" w:space="0" w:color="auto"/>
              <w:bottom w:val="single" w:sz="4" w:space="0" w:color="auto"/>
              <w:right w:val="single" w:sz="4" w:space="0" w:color="auto"/>
            </w:tcBorders>
          </w:tcPr>
          <w:p w14:paraId="788D678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С(200)</w:t>
            </w:r>
          </w:p>
        </w:tc>
        <w:tc>
          <w:tcPr>
            <w:tcW w:w="2552" w:type="dxa"/>
            <w:tcBorders>
              <w:top w:val="single" w:sz="4" w:space="0" w:color="auto"/>
              <w:left w:val="single" w:sz="4" w:space="0" w:color="auto"/>
              <w:bottom w:val="single" w:sz="4" w:space="0" w:color="auto"/>
              <w:right w:val="single" w:sz="4" w:space="0" w:color="auto"/>
            </w:tcBorders>
          </w:tcPr>
          <w:p w14:paraId="63C8DFE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Примечание к лицевому счету</w:t>
            </w:r>
          </w:p>
        </w:tc>
        <w:tc>
          <w:tcPr>
            <w:tcW w:w="4082" w:type="dxa"/>
            <w:tcBorders>
              <w:left w:val="single" w:sz="4" w:space="0" w:color="auto"/>
              <w:bottom w:val="single" w:sz="4" w:space="0" w:color="auto"/>
              <w:right w:val="single" w:sz="4" w:space="0" w:color="auto"/>
            </w:tcBorders>
          </w:tcPr>
          <w:p w14:paraId="2C42C6E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bl>
    <w:p w14:paraId="32DA6A1C"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0257F67" w14:textId="77777777" w:rsidR="00E34219" w:rsidRPr="009D319B" w:rsidRDefault="00E34219" w:rsidP="00E34219">
      <w:pPr>
        <w:tabs>
          <w:tab w:val="left" w:pos="1418"/>
          <w:tab w:val="left" w:pos="6804"/>
        </w:tabs>
        <w:spacing w:after="200" w:afterAutospacing="0"/>
        <w:ind w:left="720"/>
        <w:contextualSpacing/>
        <w:rPr>
          <w:rFonts w:ascii="Times New Roman" w:eastAsia="Calibri" w:hAnsi="Times New Roman"/>
          <w:b/>
        </w:rPr>
      </w:pPr>
      <w:r w:rsidRPr="009D319B">
        <w:rPr>
          <w:rFonts w:ascii="Times New Roman" w:eastAsia="Calibri" w:hAnsi="Times New Roman"/>
          <w:b/>
        </w:rPr>
        <w:t>Шаблон реестра для передачи данных по паспорту дома.</w:t>
      </w:r>
    </w:p>
    <w:p w14:paraId="399553FB"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30C39B8D"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bCs/>
          <w:iCs/>
          <w:sz w:val="20"/>
          <w:szCs w:val="20"/>
          <w:lang w:eastAsia="ru-RU"/>
        </w:rPr>
      </w:pPr>
      <w:r w:rsidRPr="009D319B">
        <w:rPr>
          <w:rFonts w:ascii="Times New Roman" w:hAnsi="Times New Roman"/>
          <w:color w:val="000000"/>
          <w:sz w:val="20"/>
          <w:szCs w:val="20"/>
          <w:lang w:eastAsia="ru-RU"/>
        </w:rPr>
        <w:t xml:space="preserve">Выгрузка для внесения данных по паспорту дома – </w:t>
      </w:r>
      <w:r w:rsidRPr="009D319B">
        <w:rPr>
          <w:rFonts w:ascii="Times New Roman" w:hAnsi="Times New Roman"/>
          <w:b/>
          <w:color w:val="000000"/>
          <w:sz w:val="20"/>
          <w:szCs w:val="20"/>
          <w:lang w:eastAsia="ru-RU"/>
        </w:rPr>
        <w:t>20.90.56д</w:t>
      </w:r>
      <w:r w:rsidRPr="009D319B">
        <w:rPr>
          <w:rFonts w:ascii="Times New Roman" w:hAnsi="Times New Roman"/>
          <w:color w:val="000000"/>
          <w:sz w:val="20"/>
          <w:szCs w:val="20"/>
          <w:lang w:eastAsia="ru-RU"/>
        </w:rPr>
        <w:t xml:space="preserve"> «</w:t>
      </w:r>
      <w:r w:rsidRPr="009D319B">
        <w:rPr>
          <w:rFonts w:ascii="Times New Roman" w:hAnsi="Times New Roman"/>
          <w:sz w:val="20"/>
          <w:szCs w:val="20"/>
          <w:lang w:eastAsia="ru-RU"/>
        </w:rPr>
        <w:t>Выгрузка в формате транспортного файла. Фонд жилья</w:t>
      </w:r>
      <w:r w:rsidRPr="009D319B">
        <w:rPr>
          <w:rFonts w:ascii="Times New Roman" w:hAnsi="Times New Roman"/>
          <w:color w:val="000000"/>
          <w:sz w:val="20"/>
          <w:szCs w:val="20"/>
          <w:lang w:eastAsia="ru-RU"/>
        </w:rPr>
        <w:t xml:space="preserve">» в формате </w:t>
      </w:r>
      <w:r w:rsidRPr="009D319B">
        <w:rPr>
          <w:rFonts w:ascii="Times New Roman" w:hAnsi="Times New Roman"/>
          <w:bCs/>
          <w:iCs/>
          <w:sz w:val="20"/>
          <w:szCs w:val="20"/>
          <w:lang w:val="en-US" w:eastAsia="ru-RU"/>
        </w:rPr>
        <w:t>csv</w:t>
      </w:r>
      <w:r w:rsidRPr="009D319B">
        <w:rPr>
          <w:rFonts w:ascii="Times New Roman" w:hAnsi="Times New Roman"/>
          <w:bCs/>
          <w:iCs/>
          <w:sz w:val="20"/>
          <w:szCs w:val="20"/>
          <w:lang w:eastAsia="ru-RU"/>
        </w:rPr>
        <w:t>, кодировка кириллица DOS/OS2-866/русский.</w:t>
      </w:r>
    </w:p>
    <w:p w14:paraId="5B335081" w14:textId="77777777" w:rsidR="00E34219" w:rsidRPr="009D319B" w:rsidRDefault="00E34219" w:rsidP="00E34219">
      <w:pPr>
        <w:tabs>
          <w:tab w:val="left" w:pos="0"/>
          <w:tab w:val="left" w:pos="5760"/>
        </w:tabs>
        <w:autoSpaceDE w:val="0"/>
        <w:autoSpaceDN w:val="0"/>
        <w:spacing w:before="120"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реестра формируется по следующему правилу: [Принципал]_[</w:t>
      </w:r>
      <w:proofErr w:type="spellStart"/>
      <w:r w:rsidRPr="009D319B">
        <w:rPr>
          <w:rFonts w:ascii="Times New Roman" w:hAnsi="Times New Roman"/>
          <w:sz w:val="20"/>
          <w:szCs w:val="20"/>
          <w:lang w:eastAsia="ru-RU"/>
        </w:rPr>
        <w:t>паспортМКД</w:t>
      </w:r>
      <w:proofErr w:type="spellEnd"/>
      <w:r w:rsidRPr="009D319B">
        <w:rPr>
          <w:rFonts w:ascii="Times New Roman" w:hAnsi="Times New Roman"/>
          <w:sz w:val="20"/>
          <w:szCs w:val="20"/>
          <w:lang w:eastAsia="ru-RU"/>
        </w:rPr>
        <w:t>]_[ММГГГГ]__[ГГГГ_ММ_ДД].</w:t>
      </w:r>
      <w:r w:rsidRPr="009D319B">
        <w:rPr>
          <w:rFonts w:ascii="Times New Roman" w:hAnsi="Times New Roman"/>
          <w:bCs/>
          <w:iCs/>
          <w:sz w:val="20"/>
          <w:szCs w:val="20"/>
          <w:lang w:eastAsia="ru-RU"/>
        </w:rPr>
        <w:t xml:space="preserve"> </w:t>
      </w:r>
      <w:r w:rsidRPr="009D319B">
        <w:rPr>
          <w:rFonts w:ascii="Times New Roman" w:hAnsi="Times New Roman"/>
          <w:bCs/>
          <w:iCs/>
          <w:sz w:val="20"/>
          <w:szCs w:val="20"/>
          <w:lang w:val="en-US" w:eastAsia="ru-RU"/>
        </w:rPr>
        <w:t>csv</w:t>
      </w:r>
      <w:r w:rsidRPr="009D319B">
        <w:rPr>
          <w:rFonts w:ascii="Times New Roman" w:hAnsi="Times New Roman"/>
          <w:sz w:val="20"/>
          <w:szCs w:val="20"/>
          <w:lang w:eastAsia="ru-RU"/>
        </w:rPr>
        <w:t>,</w:t>
      </w:r>
    </w:p>
    <w:p w14:paraId="5AA44E5C" w14:textId="77777777" w:rsidR="00E34219" w:rsidRPr="009D319B"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где:</w:t>
      </w:r>
    </w:p>
    <w:p w14:paraId="6C5F1608" w14:textId="77777777" w:rsidR="00E34219" w:rsidRPr="009D319B"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9D319B">
        <w:rPr>
          <w:rFonts w:ascii="Times New Roman" w:hAnsi="Times New Roman"/>
          <w:sz w:val="20"/>
          <w:szCs w:val="20"/>
          <w:lang w:eastAsia="ru-RU"/>
        </w:rPr>
        <w:t>[Принципал] – краткое наименование Принципала;</w:t>
      </w:r>
    </w:p>
    <w:p w14:paraId="16DD1F5A"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w:t>
      </w:r>
      <w:proofErr w:type="spellStart"/>
      <w:r w:rsidRPr="009D319B">
        <w:rPr>
          <w:rFonts w:ascii="Times New Roman" w:hAnsi="Times New Roman"/>
          <w:sz w:val="20"/>
          <w:szCs w:val="20"/>
          <w:lang w:eastAsia="ru-RU"/>
        </w:rPr>
        <w:t>паспортМКД</w:t>
      </w:r>
      <w:proofErr w:type="spellEnd"/>
      <w:r w:rsidRPr="009D319B">
        <w:rPr>
          <w:rFonts w:ascii="Times New Roman" w:hAnsi="Times New Roman"/>
          <w:sz w:val="20"/>
          <w:szCs w:val="20"/>
          <w:lang w:eastAsia="ru-RU"/>
        </w:rPr>
        <w:t>] – фиксированная часть;</w:t>
      </w:r>
    </w:p>
    <w:p w14:paraId="3C088FA5"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[ММГГГГ] – расчетный период (месяц, год);</w:t>
      </w:r>
    </w:p>
    <w:p w14:paraId="2F7B7F84"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9D319B">
        <w:rPr>
          <w:rFonts w:ascii="Times New Roman" w:hAnsi="Times New Roman"/>
          <w:sz w:val="20"/>
          <w:szCs w:val="20"/>
          <w:lang w:eastAsia="ru-RU"/>
        </w:rPr>
        <w:t>[ГГГГ_ММ_ДД] – дата направления реестра;</w:t>
      </w:r>
    </w:p>
    <w:p w14:paraId="2FD7A4E0"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9D319B">
        <w:rPr>
          <w:rFonts w:ascii="Times New Roman" w:hAnsi="Times New Roman"/>
          <w:bCs/>
          <w:iCs/>
          <w:sz w:val="20"/>
          <w:szCs w:val="20"/>
          <w:lang w:val="en-US" w:eastAsia="ru-RU"/>
        </w:rPr>
        <w:t>csv</w:t>
      </w:r>
      <w:r w:rsidRPr="009D319B">
        <w:rPr>
          <w:rFonts w:ascii="Times New Roman" w:hAnsi="Times New Roman"/>
          <w:sz w:val="20"/>
          <w:szCs w:val="20"/>
          <w:lang w:eastAsia="ru-RU"/>
        </w:rPr>
        <w:t xml:space="preserve"> – расширение файла</w:t>
      </w:r>
      <w:r w:rsidRPr="009D319B">
        <w:rPr>
          <w:rFonts w:ascii="Times New Roman" w:hAnsi="Times New Roman"/>
          <w:sz w:val="20"/>
          <w:szCs w:val="20"/>
          <w:lang w:val="en-US" w:eastAsia="ru-RU"/>
        </w:rPr>
        <w:t>.</w:t>
      </w:r>
    </w:p>
    <w:p w14:paraId="7EDCE882"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b/>
          <w:sz w:val="20"/>
          <w:szCs w:val="20"/>
          <w:lang w:eastAsia="ru-RU"/>
        </w:rPr>
      </w:pPr>
      <w:r w:rsidRPr="009D319B">
        <w:rPr>
          <w:rFonts w:ascii="Times New Roman" w:hAnsi="Times New Roman"/>
          <w:b/>
          <w:bCs/>
          <w:iCs/>
          <w:sz w:val="20"/>
          <w:szCs w:val="20"/>
          <w:lang w:eastAsia="ru-RU"/>
        </w:rPr>
        <w:t>Поля, где в примечании указано «для редактирования» изменяются Принципалом, остальные, выгруженные из системы, должны оставаться неизменными.</w:t>
      </w:r>
    </w:p>
    <w:p w14:paraId="7BD0B9D6" w14:textId="77777777" w:rsidR="00E34219" w:rsidRPr="009D319B" w:rsidRDefault="00E34219" w:rsidP="00E34219">
      <w:pPr>
        <w:autoSpaceDE w:val="0"/>
        <w:autoSpaceDN w:val="0"/>
        <w:spacing w:after="0" w:afterAutospacing="0" w:line="240" w:lineRule="auto"/>
        <w:ind w:firstLine="708"/>
        <w:rPr>
          <w:rFonts w:ascii="Times New Roman" w:hAnsi="Times New Roman"/>
          <w:bCs/>
          <w:iCs/>
          <w:sz w:val="20"/>
          <w:szCs w:val="20"/>
          <w:lang w:eastAsia="ru-RU"/>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418"/>
        <w:gridCol w:w="1304"/>
        <w:gridCol w:w="3232"/>
        <w:gridCol w:w="3373"/>
      </w:tblGrid>
      <w:tr w:rsidR="00E34219" w:rsidRPr="009D319B" w14:paraId="059C54BE" w14:textId="77777777" w:rsidTr="00E34219">
        <w:trPr>
          <w:tblHeader/>
        </w:trPr>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11763544" w14:textId="77777777" w:rsidR="00E34219" w:rsidRPr="009D319B" w:rsidRDefault="00E34219" w:rsidP="00E34219">
            <w:pPr>
              <w:autoSpaceDE w:val="0"/>
              <w:autoSpaceDN w:val="0"/>
              <w:spacing w:after="0" w:afterAutospacing="0" w:line="240" w:lineRule="auto"/>
              <w:rPr>
                <w:rFonts w:ascii="Times New Roman" w:hAnsi="Times New Roman"/>
                <w:sz w:val="20"/>
                <w:szCs w:val="20"/>
                <w:lang w:val="x-none" w:eastAsia="ru-RU"/>
              </w:rPr>
            </w:pPr>
            <w:r w:rsidRPr="009D319B">
              <w:rPr>
                <w:rFonts w:ascii="Times New Roman" w:eastAsia="Calibri" w:hAnsi="Times New Roman"/>
                <w:sz w:val="20"/>
                <w:szCs w:val="20"/>
                <w:lang w:eastAsia="ru-RU"/>
              </w:rPr>
              <w:t>№</w:t>
            </w:r>
          </w:p>
          <w:p w14:paraId="7EE6222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п/п</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5DBA2C8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w:t>
            </w:r>
          </w:p>
        </w:tc>
        <w:tc>
          <w:tcPr>
            <w:tcW w:w="1304" w:type="dxa"/>
            <w:tcBorders>
              <w:top w:val="single" w:sz="4" w:space="0" w:color="auto"/>
              <w:left w:val="single" w:sz="4" w:space="0" w:color="auto"/>
              <w:bottom w:val="single" w:sz="4" w:space="0" w:color="auto"/>
              <w:right w:val="single" w:sz="4" w:space="0" w:color="auto"/>
            </w:tcBorders>
            <w:shd w:val="clear" w:color="auto" w:fill="D9D9D9"/>
            <w:hideMark/>
          </w:tcPr>
          <w:p w14:paraId="4A4C288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Тип/ размерность</w:t>
            </w:r>
          </w:p>
        </w:tc>
        <w:tc>
          <w:tcPr>
            <w:tcW w:w="3232" w:type="dxa"/>
            <w:tcBorders>
              <w:top w:val="single" w:sz="4" w:space="0" w:color="auto"/>
              <w:left w:val="single" w:sz="4" w:space="0" w:color="auto"/>
              <w:bottom w:val="single" w:sz="4" w:space="0" w:color="auto"/>
              <w:right w:val="single" w:sz="4" w:space="0" w:color="auto"/>
            </w:tcBorders>
            <w:shd w:val="clear" w:color="auto" w:fill="D9D9D9"/>
            <w:hideMark/>
          </w:tcPr>
          <w:p w14:paraId="66BB1D2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Значение реквизита</w:t>
            </w:r>
          </w:p>
        </w:tc>
        <w:tc>
          <w:tcPr>
            <w:tcW w:w="3373" w:type="dxa"/>
            <w:tcBorders>
              <w:top w:val="single" w:sz="4" w:space="0" w:color="auto"/>
              <w:left w:val="single" w:sz="4" w:space="0" w:color="auto"/>
              <w:bottom w:val="single" w:sz="4" w:space="0" w:color="auto"/>
              <w:right w:val="single" w:sz="4" w:space="0" w:color="auto"/>
            </w:tcBorders>
            <w:shd w:val="clear" w:color="auto" w:fill="D9D9D9"/>
            <w:hideMark/>
          </w:tcPr>
          <w:p w14:paraId="3359584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Примечание</w:t>
            </w:r>
          </w:p>
        </w:tc>
      </w:tr>
      <w:tr w:rsidR="00E34219" w:rsidRPr="009D319B" w14:paraId="7C42A155" w14:textId="77777777" w:rsidTr="00E34219">
        <w:tc>
          <w:tcPr>
            <w:tcW w:w="567" w:type="dxa"/>
            <w:tcBorders>
              <w:top w:val="single" w:sz="4" w:space="0" w:color="auto"/>
              <w:left w:val="single" w:sz="4" w:space="0" w:color="auto"/>
              <w:bottom w:val="single" w:sz="4" w:space="0" w:color="auto"/>
              <w:right w:val="single" w:sz="4" w:space="0" w:color="auto"/>
            </w:tcBorders>
          </w:tcPr>
          <w:p w14:paraId="596BB24C" w14:textId="77777777" w:rsidR="00E34219" w:rsidRPr="009D319B" w:rsidRDefault="00E34219" w:rsidP="00E34219">
            <w:pPr>
              <w:numPr>
                <w:ilvl w:val="0"/>
                <w:numId w:val="23"/>
              </w:numPr>
              <w:autoSpaceDE w:val="0"/>
              <w:autoSpaceDN w:val="0"/>
              <w:spacing w:after="0" w:afterAutospacing="0" w:line="240" w:lineRule="auto"/>
              <w:ind w:left="462"/>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13A3ED1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PINDEX</w:t>
            </w:r>
          </w:p>
        </w:tc>
        <w:tc>
          <w:tcPr>
            <w:tcW w:w="1304" w:type="dxa"/>
            <w:tcBorders>
              <w:top w:val="single" w:sz="4" w:space="0" w:color="auto"/>
              <w:left w:val="single" w:sz="4" w:space="0" w:color="auto"/>
              <w:bottom w:val="single" w:sz="4" w:space="0" w:color="auto"/>
              <w:right w:val="single" w:sz="4" w:space="0" w:color="auto"/>
            </w:tcBorders>
            <w:hideMark/>
          </w:tcPr>
          <w:p w14:paraId="12CA8EC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7FD332F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Индекс</w:t>
            </w:r>
          </w:p>
        </w:tc>
        <w:tc>
          <w:tcPr>
            <w:tcW w:w="3373" w:type="dxa"/>
            <w:tcBorders>
              <w:top w:val="single" w:sz="4" w:space="0" w:color="auto"/>
              <w:left w:val="single" w:sz="4" w:space="0" w:color="auto"/>
              <w:bottom w:val="single" w:sz="4" w:space="0" w:color="auto"/>
              <w:right w:val="single" w:sz="4" w:space="0" w:color="auto"/>
            </w:tcBorders>
            <w:hideMark/>
          </w:tcPr>
          <w:p w14:paraId="6457180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2538E45C" w14:textId="77777777" w:rsidTr="00E34219">
        <w:tc>
          <w:tcPr>
            <w:tcW w:w="567" w:type="dxa"/>
            <w:tcBorders>
              <w:top w:val="single" w:sz="4" w:space="0" w:color="auto"/>
              <w:left w:val="single" w:sz="4" w:space="0" w:color="auto"/>
              <w:bottom w:val="single" w:sz="4" w:space="0" w:color="auto"/>
              <w:right w:val="single" w:sz="4" w:space="0" w:color="auto"/>
            </w:tcBorders>
          </w:tcPr>
          <w:p w14:paraId="23342853"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22FBC81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RAION</w:t>
            </w:r>
          </w:p>
        </w:tc>
        <w:tc>
          <w:tcPr>
            <w:tcW w:w="1304" w:type="dxa"/>
            <w:tcBorders>
              <w:top w:val="single" w:sz="4" w:space="0" w:color="auto"/>
              <w:left w:val="single" w:sz="4" w:space="0" w:color="auto"/>
              <w:bottom w:val="single" w:sz="4" w:space="0" w:color="auto"/>
              <w:right w:val="single" w:sz="4" w:space="0" w:color="auto"/>
            </w:tcBorders>
            <w:hideMark/>
          </w:tcPr>
          <w:p w14:paraId="3038600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7DC859B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Район</w:t>
            </w:r>
          </w:p>
        </w:tc>
        <w:tc>
          <w:tcPr>
            <w:tcW w:w="3373" w:type="dxa"/>
            <w:tcBorders>
              <w:top w:val="single" w:sz="4" w:space="0" w:color="auto"/>
              <w:left w:val="single" w:sz="4" w:space="0" w:color="auto"/>
              <w:bottom w:val="single" w:sz="4" w:space="0" w:color="auto"/>
              <w:right w:val="single" w:sz="4" w:space="0" w:color="auto"/>
            </w:tcBorders>
            <w:hideMark/>
          </w:tcPr>
          <w:p w14:paraId="0A276AC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4896A135" w14:textId="77777777" w:rsidTr="00E34219">
        <w:tc>
          <w:tcPr>
            <w:tcW w:w="567" w:type="dxa"/>
            <w:tcBorders>
              <w:top w:val="single" w:sz="4" w:space="0" w:color="auto"/>
              <w:left w:val="single" w:sz="4" w:space="0" w:color="auto"/>
              <w:bottom w:val="single" w:sz="4" w:space="0" w:color="auto"/>
              <w:right w:val="single" w:sz="4" w:space="0" w:color="auto"/>
            </w:tcBorders>
          </w:tcPr>
          <w:p w14:paraId="129D6582"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3B4BD5A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CITY</w:t>
            </w:r>
          </w:p>
        </w:tc>
        <w:tc>
          <w:tcPr>
            <w:tcW w:w="1304" w:type="dxa"/>
            <w:tcBorders>
              <w:top w:val="single" w:sz="4" w:space="0" w:color="auto"/>
              <w:left w:val="single" w:sz="4" w:space="0" w:color="auto"/>
              <w:bottom w:val="single" w:sz="4" w:space="0" w:color="auto"/>
              <w:right w:val="single" w:sz="4" w:space="0" w:color="auto"/>
            </w:tcBorders>
            <w:hideMark/>
          </w:tcPr>
          <w:p w14:paraId="67509F6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1AFFA7D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Населенный пункт</w:t>
            </w:r>
          </w:p>
        </w:tc>
        <w:tc>
          <w:tcPr>
            <w:tcW w:w="3373" w:type="dxa"/>
            <w:tcBorders>
              <w:top w:val="single" w:sz="4" w:space="0" w:color="auto"/>
              <w:left w:val="single" w:sz="4" w:space="0" w:color="auto"/>
              <w:bottom w:val="single" w:sz="4" w:space="0" w:color="auto"/>
              <w:right w:val="single" w:sz="4" w:space="0" w:color="auto"/>
            </w:tcBorders>
            <w:hideMark/>
          </w:tcPr>
          <w:p w14:paraId="5CD73EF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2E1950D8" w14:textId="77777777" w:rsidTr="00E34219">
        <w:tc>
          <w:tcPr>
            <w:tcW w:w="567" w:type="dxa"/>
            <w:tcBorders>
              <w:top w:val="single" w:sz="4" w:space="0" w:color="auto"/>
              <w:left w:val="single" w:sz="4" w:space="0" w:color="auto"/>
              <w:bottom w:val="single" w:sz="4" w:space="0" w:color="auto"/>
              <w:right w:val="single" w:sz="4" w:space="0" w:color="auto"/>
            </w:tcBorders>
          </w:tcPr>
          <w:p w14:paraId="55B3392E"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7A58C2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STREET</w:t>
            </w:r>
          </w:p>
        </w:tc>
        <w:tc>
          <w:tcPr>
            <w:tcW w:w="1304" w:type="dxa"/>
            <w:tcBorders>
              <w:top w:val="single" w:sz="4" w:space="0" w:color="auto"/>
              <w:left w:val="single" w:sz="4" w:space="0" w:color="auto"/>
              <w:bottom w:val="single" w:sz="4" w:space="0" w:color="auto"/>
              <w:right w:val="single" w:sz="4" w:space="0" w:color="auto"/>
            </w:tcBorders>
            <w:hideMark/>
          </w:tcPr>
          <w:p w14:paraId="04FD8F7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tcPr>
          <w:p w14:paraId="0E760BB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Улица</w:t>
            </w:r>
          </w:p>
        </w:tc>
        <w:tc>
          <w:tcPr>
            <w:tcW w:w="3373" w:type="dxa"/>
            <w:tcBorders>
              <w:top w:val="single" w:sz="4" w:space="0" w:color="auto"/>
              <w:left w:val="single" w:sz="4" w:space="0" w:color="auto"/>
              <w:bottom w:val="single" w:sz="4" w:space="0" w:color="auto"/>
              <w:right w:val="single" w:sz="4" w:space="0" w:color="auto"/>
            </w:tcBorders>
            <w:hideMark/>
          </w:tcPr>
          <w:p w14:paraId="61AC67D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7CB090AE" w14:textId="77777777" w:rsidTr="00E34219">
        <w:tc>
          <w:tcPr>
            <w:tcW w:w="567" w:type="dxa"/>
            <w:tcBorders>
              <w:top w:val="single" w:sz="4" w:space="0" w:color="auto"/>
              <w:left w:val="single" w:sz="4" w:space="0" w:color="auto"/>
              <w:bottom w:val="single" w:sz="4" w:space="0" w:color="auto"/>
              <w:right w:val="single" w:sz="4" w:space="0" w:color="auto"/>
            </w:tcBorders>
          </w:tcPr>
          <w:p w14:paraId="1C3F33DB"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3FB513A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HOUSE</w:t>
            </w:r>
          </w:p>
        </w:tc>
        <w:tc>
          <w:tcPr>
            <w:tcW w:w="1304" w:type="dxa"/>
            <w:tcBorders>
              <w:top w:val="single" w:sz="4" w:space="0" w:color="auto"/>
              <w:left w:val="single" w:sz="4" w:space="0" w:color="auto"/>
              <w:bottom w:val="single" w:sz="4" w:space="0" w:color="auto"/>
              <w:right w:val="single" w:sz="4" w:space="0" w:color="auto"/>
            </w:tcBorders>
            <w:hideMark/>
          </w:tcPr>
          <w:p w14:paraId="20C0B9C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3232" w:type="dxa"/>
            <w:tcBorders>
              <w:top w:val="single" w:sz="4" w:space="0" w:color="auto"/>
              <w:left w:val="single" w:sz="4" w:space="0" w:color="auto"/>
              <w:bottom w:val="single" w:sz="4" w:space="0" w:color="auto"/>
              <w:right w:val="single" w:sz="4" w:space="0" w:color="auto"/>
            </w:tcBorders>
            <w:hideMark/>
          </w:tcPr>
          <w:p w14:paraId="1CA2D5C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Дом Корпус</w:t>
            </w:r>
          </w:p>
        </w:tc>
        <w:tc>
          <w:tcPr>
            <w:tcW w:w="3373" w:type="dxa"/>
            <w:tcBorders>
              <w:top w:val="single" w:sz="4" w:space="0" w:color="auto"/>
              <w:left w:val="single" w:sz="4" w:space="0" w:color="auto"/>
              <w:bottom w:val="single" w:sz="4" w:space="0" w:color="auto"/>
              <w:right w:val="single" w:sz="4" w:space="0" w:color="auto"/>
            </w:tcBorders>
            <w:hideMark/>
          </w:tcPr>
          <w:p w14:paraId="2DF0747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67AC0FEF" w14:textId="77777777" w:rsidTr="00E34219">
        <w:tc>
          <w:tcPr>
            <w:tcW w:w="567" w:type="dxa"/>
            <w:tcBorders>
              <w:top w:val="single" w:sz="4" w:space="0" w:color="auto"/>
              <w:left w:val="single" w:sz="4" w:space="0" w:color="auto"/>
              <w:bottom w:val="single" w:sz="4" w:space="0" w:color="auto"/>
              <w:right w:val="single" w:sz="4" w:space="0" w:color="auto"/>
            </w:tcBorders>
          </w:tcPr>
          <w:p w14:paraId="1CAB5DCC"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53A14E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FLOOR</w:t>
            </w:r>
          </w:p>
        </w:tc>
        <w:tc>
          <w:tcPr>
            <w:tcW w:w="1304" w:type="dxa"/>
            <w:tcBorders>
              <w:top w:val="single" w:sz="4" w:space="0" w:color="auto"/>
              <w:left w:val="single" w:sz="4" w:space="0" w:color="auto"/>
              <w:bottom w:val="single" w:sz="4" w:space="0" w:color="auto"/>
              <w:right w:val="single" w:sz="4" w:space="0" w:color="auto"/>
            </w:tcBorders>
            <w:hideMark/>
          </w:tcPr>
          <w:p w14:paraId="503FD74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C(50)</w:t>
            </w:r>
          </w:p>
        </w:tc>
        <w:tc>
          <w:tcPr>
            <w:tcW w:w="3232" w:type="dxa"/>
            <w:tcBorders>
              <w:top w:val="single" w:sz="4" w:space="0" w:color="auto"/>
              <w:left w:val="single" w:sz="4" w:space="0" w:color="auto"/>
              <w:bottom w:val="single" w:sz="4" w:space="0" w:color="auto"/>
              <w:right w:val="single" w:sz="4" w:space="0" w:color="auto"/>
            </w:tcBorders>
            <w:hideMark/>
          </w:tcPr>
          <w:p w14:paraId="3C337D9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Этажность</w:t>
            </w:r>
          </w:p>
        </w:tc>
        <w:tc>
          <w:tcPr>
            <w:tcW w:w="3373" w:type="dxa"/>
            <w:tcBorders>
              <w:top w:val="single" w:sz="4" w:space="0" w:color="auto"/>
              <w:left w:val="single" w:sz="4" w:space="0" w:color="auto"/>
              <w:bottom w:val="single" w:sz="4" w:space="0" w:color="auto"/>
              <w:right w:val="single" w:sz="4" w:space="0" w:color="auto"/>
            </w:tcBorders>
          </w:tcPr>
          <w:p w14:paraId="1E66C54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*для редактирования </w:t>
            </w:r>
          </w:p>
        </w:tc>
      </w:tr>
      <w:tr w:rsidR="00E34219" w:rsidRPr="009D319B" w14:paraId="7DEEA878" w14:textId="77777777" w:rsidTr="00E34219">
        <w:tc>
          <w:tcPr>
            <w:tcW w:w="567" w:type="dxa"/>
            <w:tcBorders>
              <w:top w:val="single" w:sz="4" w:space="0" w:color="auto"/>
              <w:left w:val="single" w:sz="4" w:space="0" w:color="auto"/>
              <w:bottom w:val="single" w:sz="4" w:space="0" w:color="auto"/>
              <w:right w:val="single" w:sz="4" w:space="0" w:color="auto"/>
            </w:tcBorders>
          </w:tcPr>
          <w:p w14:paraId="4EEC326B"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657109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ENTRANCE</w:t>
            </w:r>
          </w:p>
        </w:tc>
        <w:tc>
          <w:tcPr>
            <w:tcW w:w="1304" w:type="dxa"/>
            <w:tcBorders>
              <w:top w:val="single" w:sz="4" w:space="0" w:color="auto"/>
              <w:left w:val="single" w:sz="4" w:space="0" w:color="auto"/>
              <w:bottom w:val="single" w:sz="4" w:space="0" w:color="auto"/>
              <w:right w:val="single" w:sz="4" w:space="0" w:color="auto"/>
            </w:tcBorders>
            <w:hideMark/>
          </w:tcPr>
          <w:p w14:paraId="6524ED1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54A7681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Число подъездов</w:t>
            </w:r>
          </w:p>
        </w:tc>
        <w:tc>
          <w:tcPr>
            <w:tcW w:w="3373" w:type="dxa"/>
            <w:tcBorders>
              <w:top w:val="single" w:sz="4" w:space="0" w:color="auto"/>
              <w:left w:val="single" w:sz="4" w:space="0" w:color="auto"/>
              <w:bottom w:val="single" w:sz="4" w:space="0" w:color="auto"/>
              <w:right w:val="single" w:sz="4" w:space="0" w:color="auto"/>
            </w:tcBorders>
          </w:tcPr>
          <w:p w14:paraId="3550F5B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*для редактирования </w:t>
            </w:r>
          </w:p>
        </w:tc>
      </w:tr>
      <w:tr w:rsidR="00E34219" w:rsidRPr="009D319B" w14:paraId="6DB4DA79" w14:textId="77777777" w:rsidTr="00E34219">
        <w:tc>
          <w:tcPr>
            <w:tcW w:w="567" w:type="dxa"/>
            <w:tcBorders>
              <w:top w:val="single" w:sz="4" w:space="0" w:color="auto"/>
              <w:left w:val="single" w:sz="4" w:space="0" w:color="auto"/>
              <w:bottom w:val="single" w:sz="4" w:space="0" w:color="auto"/>
              <w:right w:val="single" w:sz="4" w:space="0" w:color="auto"/>
            </w:tcBorders>
          </w:tcPr>
          <w:p w14:paraId="47C1F8A2"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776C2E3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TOTAL</w:t>
            </w:r>
          </w:p>
        </w:tc>
        <w:tc>
          <w:tcPr>
            <w:tcW w:w="1304" w:type="dxa"/>
            <w:tcBorders>
              <w:top w:val="single" w:sz="4" w:space="0" w:color="auto"/>
              <w:left w:val="single" w:sz="4" w:space="0" w:color="auto"/>
              <w:bottom w:val="single" w:sz="4" w:space="0" w:color="auto"/>
              <w:right w:val="single" w:sz="4" w:space="0" w:color="auto"/>
            </w:tcBorders>
            <w:hideMark/>
          </w:tcPr>
          <w:p w14:paraId="0C35421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N(10,3)</w:t>
            </w:r>
          </w:p>
        </w:tc>
        <w:tc>
          <w:tcPr>
            <w:tcW w:w="3232" w:type="dxa"/>
            <w:tcBorders>
              <w:top w:val="single" w:sz="4" w:space="0" w:color="auto"/>
              <w:left w:val="single" w:sz="4" w:space="0" w:color="auto"/>
              <w:bottom w:val="single" w:sz="4" w:space="0" w:color="auto"/>
              <w:right w:val="single" w:sz="4" w:space="0" w:color="auto"/>
            </w:tcBorders>
          </w:tcPr>
          <w:p w14:paraId="7234D44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Общая площадь, м2</w:t>
            </w:r>
          </w:p>
        </w:tc>
        <w:tc>
          <w:tcPr>
            <w:tcW w:w="3373" w:type="dxa"/>
            <w:tcBorders>
              <w:top w:val="single" w:sz="4" w:space="0" w:color="auto"/>
              <w:left w:val="single" w:sz="4" w:space="0" w:color="auto"/>
              <w:bottom w:val="single" w:sz="4" w:space="0" w:color="auto"/>
              <w:right w:val="single" w:sz="4" w:space="0" w:color="auto"/>
            </w:tcBorders>
          </w:tcPr>
          <w:p w14:paraId="6FC1826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47C447C1" w14:textId="77777777" w:rsidTr="00E34219">
        <w:tc>
          <w:tcPr>
            <w:tcW w:w="567" w:type="dxa"/>
            <w:tcBorders>
              <w:top w:val="single" w:sz="4" w:space="0" w:color="auto"/>
              <w:left w:val="single" w:sz="4" w:space="0" w:color="auto"/>
              <w:bottom w:val="single" w:sz="4" w:space="0" w:color="auto"/>
              <w:right w:val="single" w:sz="4" w:space="0" w:color="auto"/>
            </w:tcBorders>
          </w:tcPr>
          <w:p w14:paraId="4E2E3630"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5DE1AE5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STAIRSQ</w:t>
            </w:r>
          </w:p>
        </w:tc>
        <w:tc>
          <w:tcPr>
            <w:tcW w:w="1304" w:type="dxa"/>
            <w:tcBorders>
              <w:top w:val="single" w:sz="4" w:space="0" w:color="auto"/>
              <w:left w:val="single" w:sz="4" w:space="0" w:color="auto"/>
              <w:bottom w:val="single" w:sz="4" w:space="0" w:color="auto"/>
              <w:right w:val="single" w:sz="4" w:space="0" w:color="auto"/>
            </w:tcBorders>
          </w:tcPr>
          <w:p w14:paraId="35EB51A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N(10,3)</w:t>
            </w:r>
          </w:p>
        </w:tc>
        <w:tc>
          <w:tcPr>
            <w:tcW w:w="3232" w:type="dxa"/>
            <w:tcBorders>
              <w:top w:val="single" w:sz="4" w:space="0" w:color="auto"/>
              <w:left w:val="single" w:sz="4" w:space="0" w:color="auto"/>
              <w:bottom w:val="single" w:sz="4" w:space="0" w:color="auto"/>
              <w:right w:val="single" w:sz="4" w:space="0" w:color="auto"/>
            </w:tcBorders>
          </w:tcPr>
          <w:p w14:paraId="1FA9013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Площадь лестничных площадок, м2</w:t>
            </w:r>
          </w:p>
        </w:tc>
        <w:tc>
          <w:tcPr>
            <w:tcW w:w="3373" w:type="dxa"/>
            <w:tcBorders>
              <w:top w:val="single" w:sz="4" w:space="0" w:color="auto"/>
              <w:left w:val="single" w:sz="4" w:space="0" w:color="auto"/>
              <w:bottom w:val="single" w:sz="4" w:space="0" w:color="auto"/>
              <w:right w:val="single" w:sz="4" w:space="0" w:color="auto"/>
            </w:tcBorders>
          </w:tcPr>
          <w:p w14:paraId="319F4FC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3EABC260" w14:textId="77777777" w:rsidTr="00E34219">
        <w:tc>
          <w:tcPr>
            <w:tcW w:w="567" w:type="dxa"/>
            <w:tcBorders>
              <w:top w:val="single" w:sz="4" w:space="0" w:color="auto"/>
              <w:left w:val="single" w:sz="4" w:space="0" w:color="auto"/>
              <w:bottom w:val="single" w:sz="4" w:space="0" w:color="auto"/>
              <w:right w:val="single" w:sz="4" w:space="0" w:color="auto"/>
            </w:tcBorders>
          </w:tcPr>
          <w:p w14:paraId="5001955F"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7CC4AA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APCNT</w:t>
            </w:r>
          </w:p>
        </w:tc>
        <w:tc>
          <w:tcPr>
            <w:tcW w:w="1304" w:type="dxa"/>
            <w:tcBorders>
              <w:top w:val="single" w:sz="4" w:space="0" w:color="auto"/>
              <w:left w:val="single" w:sz="4" w:space="0" w:color="auto"/>
              <w:bottom w:val="single" w:sz="4" w:space="0" w:color="auto"/>
              <w:right w:val="single" w:sz="4" w:space="0" w:color="auto"/>
            </w:tcBorders>
            <w:hideMark/>
          </w:tcPr>
          <w:p w14:paraId="2359E80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4B262C5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Кол-во квартир</w:t>
            </w:r>
          </w:p>
        </w:tc>
        <w:tc>
          <w:tcPr>
            <w:tcW w:w="3373" w:type="dxa"/>
            <w:vMerge w:val="restart"/>
            <w:tcBorders>
              <w:top w:val="single" w:sz="4" w:space="0" w:color="auto"/>
              <w:left w:val="single" w:sz="4" w:space="0" w:color="auto"/>
              <w:bottom w:val="single" w:sz="4" w:space="0" w:color="auto"/>
              <w:right w:val="single" w:sz="4" w:space="0" w:color="auto"/>
            </w:tcBorders>
          </w:tcPr>
          <w:p w14:paraId="127F74A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7D202055" w14:textId="77777777" w:rsidTr="00E34219">
        <w:tc>
          <w:tcPr>
            <w:tcW w:w="567" w:type="dxa"/>
            <w:tcBorders>
              <w:top w:val="single" w:sz="4" w:space="0" w:color="auto"/>
              <w:left w:val="single" w:sz="4" w:space="0" w:color="auto"/>
              <w:bottom w:val="single" w:sz="4" w:space="0" w:color="auto"/>
              <w:right w:val="single" w:sz="4" w:space="0" w:color="auto"/>
            </w:tcBorders>
          </w:tcPr>
          <w:p w14:paraId="5E4CB92F"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406937E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LIFT</w:t>
            </w:r>
          </w:p>
        </w:tc>
        <w:tc>
          <w:tcPr>
            <w:tcW w:w="1304" w:type="dxa"/>
            <w:tcBorders>
              <w:top w:val="single" w:sz="4" w:space="0" w:color="auto"/>
              <w:left w:val="single" w:sz="4" w:space="0" w:color="auto"/>
              <w:bottom w:val="single" w:sz="4" w:space="0" w:color="auto"/>
              <w:right w:val="single" w:sz="4" w:space="0" w:color="auto"/>
            </w:tcBorders>
            <w:hideMark/>
          </w:tcPr>
          <w:p w14:paraId="1F91C3F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36171BD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лифтов в подъезде (обычных)</w:t>
            </w:r>
          </w:p>
        </w:tc>
        <w:tc>
          <w:tcPr>
            <w:tcW w:w="3373" w:type="dxa"/>
            <w:vMerge/>
            <w:tcBorders>
              <w:top w:val="single" w:sz="4" w:space="0" w:color="auto"/>
              <w:left w:val="single" w:sz="4" w:space="0" w:color="auto"/>
              <w:bottom w:val="single" w:sz="4" w:space="0" w:color="auto"/>
              <w:right w:val="single" w:sz="4" w:space="0" w:color="auto"/>
            </w:tcBorders>
            <w:vAlign w:val="center"/>
          </w:tcPr>
          <w:p w14:paraId="2F94DE4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01C4CB03" w14:textId="77777777" w:rsidTr="00E34219">
        <w:tc>
          <w:tcPr>
            <w:tcW w:w="567" w:type="dxa"/>
            <w:tcBorders>
              <w:top w:val="single" w:sz="4" w:space="0" w:color="auto"/>
              <w:left w:val="single" w:sz="4" w:space="0" w:color="auto"/>
              <w:bottom w:val="single" w:sz="4" w:space="0" w:color="auto"/>
              <w:right w:val="single" w:sz="4" w:space="0" w:color="auto"/>
            </w:tcBorders>
          </w:tcPr>
          <w:p w14:paraId="54855536"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1A22EE0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CARGLIFT</w:t>
            </w:r>
          </w:p>
        </w:tc>
        <w:tc>
          <w:tcPr>
            <w:tcW w:w="1304" w:type="dxa"/>
            <w:tcBorders>
              <w:top w:val="single" w:sz="4" w:space="0" w:color="auto"/>
              <w:left w:val="single" w:sz="4" w:space="0" w:color="auto"/>
              <w:bottom w:val="single" w:sz="4" w:space="0" w:color="auto"/>
              <w:right w:val="single" w:sz="4" w:space="0" w:color="auto"/>
            </w:tcBorders>
            <w:hideMark/>
          </w:tcPr>
          <w:p w14:paraId="4912749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640F638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лифтов в подъезде (грузовых)</w:t>
            </w:r>
          </w:p>
        </w:tc>
        <w:tc>
          <w:tcPr>
            <w:tcW w:w="3373" w:type="dxa"/>
            <w:tcBorders>
              <w:top w:val="single" w:sz="4" w:space="0" w:color="auto"/>
              <w:left w:val="single" w:sz="4" w:space="0" w:color="auto"/>
              <w:bottom w:val="single" w:sz="4" w:space="0" w:color="auto"/>
              <w:right w:val="single" w:sz="4" w:space="0" w:color="auto"/>
            </w:tcBorders>
          </w:tcPr>
          <w:p w14:paraId="3D690A8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097CCC57" w14:textId="77777777" w:rsidTr="00E34219">
        <w:tc>
          <w:tcPr>
            <w:tcW w:w="567" w:type="dxa"/>
            <w:tcBorders>
              <w:top w:val="single" w:sz="4" w:space="0" w:color="auto"/>
              <w:left w:val="single" w:sz="4" w:space="0" w:color="auto"/>
              <w:bottom w:val="single" w:sz="4" w:space="0" w:color="auto"/>
              <w:right w:val="single" w:sz="4" w:space="0" w:color="auto"/>
            </w:tcBorders>
          </w:tcPr>
          <w:p w14:paraId="75ACE4E3"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04D5DE8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ELTYPE</w:t>
            </w:r>
          </w:p>
        </w:tc>
        <w:tc>
          <w:tcPr>
            <w:tcW w:w="1304" w:type="dxa"/>
            <w:tcBorders>
              <w:top w:val="single" w:sz="4" w:space="0" w:color="auto"/>
              <w:left w:val="single" w:sz="4" w:space="0" w:color="auto"/>
              <w:bottom w:val="single" w:sz="4" w:space="0" w:color="auto"/>
              <w:right w:val="single" w:sz="4" w:space="0" w:color="auto"/>
            </w:tcBorders>
          </w:tcPr>
          <w:p w14:paraId="1BC636B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3232" w:type="dxa"/>
            <w:tcBorders>
              <w:top w:val="single" w:sz="4" w:space="0" w:color="auto"/>
              <w:left w:val="single" w:sz="4" w:space="0" w:color="auto"/>
              <w:bottom w:val="single" w:sz="4" w:space="0" w:color="auto"/>
              <w:right w:val="single" w:sz="4" w:space="0" w:color="auto"/>
            </w:tcBorders>
          </w:tcPr>
          <w:p w14:paraId="1E2DA5E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плит:</w:t>
            </w:r>
            <w:r w:rsidRPr="009D319B">
              <w:rPr>
                <w:rFonts w:ascii="Times New Roman" w:hAnsi="Times New Roman"/>
                <w:sz w:val="20"/>
                <w:szCs w:val="20"/>
                <w:lang w:eastAsia="ru-RU"/>
              </w:rPr>
              <w:br/>
              <w:t>1 - газовая,</w:t>
            </w:r>
            <w:r w:rsidRPr="009D319B">
              <w:rPr>
                <w:rFonts w:ascii="Times New Roman" w:hAnsi="Times New Roman"/>
                <w:sz w:val="20"/>
                <w:szCs w:val="20"/>
                <w:lang w:eastAsia="ru-RU"/>
              </w:rPr>
              <w:br/>
              <w:t>2 - электрическая</w:t>
            </w:r>
          </w:p>
        </w:tc>
        <w:tc>
          <w:tcPr>
            <w:tcW w:w="3373" w:type="dxa"/>
            <w:tcBorders>
              <w:top w:val="single" w:sz="4" w:space="0" w:color="auto"/>
              <w:left w:val="single" w:sz="4" w:space="0" w:color="auto"/>
              <w:bottom w:val="single" w:sz="4" w:space="0" w:color="auto"/>
              <w:right w:val="single" w:sz="4" w:space="0" w:color="auto"/>
            </w:tcBorders>
          </w:tcPr>
          <w:p w14:paraId="58427B3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29C6CE68" w14:textId="77777777" w:rsidTr="00E34219">
        <w:tc>
          <w:tcPr>
            <w:tcW w:w="567" w:type="dxa"/>
            <w:tcBorders>
              <w:top w:val="single" w:sz="4" w:space="0" w:color="auto"/>
              <w:left w:val="single" w:sz="4" w:space="0" w:color="auto"/>
              <w:bottom w:val="single" w:sz="4" w:space="0" w:color="auto"/>
              <w:right w:val="single" w:sz="4" w:space="0" w:color="auto"/>
            </w:tcBorders>
          </w:tcPr>
          <w:p w14:paraId="13B7C84D"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0C8BE94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YEAR</w:t>
            </w:r>
          </w:p>
        </w:tc>
        <w:tc>
          <w:tcPr>
            <w:tcW w:w="1304" w:type="dxa"/>
            <w:tcBorders>
              <w:top w:val="single" w:sz="4" w:space="0" w:color="auto"/>
              <w:left w:val="single" w:sz="4" w:space="0" w:color="auto"/>
              <w:bottom w:val="single" w:sz="4" w:space="0" w:color="auto"/>
              <w:right w:val="single" w:sz="4" w:space="0" w:color="auto"/>
            </w:tcBorders>
          </w:tcPr>
          <w:p w14:paraId="6E80D7DA"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3232" w:type="dxa"/>
            <w:tcBorders>
              <w:top w:val="single" w:sz="4" w:space="0" w:color="auto"/>
              <w:left w:val="single" w:sz="4" w:space="0" w:color="auto"/>
              <w:bottom w:val="single" w:sz="4" w:space="0" w:color="auto"/>
              <w:right w:val="single" w:sz="4" w:space="0" w:color="auto"/>
            </w:tcBorders>
          </w:tcPr>
          <w:p w14:paraId="5FE5B39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Год постройки</w:t>
            </w:r>
          </w:p>
        </w:tc>
        <w:tc>
          <w:tcPr>
            <w:tcW w:w="3373" w:type="dxa"/>
            <w:tcBorders>
              <w:top w:val="single" w:sz="4" w:space="0" w:color="auto"/>
              <w:left w:val="single" w:sz="4" w:space="0" w:color="auto"/>
              <w:bottom w:val="single" w:sz="4" w:space="0" w:color="auto"/>
              <w:right w:val="single" w:sz="4" w:space="0" w:color="auto"/>
            </w:tcBorders>
          </w:tcPr>
          <w:p w14:paraId="0A27893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r w:rsidR="00E34219" w:rsidRPr="009D319B" w14:paraId="1B0D0F81" w14:textId="77777777" w:rsidTr="00E34219">
        <w:tc>
          <w:tcPr>
            <w:tcW w:w="567" w:type="dxa"/>
            <w:tcBorders>
              <w:top w:val="single" w:sz="4" w:space="0" w:color="auto"/>
              <w:left w:val="single" w:sz="4" w:space="0" w:color="auto"/>
              <w:bottom w:val="single" w:sz="4" w:space="0" w:color="auto"/>
              <w:right w:val="single" w:sz="4" w:space="0" w:color="auto"/>
            </w:tcBorders>
          </w:tcPr>
          <w:p w14:paraId="4AE928B3" w14:textId="77777777" w:rsidR="00E34219" w:rsidRPr="009D319B" w:rsidRDefault="00E34219" w:rsidP="00E34219">
            <w:pPr>
              <w:numPr>
                <w:ilvl w:val="0"/>
                <w:numId w:val="23"/>
              </w:numPr>
              <w:autoSpaceDE w:val="0"/>
              <w:autoSpaceDN w:val="0"/>
              <w:spacing w:after="0" w:afterAutospacing="0" w:line="240" w:lineRule="auto"/>
              <w:ind w:left="449"/>
              <w:contextualSpacing/>
              <w:rPr>
                <w:rFonts w:ascii="Times New Roman" w:hAnsi="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14:paraId="6DCB285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TYPE</w:t>
            </w:r>
          </w:p>
          <w:p w14:paraId="25D7EFE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c>
          <w:tcPr>
            <w:tcW w:w="1304" w:type="dxa"/>
            <w:tcBorders>
              <w:top w:val="single" w:sz="4" w:space="0" w:color="auto"/>
              <w:left w:val="single" w:sz="4" w:space="0" w:color="auto"/>
              <w:bottom w:val="single" w:sz="4" w:space="0" w:color="auto"/>
              <w:right w:val="single" w:sz="4" w:space="0" w:color="auto"/>
            </w:tcBorders>
          </w:tcPr>
          <w:p w14:paraId="681BE18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3232" w:type="dxa"/>
            <w:tcBorders>
              <w:top w:val="single" w:sz="4" w:space="0" w:color="auto"/>
              <w:left w:val="single" w:sz="4" w:space="0" w:color="auto"/>
              <w:bottom w:val="single" w:sz="4" w:space="0" w:color="auto"/>
              <w:right w:val="single" w:sz="4" w:space="0" w:color="auto"/>
            </w:tcBorders>
          </w:tcPr>
          <w:p w14:paraId="10A741F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дома</w:t>
            </w:r>
          </w:p>
          <w:p w14:paraId="7B99B53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1-Многоквартирный дом, 2-Индивидуальный </w:t>
            </w:r>
          </w:p>
        </w:tc>
        <w:tc>
          <w:tcPr>
            <w:tcW w:w="3373" w:type="dxa"/>
            <w:tcBorders>
              <w:top w:val="single" w:sz="4" w:space="0" w:color="auto"/>
              <w:left w:val="single" w:sz="4" w:space="0" w:color="auto"/>
              <w:bottom w:val="single" w:sz="4" w:space="0" w:color="auto"/>
              <w:right w:val="single" w:sz="4" w:space="0" w:color="auto"/>
            </w:tcBorders>
          </w:tcPr>
          <w:p w14:paraId="52C9995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*для редактирования</w:t>
            </w:r>
          </w:p>
        </w:tc>
      </w:tr>
    </w:tbl>
    <w:p w14:paraId="5F187A5D"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91B2BF5"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2723E9B" w14:textId="77777777" w:rsidR="00A232AB" w:rsidRPr="009D319B" w:rsidRDefault="00E34219" w:rsidP="00A232AB">
      <w:pPr>
        <w:spacing w:after="160" w:afterAutospacing="0" w:line="240" w:lineRule="auto"/>
        <w:contextualSpacing/>
        <w:jc w:val="right"/>
        <w:rPr>
          <w:rFonts w:ascii="Times New Roman" w:hAnsi="Times New Roman"/>
          <w:sz w:val="24"/>
          <w:szCs w:val="20"/>
          <w:lang w:eastAsia="ru-RU"/>
        </w:rPr>
      </w:pPr>
      <w:r w:rsidRPr="009D319B">
        <w:rPr>
          <w:rFonts w:ascii="Times New Roman" w:hAnsi="Times New Roman"/>
          <w:sz w:val="20"/>
          <w:szCs w:val="20"/>
          <w:lang w:eastAsia="ru-RU"/>
        </w:rPr>
        <w:br w:type="page"/>
      </w:r>
      <w:r w:rsidRPr="009D319B">
        <w:rPr>
          <w:rFonts w:ascii="Times New Roman" w:hAnsi="Times New Roman"/>
          <w:sz w:val="24"/>
          <w:szCs w:val="20"/>
          <w:lang w:eastAsia="ru-RU"/>
        </w:rPr>
        <w:lastRenderedPageBreak/>
        <w:t>Приложение № 3</w:t>
      </w:r>
    </w:p>
    <w:p w14:paraId="63D889A9" w14:textId="77777777" w:rsidR="00E34219" w:rsidRPr="009D319B" w:rsidRDefault="00E34219" w:rsidP="00A232AB">
      <w:pPr>
        <w:spacing w:after="160" w:afterAutospacing="0" w:line="240" w:lineRule="auto"/>
        <w:contextualSpacing/>
        <w:jc w:val="right"/>
        <w:rPr>
          <w:rFonts w:ascii="Times New Roman" w:hAnsi="Times New Roman"/>
          <w:sz w:val="24"/>
          <w:szCs w:val="20"/>
          <w:lang w:eastAsia="ru-RU"/>
        </w:rPr>
      </w:pPr>
      <w:r w:rsidRPr="009D319B">
        <w:rPr>
          <w:rFonts w:ascii="Times New Roman" w:hAnsi="Times New Roman"/>
          <w:sz w:val="24"/>
          <w:szCs w:val="20"/>
          <w:lang w:eastAsia="ru-RU"/>
        </w:rPr>
        <w:t>к Регламенту информационного взаимодействия</w:t>
      </w:r>
    </w:p>
    <w:p w14:paraId="052611EF"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08AA2C4"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9D319B">
        <w:rPr>
          <w:rFonts w:ascii="Times New Roman" w:hAnsi="Times New Roman"/>
          <w:b/>
          <w:sz w:val="20"/>
          <w:szCs w:val="20"/>
          <w:lang w:eastAsia="ru-RU"/>
        </w:rPr>
        <w:t>Шаблон реестра для передачи информации о новых ЛС (при добавлении новых МКД)</w:t>
      </w:r>
    </w:p>
    <w:p w14:paraId="019301BD"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7FB65C8A"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color w:val="000000"/>
          <w:sz w:val="20"/>
          <w:szCs w:val="20"/>
          <w:lang w:eastAsia="ru-RU"/>
        </w:rPr>
      </w:pPr>
      <w:r w:rsidRPr="009D319B">
        <w:rPr>
          <w:rFonts w:ascii="Times New Roman" w:hAnsi="Times New Roman"/>
          <w:color w:val="000000"/>
          <w:sz w:val="20"/>
          <w:szCs w:val="20"/>
          <w:lang w:eastAsia="ru-RU"/>
        </w:rPr>
        <w:t xml:space="preserve">Шаблон предоставляется в случае отсутствия данных в АСОИ Агента. </w:t>
      </w:r>
    </w:p>
    <w:p w14:paraId="120912C6" w14:textId="77777777" w:rsidR="00E34219" w:rsidRPr="009D319B" w:rsidRDefault="00E34219" w:rsidP="00E34219">
      <w:pPr>
        <w:autoSpaceDE w:val="0"/>
        <w:autoSpaceDN w:val="0"/>
        <w:spacing w:after="0" w:afterAutospacing="0" w:line="240" w:lineRule="auto"/>
        <w:jc w:val="both"/>
        <w:rPr>
          <w:rFonts w:ascii="Times New Roman" w:hAnsi="Times New Roman"/>
          <w:b/>
          <w:color w:val="000000"/>
          <w:sz w:val="20"/>
          <w:szCs w:val="20"/>
          <w:u w:val="single"/>
          <w:lang w:eastAsia="ru-RU"/>
        </w:rPr>
      </w:pPr>
      <w:r w:rsidRPr="009D319B">
        <w:rPr>
          <w:rFonts w:ascii="Times New Roman" w:hAnsi="Times New Roman"/>
          <w:b/>
          <w:color w:val="000000"/>
          <w:sz w:val="20"/>
          <w:szCs w:val="20"/>
          <w:u w:val="single"/>
          <w:lang w:eastAsia="ru-RU"/>
        </w:rPr>
        <w:t>Все поля заполняются Принципалом.</w:t>
      </w:r>
    </w:p>
    <w:p w14:paraId="0121DF85"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p>
    <w:p w14:paraId="0B889D87" w14:textId="77777777" w:rsidR="00E34219" w:rsidRPr="009D319B" w:rsidRDefault="00E34219" w:rsidP="00E34219">
      <w:pPr>
        <w:autoSpaceDE w:val="0"/>
        <w:autoSpaceDN w:val="0"/>
        <w:spacing w:after="0" w:afterAutospacing="0" w:line="240" w:lineRule="auto"/>
        <w:jc w:val="both"/>
        <w:rPr>
          <w:rFonts w:ascii="Times New Roman" w:hAnsi="Times New Roman"/>
          <w:color w:val="000000"/>
          <w:sz w:val="20"/>
          <w:szCs w:val="20"/>
          <w:lang w:eastAsia="ru-RU"/>
        </w:rPr>
      </w:pPr>
      <w:r w:rsidRPr="009D319B">
        <w:rPr>
          <w:rFonts w:ascii="Times New Roman" w:hAnsi="Times New Roman"/>
          <w:color w:val="000000"/>
          <w:sz w:val="20"/>
          <w:szCs w:val="20"/>
          <w:lang w:eastAsia="ru-RU"/>
        </w:rPr>
        <w:t>Реестр - файл в формате .</w:t>
      </w: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color w:val="000000"/>
          <w:sz w:val="20"/>
          <w:szCs w:val="20"/>
          <w:lang w:eastAsia="ru-RU"/>
        </w:rPr>
        <w:t>, кодировка кириллица DOS/OS2-866/русский.</w:t>
      </w:r>
    </w:p>
    <w:p w14:paraId="130FFDF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реестра формируется по следующему правилу: [Принципал]_[</w:t>
      </w:r>
      <w:proofErr w:type="spellStart"/>
      <w:r w:rsidRPr="009D319B">
        <w:rPr>
          <w:rFonts w:ascii="Times New Roman" w:hAnsi="Times New Roman"/>
          <w:sz w:val="20"/>
          <w:szCs w:val="20"/>
          <w:lang w:eastAsia="ru-RU"/>
        </w:rPr>
        <w:t>НовыеЛС</w:t>
      </w:r>
      <w:proofErr w:type="spellEnd"/>
      <w:r w:rsidRPr="009D319B">
        <w:rPr>
          <w:rFonts w:ascii="Times New Roman" w:hAnsi="Times New Roman"/>
          <w:sz w:val="20"/>
          <w:szCs w:val="20"/>
          <w:lang w:eastAsia="ru-RU"/>
        </w:rPr>
        <w:t>]_[ММГГГГ]__[ГГГГ_ММ_ДД].</w:t>
      </w:r>
      <w:r w:rsidRPr="009D319B">
        <w:rPr>
          <w:rFonts w:ascii="Times New Roman" w:hAnsi="Times New Roman"/>
          <w:color w:val="000000"/>
          <w:sz w:val="20"/>
          <w:szCs w:val="20"/>
          <w:lang w:eastAsia="ru-RU"/>
        </w:rPr>
        <w:t xml:space="preserve"> </w:t>
      </w: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sz w:val="20"/>
          <w:szCs w:val="20"/>
          <w:lang w:eastAsia="ru-RU"/>
        </w:rPr>
        <w:t>,</w:t>
      </w:r>
    </w:p>
    <w:p w14:paraId="678EBB5E" w14:textId="77777777" w:rsidR="00E34219" w:rsidRPr="009D319B"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где:</w:t>
      </w:r>
    </w:p>
    <w:p w14:paraId="69B6E40B" w14:textId="77777777" w:rsidR="00E34219" w:rsidRPr="009D319B"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9D319B">
        <w:rPr>
          <w:rFonts w:ascii="Times New Roman" w:hAnsi="Times New Roman"/>
          <w:sz w:val="20"/>
          <w:szCs w:val="20"/>
          <w:lang w:eastAsia="ru-RU"/>
        </w:rPr>
        <w:t>[Принципал] – краткое наименование Принципала;</w:t>
      </w:r>
    </w:p>
    <w:p w14:paraId="285768E4"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w:t>
      </w:r>
      <w:proofErr w:type="spellStart"/>
      <w:r w:rsidRPr="009D319B">
        <w:rPr>
          <w:rFonts w:ascii="Times New Roman" w:hAnsi="Times New Roman"/>
          <w:sz w:val="20"/>
          <w:szCs w:val="20"/>
          <w:lang w:eastAsia="ru-RU"/>
        </w:rPr>
        <w:t>НовыеЛС</w:t>
      </w:r>
      <w:proofErr w:type="spellEnd"/>
      <w:r w:rsidRPr="009D319B">
        <w:rPr>
          <w:rFonts w:ascii="Times New Roman" w:hAnsi="Times New Roman"/>
          <w:sz w:val="20"/>
          <w:szCs w:val="20"/>
          <w:lang w:eastAsia="ru-RU"/>
        </w:rPr>
        <w:t>] – фиксированная часть;</w:t>
      </w:r>
    </w:p>
    <w:p w14:paraId="3C5FC613"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[ММГГГГ] – расчетный период (месяц, год);</w:t>
      </w:r>
    </w:p>
    <w:p w14:paraId="413E992D"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[ГГГГ_ММ_ДД] – дата направления реестра;</w:t>
      </w:r>
    </w:p>
    <w:p w14:paraId="198717C3"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sz w:val="20"/>
          <w:szCs w:val="20"/>
          <w:lang w:eastAsia="ru-RU"/>
        </w:rPr>
        <w:t xml:space="preserve"> – расширение файла</w:t>
      </w:r>
      <w:r w:rsidRPr="009D319B">
        <w:rPr>
          <w:rFonts w:ascii="Times New Roman" w:hAnsi="Times New Roman"/>
          <w:sz w:val="20"/>
          <w:szCs w:val="20"/>
          <w:lang w:val="en-US" w:eastAsia="ru-RU"/>
        </w:rPr>
        <w:t>.</w:t>
      </w:r>
    </w:p>
    <w:p w14:paraId="6EA74118"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p>
    <w:p w14:paraId="21792AD5" w14:textId="77777777" w:rsidR="00E34219" w:rsidRPr="009D319B" w:rsidRDefault="00E34219" w:rsidP="00E34219">
      <w:pPr>
        <w:autoSpaceDE w:val="0"/>
        <w:autoSpaceDN w:val="0"/>
        <w:spacing w:after="0" w:afterAutospacing="0" w:line="240" w:lineRule="auto"/>
        <w:ind w:left="709"/>
        <w:rPr>
          <w:rFonts w:ascii="Times New Roman" w:hAnsi="Times New Roman"/>
          <w:b/>
          <w:sz w:val="20"/>
          <w:szCs w:val="20"/>
          <w:lang w:eastAsia="ru-RU"/>
        </w:rPr>
      </w:pPr>
      <w:r w:rsidRPr="009D319B">
        <w:rPr>
          <w:rFonts w:ascii="Times New Roman" w:hAnsi="Times New Roman"/>
          <w:b/>
          <w:sz w:val="20"/>
          <w:szCs w:val="20"/>
          <w:lang w:eastAsia="ru-RU"/>
        </w:rPr>
        <w:t>Формат записей реестра</w:t>
      </w:r>
    </w:p>
    <w:p w14:paraId="406D039F" w14:textId="77777777" w:rsidR="00E34219" w:rsidRPr="009D319B" w:rsidRDefault="00E34219" w:rsidP="00E34219">
      <w:pPr>
        <w:autoSpaceDE w:val="0"/>
        <w:autoSpaceDN w:val="0"/>
        <w:spacing w:after="0" w:afterAutospacing="0" w:line="240" w:lineRule="auto"/>
        <w:ind w:left="709"/>
        <w:rPr>
          <w:rFonts w:ascii="Times New Roman" w:hAnsi="Times New Roman"/>
          <w:b/>
          <w:sz w:val="20"/>
          <w:szCs w:val="20"/>
          <w:lang w:eastAsia="ru-RU"/>
        </w:rPr>
      </w:pPr>
    </w:p>
    <w:tbl>
      <w:tblPr>
        <w:tblW w:w="975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328"/>
        <w:gridCol w:w="1417"/>
        <w:gridCol w:w="2552"/>
        <w:gridCol w:w="3775"/>
      </w:tblGrid>
      <w:tr w:rsidR="00E34219" w:rsidRPr="009D319B" w14:paraId="492BA0B1" w14:textId="77777777" w:rsidTr="00E34219">
        <w:trPr>
          <w:tblHeader/>
        </w:trPr>
        <w:tc>
          <w:tcPr>
            <w:tcW w:w="680" w:type="dxa"/>
            <w:tcBorders>
              <w:top w:val="single" w:sz="4" w:space="0" w:color="auto"/>
              <w:left w:val="single" w:sz="4" w:space="0" w:color="auto"/>
              <w:bottom w:val="single" w:sz="4" w:space="0" w:color="auto"/>
              <w:right w:val="single" w:sz="4" w:space="0" w:color="auto"/>
            </w:tcBorders>
            <w:shd w:val="clear" w:color="auto" w:fill="D9D9D9"/>
            <w:hideMark/>
          </w:tcPr>
          <w:p w14:paraId="3130C739" w14:textId="77777777" w:rsidR="00E34219" w:rsidRPr="009D319B" w:rsidRDefault="00E34219" w:rsidP="00E34219">
            <w:pPr>
              <w:autoSpaceDE w:val="0"/>
              <w:autoSpaceDN w:val="0"/>
              <w:spacing w:after="0" w:afterAutospacing="0" w:line="240" w:lineRule="auto"/>
              <w:rPr>
                <w:rFonts w:ascii="Times New Roman" w:hAnsi="Times New Roman"/>
                <w:sz w:val="20"/>
                <w:szCs w:val="20"/>
                <w:lang w:val="x-none" w:eastAsia="ru-RU"/>
              </w:rPr>
            </w:pPr>
            <w:r w:rsidRPr="009D319B">
              <w:rPr>
                <w:rFonts w:ascii="Times New Roman" w:eastAsia="Calibri" w:hAnsi="Times New Roman"/>
                <w:sz w:val="20"/>
                <w:szCs w:val="20"/>
                <w:lang w:eastAsia="ru-RU"/>
              </w:rPr>
              <w:t>№</w:t>
            </w:r>
          </w:p>
          <w:p w14:paraId="3757B51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3ACB15F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1C1659B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207C385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Значение реквизита</w:t>
            </w:r>
          </w:p>
        </w:tc>
        <w:tc>
          <w:tcPr>
            <w:tcW w:w="3775" w:type="dxa"/>
            <w:tcBorders>
              <w:top w:val="single" w:sz="4" w:space="0" w:color="auto"/>
              <w:left w:val="single" w:sz="4" w:space="0" w:color="auto"/>
              <w:bottom w:val="single" w:sz="4" w:space="0" w:color="auto"/>
              <w:right w:val="single" w:sz="4" w:space="0" w:color="auto"/>
            </w:tcBorders>
            <w:shd w:val="clear" w:color="auto" w:fill="D9D9D9"/>
            <w:hideMark/>
          </w:tcPr>
          <w:p w14:paraId="588A354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Примечание</w:t>
            </w:r>
          </w:p>
        </w:tc>
      </w:tr>
      <w:tr w:rsidR="00E34219" w:rsidRPr="009D319B" w14:paraId="6A02D2C6" w14:textId="77777777" w:rsidTr="00E34219">
        <w:tc>
          <w:tcPr>
            <w:tcW w:w="680" w:type="dxa"/>
            <w:tcBorders>
              <w:top w:val="single" w:sz="4" w:space="0" w:color="auto"/>
              <w:left w:val="single" w:sz="4" w:space="0" w:color="auto"/>
              <w:bottom w:val="single" w:sz="4" w:space="0" w:color="auto"/>
              <w:right w:val="single" w:sz="4" w:space="0" w:color="auto"/>
            </w:tcBorders>
          </w:tcPr>
          <w:p w14:paraId="29C07859" w14:textId="77777777" w:rsidR="00E34219" w:rsidRPr="009D319B" w:rsidRDefault="00E34219" w:rsidP="00E34219">
            <w:pPr>
              <w:numPr>
                <w:ilvl w:val="0"/>
                <w:numId w:val="21"/>
              </w:numPr>
              <w:autoSpaceDE w:val="0"/>
              <w:autoSpaceDN w:val="0"/>
              <w:spacing w:after="0" w:afterAutospacing="0" w:line="240" w:lineRule="auto"/>
              <w:ind w:hanging="56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7D5C43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hideMark/>
          </w:tcPr>
          <w:p w14:paraId="3ED4B88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01B7473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Лицевой счет (Принципала)</w:t>
            </w:r>
          </w:p>
        </w:tc>
        <w:tc>
          <w:tcPr>
            <w:tcW w:w="3775" w:type="dxa"/>
            <w:tcBorders>
              <w:top w:val="single" w:sz="4" w:space="0" w:color="auto"/>
              <w:left w:val="single" w:sz="4" w:space="0" w:color="auto"/>
              <w:bottom w:val="single" w:sz="4" w:space="0" w:color="auto"/>
              <w:right w:val="single" w:sz="4" w:space="0" w:color="auto"/>
            </w:tcBorders>
            <w:hideMark/>
          </w:tcPr>
          <w:p w14:paraId="6F33E9B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p w14:paraId="3599D81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*номера лицевых счетов не должны повторяться</w:t>
            </w:r>
          </w:p>
        </w:tc>
      </w:tr>
      <w:tr w:rsidR="00E34219" w:rsidRPr="009D319B" w14:paraId="44695F78" w14:textId="77777777" w:rsidTr="00E34219">
        <w:tc>
          <w:tcPr>
            <w:tcW w:w="680" w:type="dxa"/>
            <w:tcBorders>
              <w:top w:val="single" w:sz="4" w:space="0" w:color="auto"/>
              <w:left w:val="single" w:sz="4" w:space="0" w:color="auto"/>
              <w:bottom w:val="single" w:sz="4" w:space="0" w:color="auto"/>
              <w:right w:val="single" w:sz="4" w:space="0" w:color="auto"/>
            </w:tcBorders>
          </w:tcPr>
          <w:p w14:paraId="095CE487"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BB7C66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LNAME</w:t>
            </w:r>
          </w:p>
        </w:tc>
        <w:tc>
          <w:tcPr>
            <w:tcW w:w="1417" w:type="dxa"/>
            <w:tcBorders>
              <w:top w:val="single" w:sz="4" w:space="0" w:color="auto"/>
              <w:left w:val="single" w:sz="4" w:space="0" w:color="auto"/>
              <w:bottom w:val="single" w:sz="4" w:space="0" w:color="auto"/>
              <w:right w:val="single" w:sz="4" w:space="0" w:color="auto"/>
            </w:tcBorders>
            <w:hideMark/>
          </w:tcPr>
          <w:p w14:paraId="6443B34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1440FA9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Фамилия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1BDB3AB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610C66B4" w14:textId="77777777" w:rsidTr="00E34219">
        <w:tc>
          <w:tcPr>
            <w:tcW w:w="680" w:type="dxa"/>
            <w:tcBorders>
              <w:top w:val="single" w:sz="4" w:space="0" w:color="auto"/>
              <w:left w:val="single" w:sz="4" w:space="0" w:color="auto"/>
              <w:bottom w:val="single" w:sz="4" w:space="0" w:color="auto"/>
              <w:right w:val="single" w:sz="4" w:space="0" w:color="auto"/>
            </w:tcBorders>
          </w:tcPr>
          <w:p w14:paraId="19804D45"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A211F4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FNAME</w:t>
            </w:r>
          </w:p>
        </w:tc>
        <w:tc>
          <w:tcPr>
            <w:tcW w:w="1417" w:type="dxa"/>
            <w:tcBorders>
              <w:top w:val="single" w:sz="4" w:space="0" w:color="auto"/>
              <w:left w:val="single" w:sz="4" w:space="0" w:color="auto"/>
              <w:bottom w:val="single" w:sz="4" w:space="0" w:color="auto"/>
              <w:right w:val="single" w:sz="4" w:space="0" w:color="auto"/>
            </w:tcBorders>
            <w:hideMark/>
          </w:tcPr>
          <w:p w14:paraId="13B94D5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46D7FF8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6773D05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5A49541F" w14:textId="77777777" w:rsidTr="00E34219">
        <w:tc>
          <w:tcPr>
            <w:tcW w:w="680" w:type="dxa"/>
            <w:tcBorders>
              <w:top w:val="single" w:sz="4" w:space="0" w:color="auto"/>
              <w:left w:val="single" w:sz="4" w:space="0" w:color="auto"/>
              <w:bottom w:val="single" w:sz="4" w:space="0" w:color="auto"/>
              <w:right w:val="single" w:sz="4" w:space="0" w:color="auto"/>
            </w:tcBorders>
          </w:tcPr>
          <w:p w14:paraId="33CD0413"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5B2209F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MNAME</w:t>
            </w:r>
          </w:p>
        </w:tc>
        <w:tc>
          <w:tcPr>
            <w:tcW w:w="1417" w:type="dxa"/>
            <w:tcBorders>
              <w:top w:val="single" w:sz="4" w:space="0" w:color="auto"/>
              <w:left w:val="single" w:sz="4" w:space="0" w:color="auto"/>
              <w:bottom w:val="single" w:sz="4" w:space="0" w:color="auto"/>
              <w:right w:val="single" w:sz="4" w:space="0" w:color="auto"/>
            </w:tcBorders>
            <w:hideMark/>
          </w:tcPr>
          <w:p w14:paraId="43E54A5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4E62680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Отчество владельца ЛС</w:t>
            </w:r>
          </w:p>
        </w:tc>
        <w:tc>
          <w:tcPr>
            <w:tcW w:w="3775" w:type="dxa"/>
            <w:tcBorders>
              <w:top w:val="single" w:sz="4" w:space="0" w:color="auto"/>
              <w:left w:val="single" w:sz="4" w:space="0" w:color="auto"/>
              <w:bottom w:val="single" w:sz="4" w:space="0" w:color="auto"/>
              <w:right w:val="single" w:sz="4" w:space="0" w:color="auto"/>
            </w:tcBorders>
            <w:hideMark/>
          </w:tcPr>
          <w:p w14:paraId="303E1F73"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*не должны быть пустыми</w:t>
            </w:r>
          </w:p>
        </w:tc>
      </w:tr>
      <w:tr w:rsidR="00A323F3" w:rsidRPr="009D319B" w14:paraId="2E36068F" w14:textId="77777777" w:rsidTr="00E34219">
        <w:tc>
          <w:tcPr>
            <w:tcW w:w="680" w:type="dxa"/>
            <w:tcBorders>
              <w:top w:val="single" w:sz="4" w:space="0" w:color="auto"/>
              <w:left w:val="single" w:sz="4" w:space="0" w:color="auto"/>
              <w:bottom w:val="single" w:sz="4" w:space="0" w:color="auto"/>
              <w:right w:val="single" w:sz="4" w:space="0" w:color="auto"/>
            </w:tcBorders>
          </w:tcPr>
          <w:p w14:paraId="4A2CFED4" w14:textId="77777777" w:rsidR="00A323F3" w:rsidRPr="009D319B" w:rsidRDefault="00A323F3" w:rsidP="00A323F3">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B38F57D"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TYPEDOC</w:t>
            </w:r>
          </w:p>
        </w:tc>
        <w:tc>
          <w:tcPr>
            <w:tcW w:w="1417" w:type="dxa"/>
            <w:tcBorders>
              <w:top w:val="single" w:sz="4" w:space="0" w:color="auto"/>
              <w:left w:val="single" w:sz="4" w:space="0" w:color="auto"/>
              <w:bottom w:val="single" w:sz="4" w:space="0" w:color="auto"/>
              <w:right w:val="single" w:sz="4" w:space="0" w:color="auto"/>
            </w:tcBorders>
            <w:hideMark/>
          </w:tcPr>
          <w:p w14:paraId="132E9A86" w14:textId="77777777" w:rsidR="00A323F3" w:rsidRPr="009D319B" w:rsidRDefault="00A323F3" w:rsidP="00A323F3">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7DEABF8C"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документа, удостоверяющего личность</w:t>
            </w:r>
          </w:p>
        </w:tc>
        <w:tc>
          <w:tcPr>
            <w:tcW w:w="3775" w:type="dxa"/>
            <w:tcBorders>
              <w:top w:val="single" w:sz="4" w:space="0" w:color="auto"/>
              <w:left w:val="single" w:sz="4" w:space="0" w:color="auto"/>
              <w:bottom w:val="single" w:sz="4" w:space="0" w:color="auto"/>
              <w:right w:val="single" w:sz="4" w:space="0" w:color="auto"/>
            </w:tcBorders>
            <w:hideMark/>
          </w:tcPr>
          <w:p w14:paraId="31C358E5" w14:textId="5688AD96"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0BEDB97D" w14:textId="77777777" w:rsidTr="00E34219">
        <w:tc>
          <w:tcPr>
            <w:tcW w:w="680" w:type="dxa"/>
            <w:tcBorders>
              <w:top w:val="single" w:sz="4" w:space="0" w:color="auto"/>
              <w:left w:val="single" w:sz="4" w:space="0" w:color="auto"/>
              <w:bottom w:val="single" w:sz="4" w:space="0" w:color="auto"/>
              <w:right w:val="single" w:sz="4" w:space="0" w:color="auto"/>
            </w:tcBorders>
          </w:tcPr>
          <w:p w14:paraId="69A66CB8" w14:textId="77777777" w:rsidR="00A323F3" w:rsidRPr="009D319B" w:rsidRDefault="00A323F3" w:rsidP="00A323F3">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0A5C7B4"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SERDOC</w:t>
            </w:r>
          </w:p>
        </w:tc>
        <w:tc>
          <w:tcPr>
            <w:tcW w:w="1417" w:type="dxa"/>
            <w:tcBorders>
              <w:top w:val="single" w:sz="4" w:space="0" w:color="auto"/>
              <w:left w:val="single" w:sz="4" w:space="0" w:color="auto"/>
              <w:bottom w:val="single" w:sz="4" w:space="0" w:color="auto"/>
              <w:right w:val="single" w:sz="4" w:space="0" w:color="auto"/>
            </w:tcBorders>
            <w:hideMark/>
          </w:tcPr>
          <w:p w14:paraId="62EB1DB4" w14:textId="77777777" w:rsidR="00A323F3" w:rsidRPr="009D319B" w:rsidRDefault="00A323F3" w:rsidP="00A323F3">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70DF7002"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Серия документа</w:t>
            </w:r>
          </w:p>
        </w:tc>
        <w:tc>
          <w:tcPr>
            <w:tcW w:w="3775" w:type="dxa"/>
            <w:tcBorders>
              <w:top w:val="single" w:sz="4" w:space="0" w:color="auto"/>
              <w:left w:val="single" w:sz="4" w:space="0" w:color="auto"/>
              <w:right w:val="single" w:sz="4" w:space="0" w:color="auto"/>
            </w:tcBorders>
          </w:tcPr>
          <w:p w14:paraId="46D8F2F7" w14:textId="58C77586" w:rsidR="00A323F3" w:rsidRPr="00FC7F2D" w:rsidRDefault="00A323F3" w:rsidP="00A323F3">
            <w:pPr>
              <w:autoSpaceDE w:val="0"/>
              <w:autoSpaceDN w:val="0"/>
              <w:spacing w:after="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40849CD7" w14:textId="77777777" w:rsidTr="00E34219">
        <w:tc>
          <w:tcPr>
            <w:tcW w:w="680" w:type="dxa"/>
            <w:tcBorders>
              <w:top w:val="single" w:sz="4" w:space="0" w:color="auto"/>
              <w:left w:val="single" w:sz="4" w:space="0" w:color="auto"/>
              <w:bottom w:val="single" w:sz="4" w:space="0" w:color="auto"/>
              <w:right w:val="single" w:sz="4" w:space="0" w:color="auto"/>
            </w:tcBorders>
          </w:tcPr>
          <w:p w14:paraId="39F19606" w14:textId="77777777" w:rsidR="00A323F3" w:rsidRPr="009D319B" w:rsidRDefault="00A323F3" w:rsidP="00A323F3">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4154511"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NUMDOC</w:t>
            </w:r>
          </w:p>
        </w:tc>
        <w:tc>
          <w:tcPr>
            <w:tcW w:w="1417" w:type="dxa"/>
            <w:tcBorders>
              <w:top w:val="single" w:sz="4" w:space="0" w:color="auto"/>
              <w:left w:val="single" w:sz="4" w:space="0" w:color="auto"/>
              <w:bottom w:val="single" w:sz="4" w:space="0" w:color="auto"/>
              <w:right w:val="single" w:sz="4" w:space="0" w:color="auto"/>
            </w:tcBorders>
            <w:hideMark/>
          </w:tcPr>
          <w:p w14:paraId="3F074B55" w14:textId="77777777" w:rsidR="00A323F3" w:rsidRPr="009D319B" w:rsidRDefault="00A323F3" w:rsidP="00A323F3">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w:t>
            </w:r>
          </w:p>
        </w:tc>
        <w:tc>
          <w:tcPr>
            <w:tcW w:w="2552" w:type="dxa"/>
            <w:tcBorders>
              <w:top w:val="single" w:sz="4" w:space="0" w:color="auto"/>
              <w:left w:val="single" w:sz="4" w:space="0" w:color="auto"/>
              <w:bottom w:val="single" w:sz="4" w:space="0" w:color="auto"/>
              <w:right w:val="single" w:sz="4" w:space="0" w:color="auto"/>
            </w:tcBorders>
            <w:hideMark/>
          </w:tcPr>
          <w:p w14:paraId="15E1D186"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документа</w:t>
            </w:r>
          </w:p>
          <w:p w14:paraId="132FCCC3" w14:textId="77777777" w:rsidR="00A323F3" w:rsidRPr="009D319B" w:rsidRDefault="00A323F3" w:rsidP="00A323F3">
            <w:pPr>
              <w:autoSpaceDE w:val="0"/>
              <w:autoSpaceDN w:val="0"/>
              <w:spacing w:after="0" w:afterAutospacing="0" w:line="240" w:lineRule="auto"/>
              <w:jc w:val="right"/>
              <w:rPr>
                <w:rFonts w:ascii="Times New Roman" w:hAnsi="Times New Roman"/>
                <w:sz w:val="20"/>
                <w:szCs w:val="20"/>
                <w:lang w:eastAsia="ru-RU"/>
              </w:rPr>
            </w:pPr>
          </w:p>
        </w:tc>
        <w:tc>
          <w:tcPr>
            <w:tcW w:w="3775" w:type="dxa"/>
            <w:tcBorders>
              <w:left w:val="single" w:sz="4" w:space="0" w:color="auto"/>
              <w:bottom w:val="single" w:sz="4" w:space="0" w:color="auto"/>
              <w:right w:val="single" w:sz="4" w:space="0" w:color="auto"/>
            </w:tcBorders>
            <w:hideMark/>
          </w:tcPr>
          <w:p w14:paraId="2BCF0878" w14:textId="77777777" w:rsidR="00A323F3" w:rsidRPr="00FC7F2D" w:rsidRDefault="00A323F3" w:rsidP="00A323F3">
            <w:pPr>
              <w:autoSpaceDE w:val="0"/>
              <w:autoSpaceDN w:val="0"/>
              <w:spacing w:after="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0D1C34E6" w14:textId="77777777" w:rsidTr="00E34219">
        <w:tc>
          <w:tcPr>
            <w:tcW w:w="680" w:type="dxa"/>
            <w:tcBorders>
              <w:top w:val="single" w:sz="4" w:space="0" w:color="auto"/>
              <w:left w:val="single" w:sz="4" w:space="0" w:color="auto"/>
              <w:bottom w:val="single" w:sz="4" w:space="0" w:color="auto"/>
              <w:right w:val="single" w:sz="4" w:space="0" w:color="auto"/>
            </w:tcBorders>
          </w:tcPr>
          <w:p w14:paraId="3A81B541" w14:textId="77777777" w:rsidR="00A323F3" w:rsidRPr="009D319B" w:rsidRDefault="00A323F3" w:rsidP="00A323F3">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1D134D97"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DATEDOC</w:t>
            </w:r>
          </w:p>
        </w:tc>
        <w:tc>
          <w:tcPr>
            <w:tcW w:w="1417" w:type="dxa"/>
            <w:tcBorders>
              <w:top w:val="single" w:sz="4" w:space="0" w:color="auto"/>
              <w:left w:val="single" w:sz="4" w:space="0" w:color="auto"/>
              <w:bottom w:val="single" w:sz="4" w:space="0" w:color="auto"/>
              <w:right w:val="single" w:sz="4" w:space="0" w:color="auto"/>
            </w:tcBorders>
            <w:hideMark/>
          </w:tcPr>
          <w:p w14:paraId="08945E92" w14:textId="77777777" w:rsidR="00A323F3" w:rsidRPr="009D319B" w:rsidRDefault="00A323F3" w:rsidP="00A323F3">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3EFCA9CE"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Выдан</w:t>
            </w:r>
          </w:p>
        </w:tc>
        <w:tc>
          <w:tcPr>
            <w:tcW w:w="3775" w:type="dxa"/>
            <w:tcBorders>
              <w:top w:val="single" w:sz="4" w:space="0" w:color="auto"/>
              <w:left w:val="single" w:sz="4" w:space="0" w:color="auto"/>
              <w:bottom w:val="single" w:sz="4" w:space="0" w:color="auto"/>
              <w:right w:val="single" w:sz="4" w:space="0" w:color="auto"/>
            </w:tcBorders>
          </w:tcPr>
          <w:p w14:paraId="7E0B2876" w14:textId="09F1132E"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741FCA56" w14:textId="77777777" w:rsidTr="00E34219">
        <w:tc>
          <w:tcPr>
            <w:tcW w:w="680" w:type="dxa"/>
            <w:tcBorders>
              <w:top w:val="single" w:sz="4" w:space="0" w:color="auto"/>
              <w:left w:val="single" w:sz="4" w:space="0" w:color="auto"/>
              <w:bottom w:val="single" w:sz="4" w:space="0" w:color="auto"/>
              <w:right w:val="single" w:sz="4" w:space="0" w:color="auto"/>
            </w:tcBorders>
          </w:tcPr>
          <w:p w14:paraId="0E26231D" w14:textId="77777777" w:rsidR="00A323F3" w:rsidRPr="009D319B" w:rsidRDefault="00A323F3" w:rsidP="00A323F3">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81DD4EB"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ORGDOC</w:t>
            </w:r>
          </w:p>
        </w:tc>
        <w:tc>
          <w:tcPr>
            <w:tcW w:w="1417" w:type="dxa"/>
            <w:tcBorders>
              <w:top w:val="single" w:sz="4" w:space="0" w:color="auto"/>
              <w:left w:val="single" w:sz="4" w:space="0" w:color="auto"/>
              <w:bottom w:val="single" w:sz="4" w:space="0" w:color="auto"/>
              <w:right w:val="single" w:sz="4" w:space="0" w:color="auto"/>
            </w:tcBorders>
            <w:hideMark/>
          </w:tcPr>
          <w:p w14:paraId="5B7E1CDA" w14:textId="77777777" w:rsidR="00A323F3" w:rsidRPr="009D319B" w:rsidRDefault="00A323F3" w:rsidP="00A323F3">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1025BD1A"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Выдан кем</w:t>
            </w:r>
          </w:p>
        </w:tc>
        <w:tc>
          <w:tcPr>
            <w:tcW w:w="3775" w:type="dxa"/>
            <w:tcBorders>
              <w:top w:val="single" w:sz="4" w:space="0" w:color="auto"/>
              <w:left w:val="single" w:sz="4" w:space="0" w:color="auto"/>
              <w:bottom w:val="single" w:sz="4" w:space="0" w:color="auto"/>
              <w:right w:val="single" w:sz="4" w:space="0" w:color="auto"/>
            </w:tcBorders>
            <w:hideMark/>
          </w:tcPr>
          <w:p w14:paraId="12D4431F" w14:textId="00797440"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E34219" w:rsidRPr="009D319B" w14:paraId="1DBE0C57" w14:textId="77777777" w:rsidTr="00E34219">
        <w:tc>
          <w:tcPr>
            <w:tcW w:w="680" w:type="dxa"/>
            <w:tcBorders>
              <w:top w:val="single" w:sz="4" w:space="0" w:color="auto"/>
              <w:left w:val="single" w:sz="4" w:space="0" w:color="auto"/>
              <w:bottom w:val="single" w:sz="4" w:space="0" w:color="auto"/>
              <w:right w:val="single" w:sz="4" w:space="0" w:color="auto"/>
            </w:tcBorders>
          </w:tcPr>
          <w:p w14:paraId="02A2296D"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221BE88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PINDEX</w:t>
            </w:r>
          </w:p>
        </w:tc>
        <w:tc>
          <w:tcPr>
            <w:tcW w:w="1417" w:type="dxa"/>
            <w:tcBorders>
              <w:top w:val="single" w:sz="4" w:space="0" w:color="auto"/>
              <w:left w:val="single" w:sz="4" w:space="0" w:color="auto"/>
              <w:bottom w:val="single" w:sz="4" w:space="0" w:color="auto"/>
              <w:right w:val="single" w:sz="4" w:space="0" w:color="auto"/>
            </w:tcBorders>
            <w:hideMark/>
          </w:tcPr>
          <w:p w14:paraId="23B46A2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C(25)</w:t>
            </w:r>
          </w:p>
        </w:tc>
        <w:tc>
          <w:tcPr>
            <w:tcW w:w="2552" w:type="dxa"/>
            <w:tcBorders>
              <w:top w:val="single" w:sz="4" w:space="0" w:color="auto"/>
              <w:left w:val="single" w:sz="4" w:space="0" w:color="auto"/>
              <w:bottom w:val="single" w:sz="4" w:space="0" w:color="auto"/>
              <w:right w:val="single" w:sz="4" w:space="0" w:color="auto"/>
            </w:tcBorders>
            <w:hideMark/>
          </w:tcPr>
          <w:p w14:paraId="5B58FBE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Почтовый индекс</w:t>
            </w:r>
          </w:p>
        </w:tc>
        <w:tc>
          <w:tcPr>
            <w:tcW w:w="3775" w:type="dxa"/>
            <w:tcBorders>
              <w:top w:val="single" w:sz="4" w:space="0" w:color="auto"/>
              <w:left w:val="single" w:sz="4" w:space="0" w:color="auto"/>
              <w:right w:val="single" w:sz="4" w:space="0" w:color="auto"/>
            </w:tcBorders>
            <w:hideMark/>
          </w:tcPr>
          <w:p w14:paraId="7FC40343"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2FEBD31C" w14:textId="77777777" w:rsidTr="00E34219">
        <w:tc>
          <w:tcPr>
            <w:tcW w:w="680" w:type="dxa"/>
            <w:tcBorders>
              <w:top w:val="single" w:sz="4" w:space="0" w:color="auto"/>
              <w:left w:val="single" w:sz="4" w:space="0" w:color="auto"/>
              <w:bottom w:val="single" w:sz="4" w:space="0" w:color="auto"/>
              <w:right w:val="single" w:sz="4" w:space="0" w:color="auto"/>
            </w:tcBorders>
          </w:tcPr>
          <w:p w14:paraId="1EEC27C5"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4BE72F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794CD1E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131E88C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Район</w:t>
            </w:r>
          </w:p>
        </w:tc>
        <w:tc>
          <w:tcPr>
            <w:tcW w:w="3775" w:type="dxa"/>
            <w:tcBorders>
              <w:left w:val="single" w:sz="4" w:space="0" w:color="auto"/>
              <w:bottom w:val="single" w:sz="4" w:space="0" w:color="auto"/>
              <w:right w:val="single" w:sz="4" w:space="0" w:color="auto"/>
            </w:tcBorders>
            <w:vAlign w:val="center"/>
            <w:hideMark/>
          </w:tcPr>
          <w:p w14:paraId="1571202B"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24230309" w14:textId="77777777" w:rsidTr="00E34219">
        <w:tc>
          <w:tcPr>
            <w:tcW w:w="680" w:type="dxa"/>
            <w:tcBorders>
              <w:top w:val="single" w:sz="4" w:space="0" w:color="auto"/>
              <w:left w:val="single" w:sz="4" w:space="0" w:color="auto"/>
              <w:bottom w:val="single" w:sz="4" w:space="0" w:color="auto"/>
              <w:right w:val="single" w:sz="4" w:space="0" w:color="auto"/>
            </w:tcBorders>
          </w:tcPr>
          <w:p w14:paraId="050EA993"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1E8C1C0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001D330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7B3A991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Населенный пункт</w:t>
            </w:r>
          </w:p>
        </w:tc>
        <w:tc>
          <w:tcPr>
            <w:tcW w:w="3775" w:type="dxa"/>
            <w:tcBorders>
              <w:top w:val="single" w:sz="4" w:space="0" w:color="auto"/>
              <w:left w:val="single" w:sz="4" w:space="0" w:color="auto"/>
              <w:bottom w:val="single" w:sz="4" w:space="0" w:color="auto"/>
              <w:right w:val="single" w:sz="4" w:space="0" w:color="auto"/>
            </w:tcBorders>
          </w:tcPr>
          <w:p w14:paraId="1210A8A8"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*не должны быть пустыми                *если запись пуста будет подставлено "Неизвестный г."</w:t>
            </w:r>
          </w:p>
        </w:tc>
      </w:tr>
      <w:tr w:rsidR="00E34219" w:rsidRPr="009D319B" w14:paraId="17F3CDB7" w14:textId="77777777" w:rsidTr="00E34219">
        <w:tc>
          <w:tcPr>
            <w:tcW w:w="680" w:type="dxa"/>
            <w:tcBorders>
              <w:top w:val="single" w:sz="4" w:space="0" w:color="auto"/>
              <w:left w:val="single" w:sz="4" w:space="0" w:color="auto"/>
              <w:bottom w:val="single" w:sz="4" w:space="0" w:color="auto"/>
              <w:right w:val="single" w:sz="4" w:space="0" w:color="auto"/>
            </w:tcBorders>
          </w:tcPr>
          <w:p w14:paraId="6E38271D"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B41823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tcPr>
          <w:p w14:paraId="1B2E3DF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580D1F6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Улица</w:t>
            </w:r>
          </w:p>
        </w:tc>
        <w:tc>
          <w:tcPr>
            <w:tcW w:w="3775" w:type="dxa"/>
            <w:tcBorders>
              <w:top w:val="single" w:sz="4" w:space="0" w:color="auto"/>
              <w:left w:val="single" w:sz="4" w:space="0" w:color="auto"/>
              <w:bottom w:val="single" w:sz="4" w:space="0" w:color="auto"/>
              <w:right w:val="single" w:sz="4" w:space="0" w:color="auto"/>
            </w:tcBorders>
          </w:tcPr>
          <w:p w14:paraId="0A7A7C00"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*не должны быть пустыми   *если запись пуста будет подставлено "Неизвестная ул."</w:t>
            </w:r>
          </w:p>
        </w:tc>
      </w:tr>
      <w:tr w:rsidR="00E34219" w:rsidRPr="009D319B" w14:paraId="1D48C8B6" w14:textId="77777777" w:rsidTr="00E34219">
        <w:tc>
          <w:tcPr>
            <w:tcW w:w="680" w:type="dxa"/>
            <w:tcBorders>
              <w:top w:val="single" w:sz="4" w:space="0" w:color="auto"/>
              <w:left w:val="single" w:sz="4" w:space="0" w:color="auto"/>
              <w:bottom w:val="single" w:sz="4" w:space="0" w:color="auto"/>
              <w:right w:val="single" w:sz="4" w:space="0" w:color="auto"/>
            </w:tcBorders>
          </w:tcPr>
          <w:p w14:paraId="7F27A46B"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EDB8CE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tcPr>
          <w:p w14:paraId="37B8CF9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48006F4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Дом</w:t>
            </w:r>
          </w:p>
        </w:tc>
        <w:tc>
          <w:tcPr>
            <w:tcW w:w="3775" w:type="dxa"/>
            <w:tcBorders>
              <w:top w:val="single" w:sz="4" w:space="0" w:color="auto"/>
              <w:left w:val="single" w:sz="4" w:space="0" w:color="auto"/>
              <w:bottom w:val="single" w:sz="4" w:space="0" w:color="auto"/>
              <w:right w:val="single" w:sz="4" w:space="0" w:color="auto"/>
            </w:tcBorders>
          </w:tcPr>
          <w:p w14:paraId="53B9E31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   *если запись пуста будет подставлено "1"</w:t>
            </w:r>
          </w:p>
        </w:tc>
      </w:tr>
      <w:tr w:rsidR="00E34219" w:rsidRPr="009D319B" w14:paraId="73A073C7" w14:textId="77777777" w:rsidTr="00E34219">
        <w:tc>
          <w:tcPr>
            <w:tcW w:w="680" w:type="dxa"/>
            <w:tcBorders>
              <w:top w:val="single" w:sz="4" w:space="0" w:color="auto"/>
              <w:left w:val="single" w:sz="4" w:space="0" w:color="auto"/>
              <w:bottom w:val="single" w:sz="4" w:space="0" w:color="auto"/>
              <w:right w:val="single" w:sz="4" w:space="0" w:color="auto"/>
            </w:tcBorders>
          </w:tcPr>
          <w:p w14:paraId="0C48B72D"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CA7F0A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FLAT</w:t>
            </w:r>
          </w:p>
        </w:tc>
        <w:tc>
          <w:tcPr>
            <w:tcW w:w="1417" w:type="dxa"/>
            <w:tcBorders>
              <w:top w:val="single" w:sz="4" w:space="0" w:color="auto"/>
              <w:left w:val="single" w:sz="4" w:space="0" w:color="auto"/>
              <w:bottom w:val="single" w:sz="4" w:space="0" w:color="auto"/>
              <w:right w:val="single" w:sz="4" w:space="0" w:color="auto"/>
            </w:tcBorders>
          </w:tcPr>
          <w:p w14:paraId="31C7C5B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57F95DF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Квартира</w:t>
            </w:r>
          </w:p>
        </w:tc>
        <w:tc>
          <w:tcPr>
            <w:tcW w:w="3775" w:type="dxa"/>
            <w:tcBorders>
              <w:top w:val="single" w:sz="4" w:space="0" w:color="auto"/>
              <w:left w:val="single" w:sz="4" w:space="0" w:color="auto"/>
              <w:bottom w:val="single" w:sz="4" w:space="0" w:color="auto"/>
              <w:right w:val="single" w:sz="4" w:space="0" w:color="auto"/>
            </w:tcBorders>
          </w:tcPr>
          <w:p w14:paraId="1496AE1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*не должны быть пустыми     должна быть уникальна в пределах одного дома (в случае </w:t>
            </w:r>
            <w:proofErr w:type="spellStart"/>
            <w:r w:rsidRPr="009D319B">
              <w:rPr>
                <w:rFonts w:ascii="Times New Roman" w:hAnsi="Times New Roman"/>
                <w:sz w:val="20"/>
                <w:szCs w:val="20"/>
                <w:lang w:eastAsia="ru-RU"/>
              </w:rPr>
              <w:t>неуникальности</w:t>
            </w:r>
            <w:proofErr w:type="spellEnd"/>
            <w:r w:rsidRPr="009D319B">
              <w:rPr>
                <w:rFonts w:ascii="Times New Roman" w:hAnsi="Times New Roman"/>
                <w:sz w:val="20"/>
                <w:szCs w:val="20"/>
                <w:lang w:eastAsia="ru-RU"/>
              </w:rPr>
              <w:t xml:space="preserve"> будут добавляться /1,/2,/...)</w:t>
            </w:r>
          </w:p>
        </w:tc>
      </w:tr>
      <w:tr w:rsidR="00E34219" w:rsidRPr="009D319B" w14:paraId="0EBF9945" w14:textId="77777777" w:rsidTr="00E34219">
        <w:tc>
          <w:tcPr>
            <w:tcW w:w="680" w:type="dxa"/>
            <w:tcBorders>
              <w:top w:val="single" w:sz="4" w:space="0" w:color="auto"/>
              <w:left w:val="single" w:sz="4" w:space="0" w:color="auto"/>
              <w:bottom w:val="single" w:sz="4" w:space="0" w:color="auto"/>
              <w:right w:val="single" w:sz="4" w:space="0" w:color="auto"/>
            </w:tcBorders>
          </w:tcPr>
          <w:p w14:paraId="6D867C92"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B65E0C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DOORWAY</w:t>
            </w:r>
          </w:p>
        </w:tc>
        <w:tc>
          <w:tcPr>
            <w:tcW w:w="1417" w:type="dxa"/>
            <w:tcBorders>
              <w:top w:val="single" w:sz="4" w:space="0" w:color="auto"/>
              <w:left w:val="single" w:sz="4" w:space="0" w:color="auto"/>
              <w:bottom w:val="single" w:sz="4" w:space="0" w:color="auto"/>
              <w:right w:val="single" w:sz="4" w:space="0" w:color="auto"/>
            </w:tcBorders>
          </w:tcPr>
          <w:p w14:paraId="6E6E0AB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0E9ECE9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Подъезд</w:t>
            </w:r>
          </w:p>
        </w:tc>
        <w:tc>
          <w:tcPr>
            <w:tcW w:w="3775" w:type="dxa"/>
            <w:tcBorders>
              <w:top w:val="single" w:sz="4" w:space="0" w:color="auto"/>
              <w:left w:val="single" w:sz="4" w:space="0" w:color="auto"/>
              <w:bottom w:val="single" w:sz="4" w:space="0" w:color="auto"/>
              <w:right w:val="single" w:sz="4" w:space="0" w:color="auto"/>
            </w:tcBorders>
          </w:tcPr>
          <w:p w14:paraId="7D67B60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11D00E9D" w14:textId="77777777" w:rsidTr="00E34219">
        <w:tc>
          <w:tcPr>
            <w:tcW w:w="680" w:type="dxa"/>
            <w:tcBorders>
              <w:top w:val="single" w:sz="4" w:space="0" w:color="auto"/>
              <w:left w:val="single" w:sz="4" w:space="0" w:color="auto"/>
              <w:bottom w:val="single" w:sz="4" w:space="0" w:color="auto"/>
              <w:right w:val="single" w:sz="4" w:space="0" w:color="auto"/>
            </w:tcBorders>
          </w:tcPr>
          <w:p w14:paraId="67679473"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0BB6FC5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PHONE</w:t>
            </w:r>
          </w:p>
        </w:tc>
        <w:tc>
          <w:tcPr>
            <w:tcW w:w="1417" w:type="dxa"/>
            <w:tcBorders>
              <w:top w:val="single" w:sz="4" w:space="0" w:color="auto"/>
              <w:left w:val="single" w:sz="4" w:space="0" w:color="auto"/>
              <w:bottom w:val="single" w:sz="4" w:space="0" w:color="auto"/>
              <w:right w:val="single" w:sz="4" w:space="0" w:color="auto"/>
            </w:tcBorders>
          </w:tcPr>
          <w:p w14:paraId="05FA383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C(70)</w:t>
            </w:r>
          </w:p>
        </w:tc>
        <w:tc>
          <w:tcPr>
            <w:tcW w:w="2552" w:type="dxa"/>
            <w:tcBorders>
              <w:top w:val="single" w:sz="4" w:space="0" w:color="auto"/>
              <w:left w:val="single" w:sz="4" w:space="0" w:color="auto"/>
              <w:bottom w:val="single" w:sz="4" w:space="0" w:color="auto"/>
              <w:right w:val="single" w:sz="4" w:space="0" w:color="auto"/>
            </w:tcBorders>
          </w:tcPr>
          <w:p w14:paraId="6B4A934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Телефон</w:t>
            </w:r>
          </w:p>
        </w:tc>
        <w:tc>
          <w:tcPr>
            <w:tcW w:w="3775" w:type="dxa"/>
            <w:tcBorders>
              <w:top w:val="single" w:sz="4" w:space="0" w:color="auto"/>
              <w:left w:val="single" w:sz="4" w:space="0" w:color="auto"/>
              <w:bottom w:val="single" w:sz="4" w:space="0" w:color="auto"/>
              <w:right w:val="single" w:sz="4" w:space="0" w:color="auto"/>
            </w:tcBorders>
          </w:tcPr>
          <w:p w14:paraId="2701F99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61B3A6AF" w14:textId="77777777" w:rsidTr="00E34219">
        <w:tc>
          <w:tcPr>
            <w:tcW w:w="680" w:type="dxa"/>
            <w:tcBorders>
              <w:top w:val="single" w:sz="4" w:space="0" w:color="auto"/>
              <w:left w:val="single" w:sz="4" w:space="0" w:color="auto"/>
              <w:bottom w:val="single" w:sz="4" w:space="0" w:color="auto"/>
              <w:right w:val="single" w:sz="4" w:space="0" w:color="auto"/>
            </w:tcBorders>
          </w:tcPr>
          <w:p w14:paraId="75CD55D4"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1629A1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SOBST</w:t>
            </w:r>
          </w:p>
        </w:tc>
        <w:tc>
          <w:tcPr>
            <w:tcW w:w="1417" w:type="dxa"/>
            <w:tcBorders>
              <w:top w:val="single" w:sz="4" w:space="0" w:color="auto"/>
              <w:left w:val="single" w:sz="4" w:space="0" w:color="auto"/>
              <w:bottom w:val="single" w:sz="4" w:space="0" w:color="auto"/>
              <w:right w:val="single" w:sz="4" w:space="0" w:color="auto"/>
            </w:tcBorders>
          </w:tcPr>
          <w:p w14:paraId="1EBDD90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743C446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"Форма собственности:</w:t>
            </w:r>
          </w:p>
          <w:p w14:paraId="4719E3B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1 - Муниципальное,</w:t>
            </w:r>
          </w:p>
          <w:p w14:paraId="474290E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2 - Частное,</w:t>
            </w:r>
          </w:p>
          <w:p w14:paraId="5FBE573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3 - Приватизированное      4 - Служебное                  </w:t>
            </w:r>
          </w:p>
          <w:p w14:paraId="2425D77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5 - Кооперативное                 6 - Государственное"</w:t>
            </w:r>
          </w:p>
        </w:tc>
        <w:tc>
          <w:tcPr>
            <w:tcW w:w="3775" w:type="dxa"/>
            <w:tcBorders>
              <w:top w:val="single" w:sz="4" w:space="0" w:color="auto"/>
              <w:left w:val="single" w:sz="4" w:space="0" w:color="auto"/>
              <w:bottom w:val="single" w:sz="4" w:space="0" w:color="auto"/>
              <w:right w:val="single" w:sz="4" w:space="0" w:color="auto"/>
            </w:tcBorders>
          </w:tcPr>
          <w:p w14:paraId="5AC8BAD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26CA0D0" w14:textId="77777777" w:rsidTr="00E34219">
        <w:tc>
          <w:tcPr>
            <w:tcW w:w="680" w:type="dxa"/>
            <w:tcBorders>
              <w:top w:val="single" w:sz="4" w:space="0" w:color="auto"/>
              <w:left w:val="single" w:sz="4" w:space="0" w:color="auto"/>
              <w:bottom w:val="single" w:sz="4" w:space="0" w:color="auto"/>
              <w:right w:val="single" w:sz="4" w:space="0" w:color="auto"/>
            </w:tcBorders>
          </w:tcPr>
          <w:p w14:paraId="440E81B5"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B92D97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FLOOR</w:t>
            </w:r>
          </w:p>
        </w:tc>
        <w:tc>
          <w:tcPr>
            <w:tcW w:w="1417" w:type="dxa"/>
            <w:tcBorders>
              <w:top w:val="single" w:sz="4" w:space="0" w:color="auto"/>
              <w:left w:val="single" w:sz="4" w:space="0" w:color="auto"/>
              <w:bottom w:val="single" w:sz="4" w:space="0" w:color="auto"/>
              <w:right w:val="single" w:sz="4" w:space="0" w:color="auto"/>
            </w:tcBorders>
          </w:tcPr>
          <w:p w14:paraId="4BAC91FA"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3668FA1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Этаж</w:t>
            </w:r>
          </w:p>
        </w:tc>
        <w:tc>
          <w:tcPr>
            <w:tcW w:w="3775" w:type="dxa"/>
            <w:tcBorders>
              <w:top w:val="single" w:sz="4" w:space="0" w:color="auto"/>
              <w:left w:val="single" w:sz="4" w:space="0" w:color="auto"/>
              <w:bottom w:val="single" w:sz="4" w:space="0" w:color="auto"/>
              <w:right w:val="single" w:sz="4" w:space="0" w:color="auto"/>
            </w:tcBorders>
          </w:tcPr>
          <w:p w14:paraId="744E144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2075E7B1" w14:textId="77777777" w:rsidTr="00E34219">
        <w:tc>
          <w:tcPr>
            <w:tcW w:w="680" w:type="dxa"/>
            <w:tcBorders>
              <w:top w:val="single" w:sz="4" w:space="0" w:color="auto"/>
              <w:left w:val="single" w:sz="4" w:space="0" w:color="auto"/>
              <w:bottom w:val="single" w:sz="4" w:space="0" w:color="auto"/>
              <w:right w:val="single" w:sz="4" w:space="0" w:color="auto"/>
            </w:tcBorders>
          </w:tcPr>
          <w:p w14:paraId="4C622E3E"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D94E2E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ROOMSCNT</w:t>
            </w:r>
          </w:p>
        </w:tc>
        <w:tc>
          <w:tcPr>
            <w:tcW w:w="1417" w:type="dxa"/>
            <w:tcBorders>
              <w:top w:val="single" w:sz="4" w:space="0" w:color="auto"/>
              <w:left w:val="single" w:sz="4" w:space="0" w:color="auto"/>
              <w:bottom w:val="single" w:sz="4" w:space="0" w:color="auto"/>
              <w:right w:val="single" w:sz="4" w:space="0" w:color="auto"/>
            </w:tcBorders>
          </w:tcPr>
          <w:p w14:paraId="03D1A4B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1CA8D06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Кол-во комнат</w:t>
            </w:r>
          </w:p>
        </w:tc>
        <w:tc>
          <w:tcPr>
            <w:tcW w:w="3775" w:type="dxa"/>
            <w:tcBorders>
              <w:top w:val="single" w:sz="4" w:space="0" w:color="auto"/>
              <w:left w:val="single" w:sz="4" w:space="0" w:color="auto"/>
              <w:bottom w:val="single" w:sz="4" w:space="0" w:color="auto"/>
              <w:right w:val="single" w:sz="4" w:space="0" w:color="auto"/>
            </w:tcBorders>
          </w:tcPr>
          <w:p w14:paraId="1350DE8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10CC4AF" w14:textId="77777777" w:rsidTr="00E34219">
        <w:tc>
          <w:tcPr>
            <w:tcW w:w="680" w:type="dxa"/>
            <w:tcBorders>
              <w:top w:val="single" w:sz="4" w:space="0" w:color="auto"/>
              <w:left w:val="single" w:sz="4" w:space="0" w:color="auto"/>
              <w:bottom w:val="single" w:sz="4" w:space="0" w:color="auto"/>
              <w:right w:val="single" w:sz="4" w:space="0" w:color="auto"/>
            </w:tcBorders>
          </w:tcPr>
          <w:p w14:paraId="6646346F"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E567CF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TSQUARE</w:t>
            </w:r>
          </w:p>
        </w:tc>
        <w:tc>
          <w:tcPr>
            <w:tcW w:w="1417" w:type="dxa"/>
            <w:tcBorders>
              <w:top w:val="single" w:sz="4" w:space="0" w:color="auto"/>
              <w:left w:val="single" w:sz="4" w:space="0" w:color="auto"/>
              <w:bottom w:val="single" w:sz="4" w:space="0" w:color="auto"/>
              <w:right w:val="single" w:sz="4" w:space="0" w:color="auto"/>
            </w:tcBorders>
          </w:tcPr>
          <w:p w14:paraId="4703CB4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7799E5D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Общая площадь, м2</w:t>
            </w:r>
          </w:p>
        </w:tc>
        <w:tc>
          <w:tcPr>
            <w:tcW w:w="3775" w:type="dxa"/>
            <w:vMerge w:val="restart"/>
            <w:tcBorders>
              <w:top w:val="single" w:sz="4" w:space="0" w:color="auto"/>
              <w:left w:val="single" w:sz="4" w:space="0" w:color="auto"/>
              <w:right w:val="single" w:sz="4" w:space="0" w:color="auto"/>
            </w:tcBorders>
          </w:tcPr>
          <w:p w14:paraId="66143A4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*площади загружаются, только когда нет площадей датой больше либо равной загружаемому периоду</w:t>
            </w:r>
            <w:r w:rsidRPr="009D319B">
              <w:rPr>
                <w:rFonts w:ascii="Times New Roman" w:hAnsi="Times New Roman"/>
                <w:sz w:val="20"/>
                <w:szCs w:val="20"/>
                <w:lang w:eastAsia="ru-RU"/>
              </w:rPr>
              <w:tab/>
            </w:r>
            <w:r w:rsidRPr="009D319B">
              <w:rPr>
                <w:rFonts w:ascii="Times New Roman" w:hAnsi="Times New Roman"/>
                <w:sz w:val="20"/>
                <w:szCs w:val="20"/>
                <w:lang w:eastAsia="ru-RU"/>
              </w:rPr>
              <w:tab/>
            </w:r>
            <w:r w:rsidRPr="009D319B">
              <w:rPr>
                <w:rFonts w:ascii="Times New Roman" w:hAnsi="Times New Roman"/>
                <w:sz w:val="20"/>
                <w:szCs w:val="20"/>
                <w:lang w:eastAsia="ru-RU"/>
              </w:rPr>
              <w:tab/>
            </w:r>
          </w:p>
        </w:tc>
      </w:tr>
      <w:tr w:rsidR="00E34219" w:rsidRPr="009D319B" w14:paraId="474E1C6C" w14:textId="77777777" w:rsidTr="00E34219">
        <w:tc>
          <w:tcPr>
            <w:tcW w:w="680" w:type="dxa"/>
            <w:tcBorders>
              <w:top w:val="single" w:sz="4" w:space="0" w:color="auto"/>
              <w:left w:val="single" w:sz="4" w:space="0" w:color="auto"/>
              <w:bottom w:val="single" w:sz="4" w:space="0" w:color="auto"/>
              <w:right w:val="single" w:sz="4" w:space="0" w:color="auto"/>
            </w:tcBorders>
          </w:tcPr>
          <w:p w14:paraId="51E22FF6"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D56C7A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LSQUARE</w:t>
            </w:r>
          </w:p>
        </w:tc>
        <w:tc>
          <w:tcPr>
            <w:tcW w:w="1417" w:type="dxa"/>
            <w:tcBorders>
              <w:top w:val="single" w:sz="4" w:space="0" w:color="auto"/>
              <w:left w:val="single" w:sz="4" w:space="0" w:color="auto"/>
              <w:bottom w:val="single" w:sz="4" w:space="0" w:color="auto"/>
              <w:right w:val="single" w:sz="4" w:space="0" w:color="auto"/>
            </w:tcBorders>
          </w:tcPr>
          <w:p w14:paraId="3536695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0373613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Жилая площадь, м2</w:t>
            </w:r>
          </w:p>
        </w:tc>
        <w:tc>
          <w:tcPr>
            <w:tcW w:w="3775" w:type="dxa"/>
            <w:vMerge/>
            <w:tcBorders>
              <w:left w:val="single" w:sz="4" w:space="0" w:color="auto"/>
              <w:right w:val="single" w:sz="4" w:space="0" w:color="auto"/>
            </w:tcBorders>
          </w:tcPr>
          <w:p w14:paraId="7C64EFB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1D38FA46" w14:textId="77777777" w:rsidTr="00E34219">
        <w:tc>
          <w:tcPr>
            <w:tcW w:w="680" w:type="dxa"/>
            <w:tcBorders>
              <w:top w:val="single" w:sz="4" w:space="0" w:color="auto"/>
              <w:left w:val="single" w:sz="4" w:space="0" w:color="auto"/>
              <w:bottom w:val="single" w:sz="4" w:space="0" w:color="auto"/>
              <w:right w:val="single" w:sz="4" w:space="0" w:color="auto"/>
            </w:tcBorders>
          </w:tcPr>
          <w:p w14:paraId="1AA53154"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E62320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HSQUARE</w:t>
            </w:r>
          </w:p>
        </w:tc>
        <w:tc>
          <w:tcPr>
            <w:tcW w:w="1417" w:type="dxa"/>
            <w:tcBorders>
              <w:top w:val="single" w:sz="4" w:space="0" w:color="auto"/>
              <w:left w:val="single" w:sz="4" w:space="0" w:color="auto"/>
              <w:bottom w:val="single" w:sz="4" w:space="0" w:color="auto"/>
              <w:right w:val="single" w:sz="4" w:space="0" w:color="auto"/>
            </w:tcBorders>
          </w:tcPr>
          <w:p w14:paraId="2826914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6A9F72D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Отапливаемая площадь, м2</w:t>
            </w:r>
          </w:p>
        </w:tc>
        <w:tc>
          <w:tcPr>
            <w:tcW w:w="3775" w:type="dxa"/>
            <w:vMerge/>
            <w:tcBorders>
              <w:left w:val="single" w:sz="4" w:space="0" w:color="auto"/>
              <w:right w:val="single" w:sz="4" w:space="0" w:color="auto"/>
            </w:tcBorders>
          </w:tcPr>
          <w:p w14:paraId="020537C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11CC9C85" w14:textId="77777777" w:rsidTr="00E34219">
        <w:tc>
          <w:tcPr>
            <w:tcW w:w="680" w:type="dxa"/>
            <w:tcBorders>
              <w:top w:val="single" w:sz="4" w:space="0" w:color="auto"/>
              <w:left w:val="single" w:sz="4" w:space="0" w:color="auto"/>
              <w:bottom w:val="single" w:sz="4" w:space="0" w:color="auto"/>
              <w:right w:val="single" w:sz="4" w:space="0" w:color="auto"/>
            </w:tcBorders>
          </w:tcPr>
          <w:p w14:paraId="2DE61F62"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04EB5C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BSQUARE</w:t>
            </w:r>
          </w:p>
        </w:tc>
        <w:tc>
          <w:tcPr>
            <w:tcW w:w="1417" w:type="dxa"/>
            <w:tcBorders>
              <w:top w:val="single" w:sz="4" w:space="0" w:color="auto"/>
              <w:left w:val="single" w:sz="4" w:space="0" w:color="auto"/>
              <w:bottom w:val="single" w:sz="4" w:space="0" w:color="auto"/>
              <w:right w:val="single" w:sz="4" w:space="0" w:color="auto"/>
            </w:tcBorders>
          </w:tcPr>
          <w:p w14:paraId="16A1C3C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6E0939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Площадь балконов, м2</w:t>
            </w:r>
          </w:p>
        </w:tc>
        <w:tc>
          <w:tcPr>
            <w:tcW w:w="3775" w:type="dxa"/>
            <w:vMerge/>
            <w:tcBorders>
              <w:left w:val="single" w:sz="4" w:space="0" w:color="auto"/>
              <w:right w:val="single" w:sz="4" w:space="0" w:color="auto"/>
            </w:tcBorders>
          </w:tcPr>
          <w:p w14:paraId="008BE49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62ED03C6" w14:textId="77777777" w:rsidTr="00E34219">
        <w:tc>
          <w:tcPr>
            <w:tcW w:w="680" w:type="dxa"/>
            <w:tcBorders>
              <w:top w:val="single" w:sz="4" w:space="0" w:color="auto"/>
              <w:left w:val="single" w:sz="4" w:space="0" w:color="auto"/>
              <w:bottom w:val="single" w:sz="4" w:space="0" w:color="auto"/>
              <w:right w:val="single" w:sz="4" w:space="0" w:color="auto"/>
            </w:tcBorders>
          </w:tcPr>
          <w:p w14:paraId="719D47DF"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9DB2C2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REGCNT</w:t>
            </w:r>
          </w:p>
        </w:tc>
        <w:tc>
          <w:tcPr>
            <w:tcW w:w="1417" w:type="dxa"/>
            <w:tcBorders>
              <w:top w:val="single" w:sz="4" w:space="0" w:color="auto"/>
              <w:left w:val="single" w:sz="4" w:space="0" w:color="auto"/>
              <w:bottom w:val="single" w:sz="4" w:space="0" w:color="auto"/>
              <w:right w:val="single" w:sz="4" w:space="0" w:color="auto"/>
            </w:tcBorders>
          </w:tcPr>
          <w:p w14:paraId="28390F2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3007669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прописанных</w:t>
            </w:r>
          </w:p>
        </w:tc>
        <w:tc>
          <w:tcPr>
            <w:tcW w:w="3775" w:type="dxa"/>
            <w:vMerge w:val="restart"/>
            <w:tcBorders>
              <w:left w:val="single" w:sz="4" w:space="0" w:color="auto"/>
              <w:right w:val="single" w:sz="4" w:space="0" w:color="auto"/>
            </w:tcBorders>
          </w:tcPr>
          <w:p w14:paraId="26F6BE3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данные загружаются в проживающих при выставлении настройки "Загружать неизвестных проживающих". При заполнении обоих полей "Количество прописанных" является более приоритетным</w:t>
            </w:r>
            <w:r w:rsidRPr="009D319B">
              <w:rPr>
                <w:rFonts w:ascii="Times New Roman" w:hAnsi="Times New Roman"/>
                <w:sz w:val="20"/>
                <w:szCs w:val="20"/>
                <w:lang w:eastAsia="ru-RU"/>
              </w:rPr>
              <w:tab/>
            </w:r>
          </w:p>
        </w:tc>
      </w:tr>
      <w:tr w:rsidR="00E34219" w:rsidRPr="009D319B" w14:paraId="0AFA2BC9" w14:textId="77777777" w:rsidTr="00E34219">
        <w:tc>
          <w:tcPr>
            <w:tcW w:w="680" w:type="dxa"/>
            <w:tcBorders>
              <w:top w:val="single" w:sz="4" w:space="0" w:color="auto"/>
              <w:left w:val="single" w:sz="4" w:space="0" w:color="auto"/>
              <w:bottom w:val="single" w:sz="4" w:space="0" w:color="auto"/>
              <w:right w:val="single" w:sz="4" w:space="0" w:color="auto"/>
            </w:tcBorders>
          </w:tcPr>
          <w:p w14:paraId="39B6A60F"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F0D733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PROGCNT</w:t>
            </w:r>
          </w:p>
        </w:tc>
        <w:tc>
          <w:tcPr>
            <w:tcW w:w="1417" w:type="dxa"/>
            <w:tcBorders>
              <w:top w:val="single" w:sz="4" w:space="0" w:color="auto"/>
              <w:left w:val="single" w:sz="4" w:space="0" w:color="auto"/>
              <w:bottom w:val="single" w:sz="4" w:space="0" w:color="auto"/>
              <w:right w:val="single" w:sz="4" w:space="0" w:color="auto"/>
            </w:tcBorders>
          </w:tcPr>
          <w:p w14:paraId="32095EF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N(4)</w:t>
            </w:r>
          </w:p>
        </w:tc>
        <w:tc>
          <w:tcPr>
            <w:tcW w:w="2552" w:type="dxa"/>
            <w:tcBorders>
              <w:top w:val="single" w:sz="4" w:space="0" w:color="auto"/>
              <w:left w:val="single" w:sz="4" w:space="0" w:color="auto"/>
              <w:bottom w:val="single" w:sz="4" w:space="0" w:color="auto"/>
              <w:right w:val="single" w:sz="4" w:space="0" w:color="auto"/>
            </w:tcBorders>
          </w:tcPr>
          <w:p w14:paraId="2C8E0C9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проживающих</w:t>
            </w:r>
          </w:p>
        </w:tc>
        <w:tc>
          <w:tcPr>
            <w:tcW w:w="3775" w:type="dxa"/>
            <w:vMerge/>
            <w:tcBorders>
              <w:left w:val="single" w:sz="4" w:space="0" w:color="auto"/>
              <w:right w:val="single" w:sz="4" w:space="0" w:color="auto"/>
            </w:tcBorders>
          </w:tcPr>
          <w:p w14:paraId="6085E04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507EDE7" w14:textId="77777777" w:rsidTr="00E34219">
        <w:tc>
          <w:tcPr>
            <w:tcW w:w="680" w:type="dxa"/>
            <w:tcBorders>
              <w:top w:val="single" w:sz="4" w:space="0" w:color="auto"/>
              <w:left w:val="single" w:sz="4" w:space="0" w:color="auto"/>
              <w:bottom w:val="single" w:sz="4" w:space="0" w:color="auto"/>
              <w:right w:val="single" w:sz="4" w:space="0" w:color="auto"/>
            </w:tcBorders>
          </w:tcPr>
          <w:p w14:paraId="3A6E7AA3"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3B63970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HOUSETYP</w:t>
            </w:r>
          </w:p>
        </w:tc>
        <w:tc>
          <w:tcPr>
            <w:tcW w:w="1417" w:type="dxa"/>
            <w:tcBorders>
              <w:top w:val="single" w:sz="4" w:space="0" w:color="auto"/>
              <w:left w:val="single" w:sz="4" w:space="0" w:color="auto"/>
              <w:bottom w:val="single" w:sz="4" w:space="0" w:color="auto"/>
              <w:right w:val="single" w:sz="4" w:space="0" w:color="auto"/>
            </w:tcBorders>
          </w:tcPr>
          <w:p w14:paraId="76A5E33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550BE3D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Многоквартирный дом - 1, индивидуальный - 2</w:t>
            </w:r>
          </w:p>
        </w:tc>
        <w:tc>
          <w:tcPr>
            <w:tcW w:w="3775" w:type="dxa"/>
            <w:tcBorders>
              <w:left w:val="single" w:sz="4" w:space="0" w:color="auto"/>
              <w:right w:val="single" w:sz="4" w:space="0" w:color="auto"/>
            </w:tcBorders>
          </w:tcPr>
          <w:p w14:paraId="442FB38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1F6B29A1" w14:textId="77777777" w:rsidTr="00E34219">
        <w:tc>
          <w:tcPr>
            <w:tcW w:w="680" w:type="dxa"/>
            <w:tcBorders>
              <w:top w:val="single" w:sz="4" w:space="0" w:color="auto"/>
              <w:left w:val="single" w:sz="4" w:space="0" w:color="auto"/>
              <w:bottom w:val="single" w:sz="4" w:space="0" w:color="auto"/>
              <w:right w:val="single" w:sz="4" w:space="0" w:color="auto"/>
            </w:tcBorders>
          </w:tcPr>
          <w:p w14:paraId="4C3EB446"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C96B6E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UK</w:t>
            </w:r>
          </w:p>
        </w:tc>
        <w:tc>
          <w:tcPr>
            <w:tcW w:w="1417" w:type="dxa"/>
            <w:tcBorders>
              <w:top w:val="single" w:sz="4" w:space="0" w:color="auto"/>
              <w:left w:val="single" w:sz="4" w:space="0" w:color="auto"/>
              <w:bottom w:val="single" w:sz="4" w:space="0" w:color="auto"/>
              <w:right w:val="single" w:sz="4" w:space="0" w:color="auto"/>
            </w:tcBorders>
          </w:tcPr>
          <w:p w14:paraId="5CF45F3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25F6896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Управляющая компания</w:t>
            </w:r>
          </w:p>
        </w:tc>
        <w:tc>
          <w:tcPr>
            <w:tcW w:w="3775" w:type="dxa"/>
            <w:tcBorders>
              <w:left w:val="single" w:sz="4" w:space="0" w:color="auto"/>
              <w:right w:val="single" w:sz="4" w:space="0" w:color="auto"/>
            </w:tcBorders>
          </w:tcPr>
          <w:p w14:paraId="7E01A02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14F4B1B1" w14:textId="77777777" w:rsidTr="00E34219">
        <w:tc>
          <w:tcPr>
            <w:tcW w:w="680" w:type="dxa"/>
            <w:tcBorders>
              <w:top w:val="single" w:sz="4" w:space="0" w:color="auto"/>
              <w:left w:val="single" w:sz="4" w:space="0" w:color="auto"/>
              <w:bottom w:val="single" w:sz="4" w:space="0" w:color="auto"/>
              <w:right w:val="single" w:sz="4" w:space="0" w:color="auto"/>
            </w:tcBorders>
          </w:tcPr>
          <w:p w14:paraId="6D28D762"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2DBB8E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ISNOTLIV</w:t>
            </w:r>
          </w:p>
        </w:tc>
        <w:tc>
          <w:tcPr>
            <w:tcW w:w="1417" w:type="dxa"/>
            <w:tcBorders>
              <w:top w:val="single" w:sz="4" w:space="0" w:color="auto"/>
              <w:left w:val="single" w:sz="4" w:space="0" w:color="auto"/>
              <w:bottom w:val="single" w:sz="4" w:space="0" w:color="auto"/>
              <w:right w:val="single" w:sz="4" w:space="0" w:color="auto"/>
            </w:tcBorders>
          </w:tcPr>
          <w:p w14:paraId="5251116A"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0B1602C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Является ли жилье нежилым</w:t>
            </w:r>
          </w:p>
        </w:tc>
        <w:tc>
          <w:tcPr>
            <w:tcW w:w="3775" w:type="dxa"/>
            <w:tcBorders>
              <w:left w:val="single" w:sz="4" w:space="0" w:color="auto"/>
              <w:right w:val="single" w:sz="4" w:space="0" w:color="auto"/>
            </w:tcBorders>
          </w:tcPr>
          <w:p w14:paraId="6674412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значение поля равно 1, то л/с загружается как "нежилое". При пустом и всех остальных значениях  - "жилое"</w:t>
            </w:r>
          </w:p>
        </w:tc>
      </w:tr>
      <w:tr w:rsidR="00E34219" w:rsidRPr="009D319B" w14:paraId="7BF154C0" w14:textId="77777777" w:rsidTr="00E34219">
        <w:tc>
          <w:tcPr>
            <w:tcW w:w="680" w:type="dxa"/>
            <w:tcBorders>
              <w:top w:val="single" w:sz="4" w:space="0" w:color="auto"/>
              <w:left w:val="single" w:sz="4" w:space="0" w:color="auto"/>
              <w:bottom w:val="single" w:sz="4" w:space="0" w:color="auto"/>
              <w:right w:val="single" w:sz="4" w:space="0" w:color="auto"/>
            </w:tcBorders>
          </w:tcPr>
          <w:p w14:paraId="0A518714"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4B7D17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ISKOMM</w:t>
            </w:r>
          </w:p>
        </w:tc>
        <w:tc>
          <w:tcPr>
            <w:tcW w:w="1417" w:type="dxa"/>
            <w:tcBorders>
              <w:top w:val="single" w:sz="4" w:space="0" w:color="auto"/>
              <w:left w:val="single" w:sz="4" w:space="0" w:color="auto"/>
              <w:bottom w:val="single" w:sz="4" w:space="0" w:color="auto"/>
              <w:right w:val="single" w:sz="4" w:space="0" w:color="auto"/>
            </w:tcBorders>
          </w:tcPr>
          <w:p w14:paraId="4AEAF1A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tcPr>
          <w:p w14:paraId="3246966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Является коммунальной квартирой</w:t>
            </w:r>
          </w:p>
        </w:tc>
        <w:tc>
          <w:tcPr>
            <w:tcW w:w="3775" w:type="dxa"/>
            <w:tcBorders>
              <w:left w:val="single" w:sz="4" w:space="0" w:color="auto"/>
              <w:right w:val="single" w:sz="4" w:space="0" w:color="auto"/>
            </w:tcBorders>
          </w:tcPr>
          <w:p w14:paraId="5903A58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значение поля равно 1, то л/с загружается со свойством "коммунальная" * при значениях отличных от "1" будет выдана ошибка</w:t>
            </w:r>
          </w:p>
        </w:tc>
      </w:tr>
      <w:tr w:rsidR="00E34219" w:rsidRPr="009D319B" w14:paraId="0E96CD20" w14:textId="77777777" w:rsidTr="00E34219">
        <w:tc>
          <w:tcPr>
            <w:tcW w:w="680" w:type="dxa"/>
            <w:tcBorders>
              <w:top w:val="single" w:sz="4" w:space="0" w:color="auto"/>
              <w:left w:val="single" w:sz="4" w:space="0" w:color="auto"/>
              <w:bottom w:val="single" w:sz="4" w:space="0" w:color="auto"/>
              <w:right w:val="single" w:sz="4" w:space="0" w:color="auto"/>
            </w:tcBorders>
          </w:tcPr>
          <w:p w14:paraId="744D327F" w14:textId="77777777" w:rsidR="00E34219" w:rsidRPr="009D319B" w:rsidRDefault="00E34219" w:rsidP="00E34219">
            <w:pPr>
              <w:numPr>
                <w:ilvl w:val="0"/>
                <w:numId w:val="21"/>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0972FF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INFO</w:t>
            </w:r>
          </w:p>
        </w:tc>
        <w:tc>
          <w:tcPr>
            <w:tcW w:w="1417" w:type="dxa"/>
            <w:tcBorders>
              <w:top w:val="single" w:sz="4" w:space="0" w:color="auto"/>
              <w:left w:val="single" w:sz="4" w:space="0" w:color="auto"/>
              <w:bottom w:val="single" w:sz="4" w:space="0" w:color="auto"/>
              <w:right w:val="single" w:sz="4" w:space="0" w:color="auto"/>
            </w:tcBorders>
          </w:tcPr>
          <w:p w14:paraId="5317097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С(200)</w:t>
            </w:r>
          </w:p>
        </w:tc>
        <w:tc>
          <w:tcPr>
            <w:tcW w:w="2552" w:type="dxa"/>
            <w:tcBorders>
              <w:top w:val="single" w:sz="4" w:space="0" w:color="auto"/>
              <w:left w:val="single" w:sz="4" w:space="0" w:color="auto"/>
              <w:bottom w:val="single" w:sz="4" w:space="0" w:color="auto"/>
              <w:right w:val="single" w:sz="4" w:space="0" w:color="auto"/>
            </w:tcBorders>
          </w:tcPr>
          <w:p w14:paraId="35D3F18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Примечание к лицевому счету</w:t>
            </w:r>
          </w:p>
        </w:tc>
        <w:tc>
          <w:tcPr>
            <w:tcW w:w="3775" w:type="dxa"/>
            <w:tcBorders>
              <w:left w:val="single" w:sz="4" w:space="0" w:color="auto"/>
              <w:bottom w:val="single" w:sz="4" w:space="0" w:color="auto"/>
              <w:right w:val="single" w:sz="4" w:space="0" w:color="auto"/>
            </w:tcBorders>
          </w:tcPr>
          <w:p w14:paraId="1EE692B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bl>
    <w:p w14:paraId="4A47EDE9"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447EE0B5"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27F4A28"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84CC887"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4B5E7BE"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18831E0"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0EE2DA7"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C5A19E3"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79FF879"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F0C2016"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F37B591"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73D8A1E"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EE85FEA"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3B464A2"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A855F69"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9AA20B3"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EB55FE7"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F2CD179"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56CDD68"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C76BF71"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129B11AB"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20188C3"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FE89128"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8159016"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E456CD6"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86D4D92" w14:textId="77777777" w:rsidR="00E34219" w:rsidRPr="009D319B" w:rsidRDefault="00E34219" w:rsidP="00A232AB">
      <w:pPr>
        <w:spacing w:after="160" w:afterAutospacing="0" w:line="259" w:lineRule="auto"/>
        <w:contextualSpacing/>
        <w:jc w:val="right"/>
        <w:rPr>
          <w:rFonts w:ascii="Times New Roman" w:hAnsi="Times New Roman"/>
          <w:sz w:val="24"/>
          <w:szCs w:val="20"/>
          <w:lang w:eastAsia="ru-RU"/>
        </w:rPr>
      </w:pPr>
      <w:r w:rsidRPr="009D319B">
        <w:rPr>
          <w:rFonts w:ascii="Times New Roman" w:hAnsi="Times New Roman"/>
          <w:sz w:val="20"/>
          <w:szCs w:val="20"/>
          <w:lang w:eastAsia="ru-RU"/>
        </w:rPr>
        <w:br w:type="page"/>
      </w:r>
      <w:r w:rsidRPr="009D319B">
        <w:rPr>
          <w:rFonts w:ascii="Times New Roman" w:hAnsi="Times New Roman"/>
          <w:sz w:val="24"/>
          <w:szCs w:val="20"/>
          <w:lang w:eastAsia="ru-RU"/>
        </w:rPr>
        <w:lastRenderedPageBreak/>
        <w:t>Приложение № 4</w:t>
      </w:r>
    </w:p>
    <w:p w14:paraId="2445AF62" w14:textId="77777777" w:rsidR="00E34219" w:rsidRPr="009D319B" w:rsidRDefault="00E34219" w:rsidP="00A232AB">
      <w:pPr>
        <w:tabs>
          <w:tab w:val="left" w:pos="1418"/>
          <w:tab w:val="left" w:pos="6804"/>
        </w:tabs>
        <w:autoSpaceDE w:val="0"/>
        <w:autoSpaceDN w:val="0"/>
        <w:spacing w:after="0" w:afterAutospacing="0" w:line="240" w:lineRule="auto"/>
        <w:contextualSpacing/>
        <w:jc w:val="right"/>
        <w:rPr>
          <w:rFonts w:ascii="Times New Roman" w:hAnsi="Times New Roman"/>
          <w:sz w:val="24"/>
          <w:szCs w:val="20"/>
          <w:lang w:eastAsia="ru-RU"/>
        </w:rPr>
      </w:pPr>
      <w:r w:rsidRPr="009D319B">
        <w:rPr>
          <w:rFonts w:ascii="Times New Roman" w:hAnsi="Times New Roman"/>
          <w:sz w:val="24"/>
          <w:szCs w:val="20"/>
          <w:lang w:eastAsia="ru-RU"/>
        </w:rPr>
        <w:t>к Регламенту информационного взаимодействия</w:t>
      </w:r>
    </w:p>
    <w:p w14:paraId="2066182C"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7BA1419" w14:textId="77777777" w:rsidR="00E34219" w:rsidRPr="009D319B" w:rsidRDefault="00E34219" w:rsidP="00E34219">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08A1BAD5"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9D319B">
        <w:rPr>
          <w:rFonts w:ascii="Times New Roman" w:hAnsi="Times New Roman"/>
          <w:b/>
          <w:sz w:val="20"/>
          <w:szCs w:val="20"/>
          <w:lang w:eastAsia="ru-RU"/>
        </w:rPr>
        <w:t xml:space="preserve">Шаблон реестра для внесения в АСОИ перерасчетов за </w:t>
      </w:r>
      <w:proofErr w:type="spellStart"/>
      <w:r w:rsidRPr="009D319B">
        <w:rPr>
          <w:rFonts w:ascii="Times New Roman" w:hAnsi="Times New Roman"/>
          <w:b/>
          <w:sz w:val="20"/>
          <w:szCs w:val="20"/>
          <w:lang w:eastAsia="ru-RU"/>
        </w:rPr>
        <w:t>Добиллинговый</w:t>
      </w:r>
      <w:proofErr w:type="spellEnd"/>
      <w:r w:rsidRPr="009D319B">
        <w:rPr>
          <w:rFonts w:ascii="Times New Roman" w:hAnsi="Times New Roman"/>
          <w:b/>
          <w:sz w:val="20"/>
          <w:szCs w:val="20"/>
          <w:lang w:eastAsia="ru-RU"/>
        </w:rPr>
        <w:t xml:space="preserve"> период</w:t>
      </w:r>
    </w:p>
    <w:p w14:paraId="3F893640"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0DF309EC" w14:textId="77777777" w:rsidR="00E34219" w:rsidRPr="009D319B" w:rsidRDefault="00E34219" w:rsidP="00E34219">
      <w:pPr>
        <w:autoSpaceDE w:val="0"/>
        <w:autoSpaceDN w:val="0"/>
        <w:spacing w:after="0" w:afterAutospacing="0" w:line="240" w:lineRule="auto"/>
        <w:ind w:firstLine="709"/>
        <w:jc w:val="both"/>
        <w:rPr>
          <w:rFonts w:ascii="Times New Roman" w:hAnsi="Times New Roman"/>
          <w:b/>
          <w:color w:val="000000"/>
          <w:sz w:val="20"/>
          <w:szCs w:val="20"/>
          <w:u w:val="single"/>
          <w:lang w:eastAsia="ru-RU"/>
        </w:rPr>
      </w:pPr>
      <w:r w:rsidRPr="009D319B">
        <w:rPr>
          <w:rFonts w:ascii="Times New Roman" w:hAnsi="Times New Roman"/>
          <w:b/>
          <w:color w:val="000000"/>
          <w:sz w:val="20"/>
          <w:szCs w:val="20"/>
          <w:u w:val="single"/>
          <w:lang w:eastAsia="ru-RU"/>
        </w:rPr>
        <w:t>Все поля заполняются Принципалом.</w:t>
      </w:r>
    </w:p>
    <w:p w14:paraId="3FD05FF3" w14:textId="77777777" w:rsidR="00E34219" w:rsidRPr="009D319B" w:rsidRDefault="00E34219" w:rsidP="00E34219">
      <w:pPr>
        <w:autoSpaceDE w:val="0"/>
        <w:autoSpaceDN w:val="0"/>
        <w:spacing w:after="0" w:afterAutospacing="0" w:line="240" w:lineRule="auto"/>
        <w:ind w:firstLine="709"/>
        <w:jc w:val="both"/>
        <w:rPr>
          <w:rFonts w:ascii="Times New Roman" w:hAnsi="Times New Roman"/>
          <w:b/>
          <w:color w:val="000000"/>
          <w:sz w:val="20"/>
          <w:szCs w:val="20"/>
          <w:u w:val="single"/>
          <w:lang w:eastAsia="ru-RU"/>
        </w:rPr>
      </w:pPr>
    </w:p>
    <w:p w14:paraId="37FDD67A"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color w:val="000000"/>
          <w:sz w:val="20"/>
          <w:szCs w:val="20"/>
          <w:lang w:eastAsia="ru-RU"/>
        </w:rPr>
        <w:t>Реестр - файл в формате .</w:t>
      </w: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color w:val="000000"/>
          <w:sz w:val="20"/>
          <w:szCs w:val="20"/>
          <w:lang w:eastAsia="ru-RU"/>
        </w:rPr>
        <w:t>, кодировка кириллица DOS/OS2-866/русский.</w:t>
      </w:r>
    </w:p>
    <w:p w14:paraId="2019E110" w14:textId="77777777" w:rsidR="00E34219" w:rsidRPr="009D319B" w:rsidRDefault="00E34219" w:rsidP="00E34219">
      <w:pPr>
        <w:tabs>
          <w:tab w:val="left" w:pos="0"/>
          <w:tab w:val="left" w:pos="5760"/>
        </w:tabs>
        <w:autoSpaceDE w:val="0"/>
        <w:autoSpaceDN w:val="0"/>
        <w:spacing w:before="120"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реестра формируется по следующему правилу: [Принципал]_[Перерасчеты]_[ММГГГГ]__[ГГГГ_ММ_ДД].</w:t>
      </w:r>
      <w:r w:rsidRPr="009D319B">
        <w:rPr>
          <w:rFonts w:ascii="Times New Roman" w:hAnsi="Times New Roman"/>
          <w:color w:val="000000"/>
          <w:sz w:val="20"/>
          <w:szCs w:val="20"/>
          <w:lang w:eastAsia="ru-RU"/>
        </w:rPr>
        <w:t xml:space="preserve"> </w:t>
      </w: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sz w:val="20"/>
          <w:szCs w:val="20"/>
          <w:lang w:eastAsia="ru-RU"/>
        </w:rPr>
        <w:t>,</w:t>
      </w:r>
    </w:p>
    <w:p w14:paraId="1BDBD504" w14:textId="77777777" w:rsidR="00E34219" w:rsidRPr="009D319B"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где:</w:t>
      </w:r>
    </w:p>
    <w:p w14:paraId="5B87C8C0" w14:textId="77777777" w:rsidR="00E34219" w:rsidRPr="009D319B"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9D319B">
        <w:rPr>
          <w:rFonts w:ascii="Times New Roman" w:hAnsi="Times New Roman"/>
          <w:sz w:val="20"/>
          <w:szCs w:val="20"/>
          <w:lang w:eastAsia="ru-RU"/>
        </w:rPr>
        <w:t>[Принципал] – краткое наименование Принципала;</w:t>
      </w:r>
    </w:p>
    <w:p w14:paraId="032D66D7"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[Перерасчеты] – фиксированная часть;</w:t>
      </w:r>
    </w:p>
    <w:p w14:paraId="7FCEE798"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[ММГГГГ] – расчетный период (месяц, год);</w:t>
      </w:r>
    </w:p>
    <w:p w14:paraId="3F97B9D7"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[ГГГГ_ММ_ДД] – дата направления реестра;</w:t>
      </w:r>
    </w:p>
    <w:p w14:paraId="3AC1552E"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sz w:val="20"/>
          <w:szCs w:val="20"/>
          <w:lang w:eastAsia="ru-RU"/>
        </w:rPr>
        <w:t xml:space="preserve"> – расширение файла</w:t>
      </w:r>
      <w:r w:rsidRPr="009D319B">
        <w:rPr>
          <w:rFonts w:ascii="Times New Roman" w:hAnsi="Times New Roman"/>
          <w:sz w:val="20"/>
          <w:szCs w:val="20"/>
          <w:lang w:val="en-US" w:eastAsia="ru-RU"/>
        </w:rPr>
        <w:t>.</w:t>
      </w:r>
    </w:p>
    <w:p w14:paraId="25EDAB04" w14:textId="77777777" w:rsidR="00E34219" w:rsidRPr="009D319B" w:rsidRDefault="00E34219" w:rsidP="00E34219">
      <w:pPr>
        <w:autoSpaceDE w:val="0"/>
        <w:autoSpaceDN w:val="0"/>
        <w:spacing w:after="0" w:afterAutospacing="0" w:line="240" w:lineRule="auto"/>
        <w:ind w:left="709"/>
        <w:rPr>
          <w:rFonts w:ascii="Times New Roman" w:hAnsi="Times New Roman"/>
          <w:b/>
          <w:sz w:val="20"/>
          <w:szCs w:val="20"/>
          <w:lang w:eastAsia="ru-RU"/>
        </w:rPr>
      </w:pPr>
      <w:r w:rsidRPr="009D319B">
        <w:rPr>
          <w:rFonts w:ascii="Times New Roman" w:hAnsi="Times New Roman"/>
          <w:b/>
          <w:sz w:val="20"/>
          <w:szCs w:val="20"/>
          <w:lang w:eastAsia="ru-RU"/>
        </w:rPr>
        <w:t>Формат записей реестра</w:t>
      </w:r>
    </w:p>
    <w:p w14:paraId="29C6821C" w14:textId="77777777" w:rsidR="00E34219" w:rsidRPr="009D319B" w:rsidRDefault="00E34219" w:rsidP="00E34219">
      <w:pPr>
        <w:autoSpaceDE w:val="0"/>
        <w:autoSpaceDN w:val="0"/>
        <w:spacing w:after="0" w:afterAutospacing="0" w:line="240" w:lineRule="auto"/>
        <w:ind w:left="709"/>
        <w:rPr>
          <w:rFonts w:ascii="Times New Roman" w:hAnsi="Times New Roman"/>
          <w:b/>
          <w:sz w:val="20"/>
          <w:szCs w:val="20"/>
          <w:lang w:eastAsia="ru-RU"/>
        </w:rPr>
      </w:pPr>
    </w:p>
    <w:tbl>
      <w:tblPr>
        <w:tblW w:w="97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328"/>
        <w:gridCol w:w="1417"/>
        <w:gridCol w:w="2552"/>
        <w:gridCol w:w="3917"/>
      </w:tblGrid>
      <w:tr w:rsidR="00E34219" w:rsidRPr="009D319B" w14:paraId="61AB2AE8" w14:textId="77777777" w:rsidTr="00E34219">
        <w:tc>
          <w:tcPr>
            <w:tcW w:w="539" w:type="dxa"/>
            <w:tcBorders>
              <w:top w:val="single" w:sz="4" w:space="0" w:color="auto"/>
              <w:left w:val="single" w:sz="4" w:space="0" w:color="auto"/>
              <w:bottom w:val="single" w:sz="4" w:space="0" w:color="auto"/>
              <w:right w:val="single" w:sz="4" w:space="0" w:color="auto"/>
            </w:tcBorders>
            <w:shd w:val="clear" w:color="auto" w:fill="D9D9D9"/>
            <w:hideMark/>
          </w:tcPr>
          <w:p w14:paraId="3F7A34DA" w14:textId="77777777" w:rsidR="00E34219" w:rsidRPr="009D319B" w:rsidRDefault="00E34219" w:rsidP="00E34219">
            <w:pPr>
              <w:autoSpaceDE w:val="0"/>
              <w:autoSpaceDN w:val="0"/>
              <w:spacing w:after="0" w:afterAutospacing="0" w:line="240" w:lineRule="auto"/>
              <w:rPr>
                <w:rFonts w:ascii="Times New Roman" w:hAnsi="Times New Roman"/>
                <w:sz w:val="20"/>
                <w:szCs w:val="20"/>
                <w:lang w:val="x-none" w:eastAsia="ru-RU"/>
              </w:rPr>
            </w:pPr>
            <w:r w:rsidRPr="009D319B">
              <w:rPr>
                <w:rFonts w:ascii="Times New Roman" w:eastAsia="Calibri" w:hAnsi="Times New Roman"/>
                <w:sz w:val="20"/>
                <w:szCs w:val="20"/>
                <w:lang w:eastAsia="ru-RU"/>
              </w:rPr>
              <w:t>№</w:t>
            </w:r>
          </w:p>
          <w:p w14:paraId="4E4A706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18C6034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7F78333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415204A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Значение реквизита</w:t>
            </w:r>
          </w:p>
        </w:tc>
        <w:tc>
          <w:tcPr>
            <w:tcW w:w="3917" w:type="dxa"/>
            <w:tcBorders>
              <w:top w:val="single" w:sz="4" w:space="0" w:color="auto"/>
              <w:left w:val="single" w:sz="4" w:space="0" w:color="auto"/>
              <w:bottom w:val="single" w:sz="4" w:space="0" w:color="auto"/>
              <w:right w:val="single" w:sz="4" w:space="0" w:color="auto"/>
            </w:tcBorders>
            <w:shd w:val="clear" w:color="auto" w:fill="D9D9D9"/>
            <w:hideMark/>
          </w:tcPr>
          <w:p w14:paraId="0289205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Примечание</w:t>
            </w:r>
          </w:p>
        </w:tc>
      </w:tr>
      <w:tr w:rsidR="00E34219" w:rsidRPr="009D319B" w14:paraId="5521F7E9" w14:textId="77777777" w:rsidTr="00E34219">
        <w:tc>
          <w:tcPr>
            <w:tcW w:w="539" w:type="dxa"/>
            <w:tcBorders>
              <w:top w:val="single" w:sz="4" w:space="0" w:color="auto"/>
              <w:left w:val="single" w:sz="4" w:space="0" w:color="auto"/>
              <w:bottom w:val="single" w:sz="4" w:space="0" w:color="auto"/>
              <w:right w:val="single" w:sz="4" w:space="0" w:color="auto"/>
            </w:tcBorders>
          </w:tcPr>
          <w:p w14:paraId="7E99FD0B" w14:textId="77777777" w:rsidR="00E34219" w:rsidRPr="009D319B" w:rsidRDefault="00E34219" w:rsidP="00E34219">
            <w:pPr>
              <w:numPr>
                <w:ilvl w:val="0"/>
                <w:numId w:val="22"/>
              </w:numPr>
              <w:autoSpaceDE w:val="0"/>
              <w:autoSpaceDN w:val="0"/>
              <w:spacing w:after="0" w:afterAutospacing="0" w:line="240" w:lineRule="auto"/>
              <w:ind w:hanging="578"/>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48D7C0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ACCOUNT</w:t>
            </w:r>
          </w:p>
        </w:tc>
        <w:tc>
          <w:tcPr>
            <w:tcW w:w="1417" w:type="dxa"/>
            <w:tcBorders>
              <w:top w:val="single" w:sz="4" w:space="0" w:color="auto"/>
              <w:left w:val="single" w:sz="4" w:space="0" w:color="auto"/>
              <w:bottom w:val="single" w:sz="4" w:space="0" w:color="auto"/>
              <w:right w:val="single" w:sz="4" w:space="0" w:color="auto"/>
            </w:tcBorders>
          </w:tcPr>
          <w:p w14:paraId="72DB8A6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tcPr>
          <w:p w14:paraId="6B589ED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Лицевой счет (Принципал)</w:t>
            </w:r>
          </w:p>
        </w:tc>
        <w:tc>
          <w:tcPr>
            <w:tcW w:w="3917" w:type="dxa"/>
            <w:tcBorders>
              <w:top w:val="single" w:sz="4" w:space="0" w:color="auto"/>
              <w:left w:val="single" w:sz="4" w:space="0" w:color="auto"/>
              <w:bottom w:val="single" w:sz="4" w:space="0" w:color="auto"/>
              <w:right w:val="single" w:sz="4" w:space="0" w:color="auto"/>
            </w:tcBorders>
          </w:tcPr>
          <w:p w14:paraId="41D2F58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53EC8D88" w14:textId="77777777" w:rsidTr="00E34219">
        <w:tc>
          <w:tcPr>
            <w:tcW w:w="539" w:type="dxa"/>
            <w:tcBorders>
              <w:top w:val="single" w:sz="4" w:space="0" w:color="auto"/>
              <w:left w:val="single" w:sz="4" w:space="0" w:color="auto"/>
              <w:bottom w:val="single" w:sz="4" w:space="0" w:color="auto"/>
              <w:right w:val="single" w:sz="4" w:space="0" w:color="auto"/>
            </w:tcBorders>
          </w:tcPr>
          <w:p w14:paraId="13308482" w14:textId="77777777" w:rsidR="00E34219" w:rsidRPr="009D319B" w:rsidRDefault="00E34219" w:rsidP="00E34219">
            <w:pPr>
              <w:numPr>
                <w:ilvl w:val="0"/>
                <w:numId w:val="22"/>
              </w:numPr>
              <w:autoSpaceDE w:val="0"/>
              <w:autoSpaceDN w:val="0"/>
              <w:spacing w:after="0" w:afterAutospacing="0" w:line="240" w:lineRule="auto"/>
              <w:ind w:left="-108" w:firstLine="197"/>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758210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USLTYPE</w:t>
            </w:r>
          </w:p>
        </w:tc>
        <w:tc>
          <w:tcPr>
            <w:tcW w:w="1417" w:type="dxa"/>
            <w:tcBorders>
              <w:top w:val="single" w:sz="4" w:space="0" w:color="auto"/>
              <w:left w:val="single" w:sz="4" w:space="0" w:color="auto"/>
              <w:bottom w:val="single" w:sz="4" w:space="0" w:color="auto"/>
              <w:right w:val="single" w:sz="4" w:space="0" w:color="auto"/>
            </w:tcBorders>
          </w:tcPr>
          <w:p w14:paraId="1AF8E7E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59E5969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услуги</w:t>
            </w:r>
          </w:p>
        </w:tc>
        <w:tc>
          <w:tcPr>
            <w:tcW w:w="3917" w:type="dxa"/>
            <w:tcBorders>
              <w:top w:val="single" w:sz="4" w:space="0" w:color="auto"/>
              <w:left w:val="single" w:sz="4" w:space="0" w:color="auto"/>
              <w:bottom w:val="single" w:sz="4" w:space="0" w:color="auto"/>
              <w:right w:val="single" w:sz="4" w:space="0" w:color="auto"/>
            </w:tcBorders>
          </w:tcPr>
          <w:p w14:paraId="57CFA4A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3130BC88" w14:textId="77777777" w:rsidTr="00E34219">
        <w:tc>
          <w:tcPr>
            <w:tcW w:w="539" w:type="dxa"/>
            <w:tcBorders>
              <w:top w:val="single" w:sz="4" w:space="0" w:color="auto"/>
              <w:left w:val="single" w:sz="4" w:space="0" w:color="auto"/>
              <w:bottom w:val="single" w:sz="4" w:space="0" w:color="auto"/>
              <w:right w:val="single" w:sz="4" w:space="0" w:color="auto"/>
            </w:tcBorders>
          </w:tcPr>
          <w:p w14:paraId="34FE85B4" w14:textId="77777777" w:rsidR="00E34219" w:rsidRPr="009D319B"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35C286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USLNAME</w:t>
            </w:r>
          </w:p>
        </w:tc>
        <w:tc>
          <w:tcPr>
            <w:tcW w:w="1417" w:type="dxa"/>
            <w:tcBorders>
              <w:top w:val="single" w:sz="4" w:space="0" w:color="auto"/>
              <w:left w:val="single" w:sz="4" w:space="0" w:color="auto"/>
              <w:bottom w:val="single" w:sz="4" w:space="0" w:color="auto"/>
              <w:right w:val="single" w:sz="4" w:space="0" w:color="auto"/>
            </w:tcBorders>
          </w:tcPr>
          <w:p w14:paraId="2187B5D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6E58B81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услуги</w:t>
            </w:r>
          </w:p>
        </w:tc>
        <w:tc>
          <w:tcPr>
            <w:tcW w:w="3917" w:type="dxa"/>
            <w:tcBorders>
              <w:top w:val="single" w:sz="4" w:space="0" w:color="auto"/>
              <w:left w:val="single" w:sz="4" w:space="0" w:color="auto"/>
              <w:bottom w:val="single" w:sz="4" w:space="0" w:color="auto"/>
              <w:right w:val="single" w:sz="4" w:space="0" w:color="auto"/>
            </w:tcBorders>
          </w:tcPr>
          <w:p w14:paraId="5C9A941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1715A088" w14:textId="77777777" w:rsidTr="00E34219">
        <w:tc>
          <w:tcPr>
            <w:tcW w:w="539" w:type="dxa"/>
            <w:tcBorders>
              <w:top w:val="single" w:sz="4" w:space="0" w:color="auto"/>
              <w:left w:val="single" w:sz="4" w:space="0" w:color="auto"/>
              <w:bottom w:val="single" w:sz="4" w:space="0" w:color="auto"/>
              <w:right w:val="single" w:sz="4" w:space="0" w:color="auto"/>
            </w:tcBorders>
          </w:tcPr>
          <w:p w14:paraId="35BD7663" w14:textId="77777777" w:rsidR="00E34219" w:rsidRPr="009D319B"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40738AA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PROVNAME</w:t>
            </w:r>
          </w:p>
        </w:tc>
        <w:tc>
          <w:tcPr>
            <w:tcW w:w="1417" w:type="dxa"/>
            <w:tcBorders>
              <w:top w:val="single" w:sz="4" w:space="0" w:color="auto"/>
              <w:left w:val="single" w:sz="4" w:space="0" w:color="auto"/>
              <w:bottom w:val="single" w:sz="4" w:space="0" w:color="auto"/>
              <w:right w:val="single" w:sz="4" w:space="0" w:color="auto"/>
            </w:tcBorders>
          </w:tcPr>
          <w:p w14:paraId="2B9B2EF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7B649A3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Поставщик услуг</w:t>
            </w:r>
          </w:p>
        </w:tc>
        <w:tc>
          <w:tcPr>
            <w:tcW w:w="3917" w:type="dxa"/>
            <w:tcBorders>
              <w:top w:val="single" w:sz="4" w:space="0" w:color="auto"/>
              <w:left w:val="single" w:sz="4" w:space="0" w:color="auto"/>
              <w:bottom w:val="single" w:sz="4" w:space="0" w:color="auto"/>
              <w:right w:val="single" w:sz="4" w:space="0" w:color="auto"/>
            </w:tcBorders>
          </w:tcPr>
          <w:p w14:paraId="5D7CC81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77AFE460" w14:textId="77777777" w:rsidTr="00E34219">
        <w:tc>
          <w:tcPr>
            <w:tcW w:w="539" w:type="dxa"/>
            <w:tcBorders>
              <w:top w:val="single" w:sz="4" w:space="0" w:color="auto"/>
              <w:left w:val="single" w:sz="4" w:space="0" w:color="auto"/>
              <w:bottom w:val="single" w:sz="4" w:space="0" w:color="auto"/>
              <w:right w:val="single" w:sz="4" w:space="0" w:color="auto"/>
            </w:tcBorders>
          </w:tcPr>
          <w:p w14:paraId="33BC4A63" w14:textId="77777777" w:rsidR="00E34219" w:rsidRPr="009D319B"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597E8EA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UKNAME</w:t>
            </w:r>
          </w:p>
        </w:tc>
        <w:tc>
          <w:tcPr>
            <w:tcW w:w="1417" w:type="dxa"/>
            <w:tcBorders>
              <w:top w:val="single" w:sz="4" w:space="0" w:color="auto"/>
              <w:left w:val="single" w:sz="4" w:space="0" w:color="auto"/>
              <w:bottom w:val="single" w:sz="4" w:space="0" w:color="auto"/>
              <w:right w:val="single" w:sz="4" w:space="0" w:color="auto"/>
            </w:tcBorders>
          </w:tcPr>
          <w:p w14:paraId="6733A2F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tcPr>
          <w:p w14:paraId="42FEBE3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Балансодержатель</w:t>
            </w:r>
          </w:p>
        </w:tc>
        <w:tc>
          <w:tcPr>
            <w:tcW w:w="3917" w:type="dxa"/>
            <w:tcBorders>
              <w:top w:val="single" w:sz="4" w:space="0" w:color="auto"/>
              <w:left w:val="single" w:sz="4" w:space="0" w:color="auto"/>
              <w:bottom w:val="single" w:sz="4" w:space="0" w:color="auto"/>
              <w:right w:val="single" w:sz="4" w:space="0" w:color="auto"/>
            </w:tcBorders>
          </w:tcPr>
          <w:p w14:paraId="41D3DC1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863DBD9" w14:textId="77777777" w:rsidTr="00E34219">
        <w:tc>
          <w:tcPr>
            <w:tcW w:w="539" w:type="dxa"/>
            <w:tcBorders>
              <w:top w:val="single" w:sz="4" w:space="0" w:color="auto"/>
              <w:left w:val="single" w:sz="4" w:space="0" w:color="auto"/>
              <w:bottom w:val="single" w:sz="4" w:space="0" w:color="auto"/>
              <w:right w:val="single" w:sz="4" w:space="0" w:color="auto"/>
            </w:tcBorders>
          </w:tcPr>
          <w:p w14:paraId="31D93EA5" w14:textId="77777777" w:rsidR="00E34219" w:rsidRPr="009D319B"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6451ED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PERIOD</w:t>
            </w:r>
          </w:p>
        </w:tc>
        <w:tc>
          <w:tcPr>
            <w:tcW w:w="1417" w:type="dxa"/>
            <w:tcBorders>
              <w:top w:val="single" w:sz="4" w:space="0" w:color="auto"/>
              <w:left w:val="single" w:sz="4" w:space="0" w:color="auto"/>
              <w:bottom w:val="single" w:sz="4" w:space="0" w:color="auto"/>
              <w:right w:val="single" w:sz="4" w:space="0" w:color="auto"/>
            </w:tcBorders>
          </w:tcPr>
          <w:p w14:paraId="54BE568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C(32)</w:t>
            </w:r>
          </w:p>
        </w:tc>
        <w:tc>
          <w:tcPr>
            <w:tcW w:w="2552" w:type="dxa"/>
            <w:tcBorders>
              <w:top w:val="single" w:sz="4" w:space="0" w:color="auto"/>
              <w:left w:val="single" w:sz="4" w:space="0" w:color="auto"/>
              <w:bottom w:val="single" w:sz="4" w:space="0" w:color="auto"/>
              <w:right w:val="single" w:sz="4" w:space="0" w:color="auto"/>
            </w:tcBorders>
          </w:tcPr>
          <w:p w14:paraId="250A939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Период</w:t>
            </w:r>
          </w:p>
        </w:tc>
        <w:tc>
          <w:tcPr>
            <w:tcW w:w="3917" w:type="dxa"/>
            <w:tcBorders>
              <w:top w:val="single" w:sz="4" w:space="0" w:color="auto"/>
              <w:left w:val="single" w:sz="4" w:space="0" w:color="auto"/>
              <w:bottom w:val="single" w:sz="4" w:space="0" w:color="auto"/>
              <w:right w:val="single" w:sz="4" w:space="0" w:color="auto"/>
            </w:tcBorders>
          </w:tcPr>
          <w:p w14:paraId="21CE0A0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*Период создания операции</w:t>
            </w:r>
          </w:p>
        </w:tc>
      </w:tr>
      <w:tr w:rsidR="00E34219" w:rsidRPr="009D319B" w14:paraId="579125E1" w14:textId="77777777" w:rsidTr="00E34219">
        <w:tc>
          <w:tcPr>
            <w:tcW w:w="539" w:type="dxa"/>
            <w:tcBorders>
              <w:top w:val="single" w:sz="4" w:space="0" w:color="auto"/>
              <w:left w:val="single" w:sz="4" w:space="0" w:color="auto"/>
              <w:bottom w:val="single" w:sz="4" w:space="0" w:color="auto"/>
              <w:right w:val="single" w:sz="4" w:space="0" w:color="auto"/>
            </w:tcBorders>
          </w:tcPr>
          <w:p w14:paraId="29F61935" w14:textId="77777777" w:rsidR="00E34219" w:rsidRPr="009D319B"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131C60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SALDO</w:t>
            </w:r>
          </w:p>
        </w:tc>
        <w:tc>
          <w:tcPr>
            <w:tcW w:w="1417" w:type="dxa"/>
            <w:tcBorders>
              <w:top w:val="single" w:sz="4" w:space="0" w:color="auto"/>
              <w:left w:val="single" w:sz="4" w:space="0" w:color="auto"/>
              <w:bottom w:val="single" w:sz="4" w:space="0" w:color="auto"/>
              <w:right w:val="single" w:sz="4" w:space="0" w:color="auto"/>
            </w:tcBorders>
          </w:tcPr>
          <w:p w14:paraId="4D86776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3A9F45C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Сальдо по услуге</w:t>
            </w:r>
          </w:p>
        </w:tc>
        <w:tc>
          <w:tcPr>
            <w:tcW w:w="3917" w:type="dxa"/>
            <w:tcBorders>
              <w:top w:val="single" w:sz="4" w:space="0" w:color="auto"/>
              <w:left w:val="single" w:sz="4" w:space="0" w:color="auto"/>
              <w:bottom w:val="single" w:sz="4" w:space="0" w:color="auto"/>
              <w:right w:val="single" w:sz="4" w:space="0" w:color="auto"/>
            </w:tcBorders>
          </w:tcPr>
          <w:p w14:paraId="0B44558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*положительный знак - задолженность абонента перед организацией</w:t>
            </w:r>
          </w:p>
        </w:tc>
      </w:tr>
      <w:tr w:rsidR="00E34219" w:rsidRPr="009D319B" w14:paraId="6FD4B8A2" w14:textId="77777777" w:rsidTr="00E34219">
        <w:tc>
          <w:tcPr>
            <w:tcW w:w="539" w:type="dxa"/>
            <w:tcBorders>
              <w:top w:val="single" w:sz="4" w:space="0" w:color="auto"/>
              <w:left w:val="single" w:sz="4" w:space="0" w:color="auto"/>
              <w:bottom w:val="single" w:sz="4" w:space="0" w:color="auto"/>
              <w:right w:val="single" w:sz="4" w:space="0" w:color="auto"/>
            </w:tcBorders>
          </w:tcPr>
          <w:p w14:paraId="766717C7" w14:textId="77777777" w:rsidR="00E34219" w:rsidRPr="009D319B"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C0834D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DOLGINFO</w:t>
            </w:r>
          </w:p>
        </w:tc>
        <w:tc>
          <w:tcPr>
            <w:tcW w:w="1417" w:type="dxa"/>
            <w:tcBorders>
              <w:top w:val="single" w:sz="4" w:space="0" w:color="auto"/>
              <w:left w:val="single" w:sz="4" w:space="0" w:color="auto"/>
              <w:bottom w:val="single" w:sz="4" w:space="0" w:color="auto"/>
              <w:right w:val="single" w:sz="4" w:space="0" w:color="auto"/>
            </w:tcBorders>
          </w:tcPr>
          <w:p w14:paraId="11DFE63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58F71D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Информационный долг по услуге</w:t>
            </w:r>
          </w:p>
        </w:tc>
        <w:tc>
          <w:tcPr>
            <w:tcW w:w="3917" w:type="dxa"/>
            <w:tcBorders>
              <w:top w:val="single" w:sz="4" w:space="0" w:color="auto"/>
              <w:left w:val="single" w:sz="4" w:space="0" w:color="auto"/>
              <w:bottom w:val="single" w:sz="4" w:space="0" w:color="auto"/>
              <w:right w:val="single" w:sz="4" w:space="0" w:color="auto"/>
            </w:tcBorders>
          </w:tcPr>
          <w:p w14:paraId="7B0E54B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*информационный долг на услуге. Загружается операцией "Долг информационное"</w:t>
            </w:r>
          </w:p>
        </w:tc>
      </w:tr>
      <w:tr w:rsidR="00E34219" w:rsidRPr="009D319B" w14:paraId="487D6014" w14:textId="77777777" w:rsidTr="00E34219">
        <w:tc>
          <w:tcPr>
            <w:tcW w:w="539" w:type="dxa"/>
            <w:tcBorders>
              <w:top w:val="single" w:sz="4" w:space="0" w:color="auto"/>
              <w:left w:val="single" w:sz="4" w:space="0" w:color="auto"/>
              <w:bottom w:val="single" w:sz="4" w:space="0" w:color="auto"/>
              <w:right w:val="single" w:sz="4" w:space="0" w:color="auto"/>
            </w:tcBorders>
          </w:tcPr>
          <w:p w14:paraId="4EBC1C0E" w14:textId="77777777" w:rsidR="00E34219" w:rsidRPr="009D319B"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218D330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CHARGE</w:t>
            </w:r>
          </w:p>
        </w:tc>
        <w:tc>
          <w:tcPr>
            <w:tcW w:w="1417" w:type="dxa"/>
            <w:tcBorders>
              <w:top w:val="single" w:sz="4" w:space="0" w:color="auto"/>
              <w:left w:val="single" w:sz="4" w:space="0" w:color="auto"/>
              <w:bottom w:val="single" w:sz="4" w:space="0" w:color="auto"/>
              <w:right w:val="single" w:sz="4" w:space="0" w:color="auto"/>
            </w:tcBorders>
          </w:tcPr>
          <w:p w14:paraId="40EA991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0300A8A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Начисление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4B52F49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*начисление в периоде. Будет выдана ошибка в случае уже наличия начисления в периоде (и не равенстве его с ТФ)</w:t>
            </w:r>
          </w:p>
        </w:tc>
      </w:tr>
      <w:tr w:rsidR="00E34219" w:rsidRPr="009D319B" w14:paraId="37FB5AF8" w14:textId="77777777" w:rsidTr="00E34219">
        <w:tc>
          <w:tcPr>
            <w:tcW w:w="539" w:type="dxa"/>
            <w:tcBorders>
              <w:top w:val="single" w:sz="4" w:space="0" w:color="auto"/>
              <w:left w:val="single" w:sz="4" w:space="0" w:color="auto"/>
              <w:bottom w:val="single" w:sz="4" w:space="0" w:color="auto"/>
              <w:right w:val="single" w:sz="4" w:space="0" w:color="auto"/>
            </w:tcBorders>
          </w:tcPr>
          <w:p w14:paraId="0CDBC459" w14:textId="77777777" w:rsidR="00E34219" w:rsidRPr="009D319B"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66083F1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RECALC</w:t>
            </w:r>
          </w:p>
        </w:tc>
        <w:tc>
          <w:tcPr>
            <w:tcW w:w="1417" w:type="dxa"/>
            <w:tcBorders>
              <w:top w:val="single" w:sz="4" w:space="0" w:color="auto"/>
              <w:left w:val="single" w:sz="4" w:space="0" w:color="auto"/>
              <w:bottom w:val="single" w:sz="4" w:space="0" w:color="auto"/>
              <w:right w:val="single" w:sz="4" w:space="0" w:color="auto"/>
            </w:tcBorders>
          </w:tcPr>
          <w:p w14:paraId="6568DDA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030CEF8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Перерасчет в периоде по услуге</w:t>
            </w:r>
          </w:p>
        </w:tc>
        <w:tc>
          <w:tcPr>
            <w:tcW w:w="3917" w:type="dxa"/>
            <w:tcBorders>
              <w:top w:val="single" w:sz="4" w:space="0" w:color="auto"/>
              <w:left w:val="single" w:sz="4" w:space="0" w:color="auto"/>
              <w:bottom w:val="single" w:sz="4" w:space="0" w:color="auto"/>
              <w:right w:val="single" w:sz="4" w:space="0" w:color="auto"/>
            </w:tcBorders>
            <w:vAlign w:val="center"/>
          </w:tcPr>
          <w:p w14:paraId="224E7C1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*перерасчеты в периоде. Будет выдана ошибка в случае уже наличия перерасчетов в периоде (и не равенстве его с ТФ)</w:t>
            </w:r>
          </w:p>
        </w:tc>
      </w:tr>
      <w:tr w:rsidR="00E34219" w:rsidRPr="009D319B" w14:paraId="21A3471F" w14:textId="77777777" w:rsidTr="00E34219">
        <w:tc>
          <w:tcPr>
            <w:tcW w:w="539" w:type="dxa"/>
            <w:tcBorders>
              <w:top w:val="single" w:sz="4" w:space="0" w:color="auto"/>
              <w:left w:val="single" w:sz="4" w:space="0" w:color="auto"/>
              <w:bottom w:val="single" w:sz="4" w:space="0" w:color="auto"/>
              <w:right w:val="single" w:sz="4" w:space="0" w:color="auto"/>
            </w:tcBorders>
          </w:tcPr>
          <w:p w14:paraId="40DDBA0E" w14:textId="77777777" w:rsidR="00E34219" w:rsidRPr="009D319B"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5377C6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PAYMENT</w:t>
            </w:r>
          </w:p>
        </w:tc>
        <w:tc>
          <w:tcPr>
            <w:tcW w:w="1417" w:type="dxa"/>
            <w:tcBorders>
              <w:top w:val="single" w:sz="4" w:space="0" w:color="auto"/>
              <w:left w:val="single" w:sz="4" w:space="0" w:color="auto"/>
              <w:bottom w:val="single" w:sz="4" w:space="0" w:color="auto"/>
              <w:right w:val="single" w:sz="4" w:space="0" w:color="auto"/>
            </w:tcBorders>
          </w:tcPr>
          <w:p w14:paraId="0CAB988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2E06BC6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Оплата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5377451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*оплата в периоде. Будет выдана ошибка в случае уже наличия оплаты в периоде (и не равенстве его с ТФ)</w:t>
            </w:r>
          </w:p>
        </w:tc>
      </w:tr>
      <w:tr w:rsidR="00E34219" w:rsidRPr="009D319B" w14:paraId="02FCF821" w14:textId="77777777" w:rsidTr="00E34219">
        <w:tc>
          <w:tcPr>
            <w:tcW w:w="539" w:type="dxa"/>
            <w:tcBorders>
              <w:top w:val="single" w:sz="4" w:space="0" w:color="auto"/>
              <w:left w:val="single" w:sz="4" w:space="0" w:color="auto"/>
              <w:bottom w:val="single" w:sz="4" w:space="0" w:color="auto"/>
              <w:right w:val="single" w:sz="4" w:space="0" w:color="auto"/>
            </w:tcBorders>
          </w:tcPr>
          <w:p w14:paraId="0FEC4515" w14:textId="77777777" w:rsidR="00E34219" w:rsidRPr="009D319B" w:rsidRDefault="00E34219" w:rsidP="00E34219">
            <w:pPr>
              <w:numPr>
                <w:ilvl w:val="0"/>
                <w:numId w:val="22"/>
              </w:numPr>
              <w:autoSpaceDE w:val="0"/>
              <w:autoSpaceDN w:val="0"/>
              <w:spacing w:after="0" w:afterAutospacing="0" w:line="240" w:lineRule="auto"/>
              <w:ind w:left="449"/>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762301C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PENINAC</w:t>
            </w:r>
          </w:p>
        </w:tc>
        <w:tc>
          <w:tcPr>
            <w:tcW w:w="1417" w:type="dxa"/>
            <w:tcBorders>
              <w:top w:val="single" w:sz="4" w:space="0" w:color="auto"/>
              <w:left w:val="single" w:sz="4" w:space="0" w:color="auto"/>
              <w:bottom w:val="single" w:sz="4" w:space="0" w:color="auto"/>
              <w:right w:val="single" w:sz="4" w:space="0" w:color="auto"/>
            </w:tcBorders>
          </w:tcPr>
          <w:p w14:paraId="3808369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2E2400A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Начисление пеней в периоде по услуге</w:t>
            </w:r>
          </w:p>
        </w:tc>
        <w:tc>
          <w:tcPr>
            <w:tcW w:w="3917" w:type="dxa"/>
            <w:tcBorders>
              <w:top w:val="single" w:sz="4" w:space="0" w:color="auto"/>
              <w:left w:val="single" w:sz="4" w:space="0" w:color="auto"/>
              <w:bottom w:val="single" w:sz="4" w:space="0" w:color="auto"/>
              <w:right w:val="single" w:sz="4" w:space="0" w:color="auto"/>
            </w:tcBorders>
          </w:tcPr>
          <w:p w14:paraId="363AA5F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*пени начисленные в периоде (не влияют на баланс). Будет выдана ошибка в случае уже наличия начисления пени в периоде (и не равенстве его с ТФ)</w:t>
            </w:r>
          </w:p>
        </w:tc>
      </w:tr>
    </w:tbl>
    <w:p w14:paraId="3DC7BAD8"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257B46F"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9B1C723"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431681F"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674685E"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AD4C8B2"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02439BE"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8C80922"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D1358C2" w14:textId="77777777" w:rsidR="00E34219" w:rsidRPr="009D319B" w:rsidRDefault="00E34219" w:rsidP="00A232AB">
      <w:pPr>
        <w:spacing w:after="160" w:afterAutospacing="0" w:line="259" w:lineRule="auto"/>
        <w:contextualSpacing/>
        <w:jc w:val="right"/>
        <w:rPr>
          <w:rFonts w:ascii="Times New Roman" w:hAnsi="Times New Roman"/>
          <w:sz w:val="24"/>
          <w:szCs w:val="20"/>
          <w:lang w:eastAsia="ru-RU"/>
        </w:rPr>
      </w:pPr>
      <w:r w:rsidRPr="009D319B">
        <w:rPr>
          <w:rFonts w:ascii="Times New Roman" w:hAnsi="Times New Roman"/>
          <w:sz w:val="20"/>
          <w:szCs w:val="20"/>
          <w:lang w:eastAsia="ru-RU"/>
        </w:rPr>
        <w:br w:type="page"/>
      </w:r>
      <w:r w:rsidRPr="009D319B">
        <w:rPr>
          <w:rFonts w:ascii="Times New Roman" w:hAnsi="Times New Roman"/>
          <w:sz w:val="24"/>
          <w:szCs w:val="20"/>
          <w:lang w:eastAsia="ru-RU"/>
        </w:rPr>
        <w:lastRenderedPageBreak/>
        <w:t>Приложение № 5</w:t>
      </w:r>
    </w:p>
    <w:p w14:paraId="4A40EA89" w14:textId="77777777" w:rsidR="00E34219" w:rsidRPr="009D319B" w:rsidRDefault="00E34219" w:rsidP="00A232AB">
      <w:pPr>
        <w:tabs>
          <w:tab w:val="left" w:pos="1418"/>
          <w:tab w:val="left" w:pos="6804"/>
        </w:tabs>
        <w:autoSpaceDE w:val="0"/>
        <w:autoSpaceDN w:val="0"/>
        <w:spacing w:after="0" w:afterAutospacing="0" w:line="240" w:lineRule="auto"/>
        <w:contextualSpacing/>
        <w:jc w:val="right"/>
        <w:rPr>
          <w:rFonts w:ascii="Times New Roman" w:hAnsi="Times New Roman"/>
          <w:sz w:val="24"/>
          <w:szCs w:val="20"/>
          <w:lang w:eastAsia="ru-RU"/>
        </w:rPr>
      </w:pPr>
      <w:r w:rsidRPr="009D319B">
        <w:rPr>
          <w:rFonts w:ascii="Times New Roman" w:hAnsi="Times New Roman"/>
          <w:sz w:val="24"/>
          <w:szCs w:val="20"/>
          <w:lang w:eastAsia="ru-RU"/>
        </w:rPr>
        <w:t>к Регламенту информационного взаимодействия</w:t>
      </w:r>
    </w:p>
    <w:p w14:paraId="37725E5D"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99AF266" w14:textId="77777777" w:rsidR="00E34219" w:rsidRPr="009D319B" w:rsidRDefault="00E34219" w:rsidP="00E34219">
      <w:pPr>
        <w:tabs>
          <w:tab w:val="left" w:pos="1418"/>
          <w:tab w:val="left" w:pos="6804"/>
        </w:tabs>
        <w:spacing w:after="200" w:afterAutospacing="0"/>
        <w:ind w:left="720"/>
        <w:contextualSpacing/>
        <w:jc w:val="center"/>
        <w:rPr>
          <w:rFonts w:ascii="Times New Roman" w:eastAsia="Calibri" w:hAnsi="Times New Roman"/>
          <w:b/>
        </w:rPr>
      </w:pPr>
      <w:r w:rsidRPr="009D319B">
        <w:rPr>
          <w:rFonts w:ascii="Times New Roman" w:eastAsia="Calibri" w:hAnsi="Times New Roman"/>
          <w:b/>
        </w:rPr>
        <w:t>Шаблон реестра для передачи показаний ИПУ</w:t>
      </w:r>
    </w:p>
    <w:p w14:paraId="0851FA04"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4BF11F74"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bCs/>
          <w:iCs/>
          <w:sz w:val="20"/>
          <w:szCs w:val="20"/>
          <w:lang w:eastAsia="ru-RU"/>
        </w:rPr>
      </w:pPr>
      <w:r w:rsidRPr="009D319B">
        <w:rPr>
          <w:rFonts w:ascii="Times New Roman" w:hAnsi="Times New Roman"/>
          <w:color w:val="000000"/>
          <w:sz w:val="20"/>
          <w:szCs w:val="20"/>
          <w:lang w:eastAsia="ru-RU"/>
        </w:rPr>
        <w:t xml:space="preserve">Выгрузка для внесения показаний по ИПУ – отчет </w:t>
      </w:r>
      <w:r w:rsidRPr="009D319B">
        <w:rPr>
          <w:rFonts w:ascii="Times New Roman" w:hAnsi="Times New Roman"/>
          <w:b/>
          <w:color w:val="000000"/>
          <w:sz w:val="20"/>
          <w:szCs w:val="20"/>
          <w:lang w:eastAsia="ru-RU"/>
        </w:rPr>
        <w:t>20.90.54д</w:t>
      </w:r>
      <w:r w:rsidRPr="009D319B">
        <w:rPr>
          <w:rFonts w:ascii="Times New Roman" w:hAnsi="Times New Roman"/>
          <w:color w:val="000000"/>
          <w:sz w:val="20"/>
          <w:szCs w:val="20"/>
          <w:lang w:eastAsia="ru-RU"/>
        </w:rPr>
        <w:t xml:space="preserve"> </w:t>
      </w:r>
      <w:r w:rsidRPr="009D319B">
        <w:rPr>
          <w:rFonts w:ascii="Times New Roman" w:hAnsi="Times New Roman"/>
          <w:sz w:val="20"/>
          <w:szCs w:val="20"/>
          <w:lang w:eastAsia="ru-RU"/>
        </w:rPr>
        <w:t xml:space="preserve">«Выгрузка в формате транспортного файла. Приборы учета» </w:t>
      </w:r>
      <w:r w:rsidRPr="009D319B">
        <w:rPr>
          <w:rFonts w:ascii="Times New Roman" w:hAnsi="Times New Roman"/>
          <w:color w:val="000000"/>
          <w:sz w:val="20"/>
          <w:szCs w:val="20"/>
          <w:lang w:eastAsia="ru-RU"/>
        </w:rPr>
        <w:t xml:space="preserve">в формате </w:t>
      </w:r>
      <w:r w:rsidRPr="009D319B">
        <w:rPr>
          <w:rFonts w:ascii="Times New Roman" w:hAnsi="Times New Roman"/>
          <w:bCs/>
          <w:iCs/>
          <w:sz w:val="20"/>
          <w:szCs w:val="20"/>
          <w:lang w:val="en-US" w:eastAsia="ru-RU"/>
        </w:rPr>
        <w:t>csv</w:t>
      </w:r>
      <w:r w:rsidRPr="009D319B">
        <w:rPr>
          <w:rFonts w:ascii="Times New Roman" w:hAnsi="Times New Roman"/>
          <w:bCs/>
          <w:iCs/>
          <w:sz w:val="20"/>
          <w:szCs w:val="20"/>
          <w:lang w:eastAsia="ru-RU"/>
        </w:rPr>
        <w:t>, кодировка кириллица DOS/OS2-866/русский.</w:t>
      </w:r>
    </w:p>
    <w:p w14:paraId="7C508139" w14:textId="77777777" w:rsidR="00E34219" w:rsidRPr="009D319B" w:rsidRDefault="00E34219" w:rsidP="00E34219">
      <w:pPr>
        <w:tabs>
          <w:tab w:val="left" w:pos="0"/>
          <w:tab w:val="left" w:pos="5760"/>
        </w:tabs>
        <w:autoSpaceDE w:val="0"/>
        <w:autoSpaceDN w:val="0"/>
        <w:spacing w:before="120"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реестра формируется по следующему правилу: [Принципал]_[</w:t>
      </w:r>
      <w:proofErr w:type="spellStart"/>
      <w:r w:rsidRPr="009D319B">
        <w:rPr>
          <w:rFonts w:ascii="Times New Roman" w:hAnsi="Times New Roman"/>
          <w:sz w:val="20"/>
          <w:szCs w:val="20"/>
          <w:lang w:eastAsia="ru-RU"/>
        </w:rPr>
        <w:t>ПоказанияИПУ</w:t>
      </w:r>
      <w:proofErr w:type="spellEnd"/>
      <w:r w:rsidRPr="009D319B">
        <w:rPr>
          <w:rFonts w:ascii="Times New Roman" w:hAnsi="Times New Roman"/>
          <w:sz w:val="20"/>
          <w:szCs w:val="20"/>
          <w:lang w:eastAsia="ru-RU"/>
        </w:rPr>
        <w:t>]_[ММГГГГ]__[ГГГГ_ММ_ДД].</w:t>
      </w:r>
      <w:r w:rsidRPr="009D319B">
        <w:rPr>
          <w:rFonts w:ascii="Times New Roman" w:hAnsi="Times New Roman"/>
          <w:bCs/>
          <w:iCs/>
          <w:sz w:val="20"/>
          <w:szCs w:val="20"/>
          <w:lang w:val="en-US" w:eastAsia="ru-RU"/>
        </w:rPr>
        <w:t>csv</w:t>
      </w:r>
      <w:r w:rsidRPr="009D319B">
        <w:rPr>
          <w:rFonts w:ascii="Times New Roman" w:hAnsi="Times New Roman"/>
          <w:sz w:val="20"/>
          <w:szCs w:val="20"/>
          <w:lang w:eastAsia="ru-RU"/>
        </w:rPr>
        <w:t>,</w:t>
      </w:r>
    </w:p>
    <w:p w14:paraId="377A70FA" w14:textId="77777777" w:rsidR="00E34219" w:rsidRPr="009D319B"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где:</w:t>
      </w:r>
    </w:p>
    <w:p w14:paraId="6F4CF7AA" w14:textId="77777777" w:rsidR="00E34219" w:rsidRPr="009D319B"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9D319B">
        <w:rPr>
          <w:rFonts w:ascii="Times New Roman" w:hAnsi="Times New Roman"/>
          <w:sz w:val="20"/>
          <w:szCs w:val="20"/>
          <w:lang w:eastAsia="ru-RU"/>
        </w:rPr>
        <w:t>[Принципал] – краткое наименование Принципала;</w:t>
      </w:r>
    </w:p>
    <w:p w14:paraId="76C63495"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w:t>
      </w:r>
      <w:proofErr w:type="spellStart"/>
      <w:r w:rsidRPr="009D319B">
        <w:rPr>
          <w:rFonts w:ascii="Times New Roman" w:hAnsi="Times New Roman"/>
          <w:sz w:val="20"/>
          <w:szCs w:val="20"/>
          <w:lang w:eastAsia="ru-RU"/>
        </w:rPr>
        <w:t>ПоказанияИПУ</w:t>
      </w:r>
      <w:proofErr w:type="spellEnd"/>
      <w:r w:rsidRPr="009D319B">
        <w:rPr>
          <w:rFonts w:ascii="Times New Roman" w:hAnsi="Times New Roman"/>
          <w:sz w:val="20"/>
          <w:szCs w:val="20"/>
          <w:lang w:eastAsia="ru-RU"/>
        </w:rPr>
        <w:t>] – фиксированная часть;</w:t>
      </w:r>
    </w:p>
    <w:p w14:paraId="2CDC33D6"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[ММГГГГ] – расчетный период (месяц, год);</w:t>
      </w:r>
    </w:p>
    <w:p w14:paraId="16BD6E63"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9D319B">
        <w:rPr>
          <w:rFonts w:ascii="Times New Roman" w:hAnsi="Times New Roman"/>
          <w:sz w:val="20"/>
          <w:szCs w:val="20"/>
          <w:lang w:eastAsia="ru-RU"/>
        </w:rPr>
        <w:t>[ГГГГ_ММ_ДД] – дата направления реестра;</w:t>
      </w:r>
    </w:p>
    <w:p w14:paraId="7C40970A"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bCs/>
          <w:iCs/>
          <w:sz w:val="20"/>
          <w:szCs w:val="20"/>
          <w:lang w:eastAsia="ru-RU"/>
        </w:rPr>
      </w:pPr>
      <w:r w:rsidRPr="009D319B">
        <w:rPr>
          <w:rFonts w:ascii="Times New Roman" w:hAnsi="Times New Roman"/>
          <w:bCs/>
          <w:iCs/>
          <w:sz w:val="20"/>
          <w:szCs w:val="20"/>
          <w:lang w:val="en-US" w:eastAsia="ru-RU"/>
        </w:rPr>
        <w:t>csv</w:t>
      </w:r>
      <w:r w:rsidRPr="009D319B">
        <w:rPr>
          <w:rFonts w:ascii="Times New Roman" w:hAnsi="Times New Roman"/>
          <w:sz w:val="20"/>
          <w:szCs w:val="20"/>
          <w:lang w:eastAsia="ru-RU"/>
        </w:rPr>
        <w:t xml:space="preserve"> – расширение файла</w:t>
      </w:r>
      <w:r w:rsidRPr="009D319B">
        <w:rPr>
          <w:rFonts w:ascii="Times New Roman" w:hAnsi="Times New Roman"/>
          <w:sz w:val="20"/>
          <w:szCs w:val="20"/>
          <w:lang w:val="en-US" w:eastAsia="ru-RU"/>
        </w:rPr>
        <w:t>.</w:t>
      </w:r>
    </w:p>
    <w:p w14:paraId="54EF5AFC"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b/>
          <w:sz w:val="20"/>
          <w:szCs w:val="20"/>
          <w:lang w:eastAsia="ru-RU"/>
        </w:rPr>
      </w:pPr>
      <w:r w:rsidRPr="009D319B">
        <w:rPr>
          <w:rFonts w:ascii="Times New Roman" w:hAnsi="Times New Roman"/>
          <w:b/>
          <w:bCs/>
          <w:iCs/>
          <w:sz w:val="20"/>
          <w:szCs w:val="20"/>
          <w:lang w:eastAsia="ru-RU"/>
        </w:rPr>
        <w:t>Поля, где в примечании указано «для редактирования» изменяются Принципалом, остальные, выгруженные из системы, должны оставаться неизменными.</w:t>
      </w:r>
    </w:p>
    <w:p w14:paraId="7D82553A" w14:textId="77777777" w:rsidR="00E34219" w:rsidRPr="009D319B" w:rsidRDefault="00E34219" w:rsidP="00E34219">
      <w:pPr>
        <w:autoSpaceDE w:val="0"/>
        <w:autoSpaceDN w:val="0"/>
        <w:spacing w:after="0" w:afterAutospacing="0" w:line="240" w:lineRule="auto"/>
        <w:ind w:firstLine="709"/>
        <w:jc w:val="both"/>
        <w:rPr>
          <w:rFonts w:ascii="Times New Roman" w:hAnsi="Times New Roman"/>
          <w:sz w:val="20"/>
          <w:szCs w:val="2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6"/>
        <w:gridCol w:w="1304"/>
        <w:gridCol w:w="2552"/>
        <w:gridCol w:w="4224"/>
      </w:tblGrid>
      <w:tr w:rsidR="00E34219" w:rsidRPr="009D319B" w14:paraId="4766ED87" w14:textId="77777777" w:rsidTr="00E34219">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0C0C908E" w14:textId="77777777" w:rsidR="00E34219" w:rsidRPr="009D319B" w:rsidRDefault="00E34219" w:rsidP="00E34219">
            <w:pPr>
              <w:autoSpaceDE w:val="0"/>
              <w:autoSpaceDN w:val="0"/>
              <w:spacing w:after="0" w:afterAutospacing="0" w:line="240" w:lineRule="auto"/>
              <w:rPr>
                <w:rFonts w:ascii="Times New Roman" w:hAnsi="Times New Roman"/>
                <w:sz w:val="20"/>
                <w:szCs w:val="20"/>
                <w:lang w:val="x-none" w:eastAsia="ru-RU"/>
              </w:rPr>
            </w:pPr>
            <w:r w:rsidRPr="009D319B">
              <w:rPr>
                <w:rFonts w:ascii="Times New Roman" w:eastAsia="Calibri" w:hAnsi="Times New Roman"/>
                <w:sz w:val="20"/>
                <w:szCs w:val="20"/>
                <w:lang w:eastAsia="ru-RU"/>
              </w:rPr>
              <w:t>№</w:t>
            </w:r>
          </w:p>
          <w:p w14:paraId="59123C1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п/п</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2B97905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w:t>
            </w:r>
          </w:p>
        </w:tc>
        <w:tc>
          <w:tcPr>
            <w:tcW w:w="1304" w:type="dxa"/>
            <w:tcBorders>
              <w:top w:val="single" w:sz="4" w:space="0" w:color="auto"/>
              <w:left w:val="single" w:sz="4" w:space="0" w:color="auto"/>
              <w:bottom w:val="single" w:sz="4" w:space="0" w:color="auto"/>
              <w:right w:val="single" w:sz="4" w:space="0" w:color="auto"/>
            </w:tcBorders>
            <w:shd w:val="clear" w:color="auto" w:fill="D9D9D9"/>
            <w:hideMark/>
          </w:tcPr>
          <w:p w14:paraId="7089924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68BE8A5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Значение реквизита</w:t>
            </w:r>
          </w:p>
        </w:tc>
        <w:tc>
          <w:tcPr>
            <w:tcW w:w="4224" w:type="dxa"/>
            <w:tcBorders>
              <w:top w:val="single" w:sz="4" w:space="0" w:color="auto"/>
              <w:left w:val="single" w:sz="4" w:space="0" w:color="auto"/>
              <w:bottom w:val="single" w:sz="4" w:space="0" w:color="auto"/>
              <w:right w:val="single" w:sz="4" w:space="0" w:color="auto"/>
            </w:tcBorders>
            <w:shd w:val="clear" w:color="auto" w:fill="D9D9D9"/>
            <w:hideMark/>
          </w:tcPr>
          <w:p w14:paraId="70CEC4F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Примечание</w:t>
            </w:r>
          </w:p>
        </w:tc>
      </w:tr>
      <w:tr w:rsidR="00E34219" w:rsidRPr="009D319B" w14:paraId="2AD3DB06" w14:textId="77777777" w:rsidTr="00E34219">
        <w:tc>
          <w:tcPr>
            <w:tcW w:w="567" w:type="dxa"/>
            <w:tcBorders>
              <w:top w:val="single" w:sz="4" w:space="0" w:color="auto"/>
              <w:left w:val="single" w:sz="4" w:space="0" w:color="auto"/>
              <w:bottom w:val="single" w:sz="4" w:space="0" w:color="auto"/>
              <w:right w:val="single" w:sz="4" w:space="0" w:color="auto"/>
            </w:tcBorders>
          </w:tcPr>
          <w:p w14:paraId="52B33E11" w14:textId="77777777" w:rsidR="00E34219" w:rsidRPr="009D319B" w:rsidRDefault="00E34219" w:rsidP="00E34219">
            <w:pPr>
              <w:numPr>
                <w:ilvl w:val="0"/>
                <w:numId w:val="24"/>
              </w:numPr>
              <w:autoSpaceDE w:val="0"/>
              <w:autoSpaceDN w:val="0"/>
              <w:spacing w:after="0" w:afterAutospacing="0" w:line="240" w:lineRule="auto"/>
              <w:ind w:hanging="683"/>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160ECD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ACCOUNT</w:t>
            </w:r>
          </w:p>
        </w:tc>
        <w:tc>
          <w:tcPr>
            <w:tcW w:w="1304" w:type="dxa"/>
            <w:tcBorders>
              <w:top w:val="single" w:sz="4" w:space="0" w:color="auto"/>
              <w:left w:val="single" w:sz="4" w:space="0" w:color="auto"/>
              <w:bottom w:val="single" w:sz="4" w:space="0" w:color="auto"/>
              <w:right w:val="single" w:sz="4" w:space="0" w:color="auto"/>
            </w:tcBorders>
            <w:hideMark/>
          </w:tcPr>
          <w:p w14:paraId="3E6AC5B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212F5CD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Лицевой счет</w:t>
            </w:r>
          </w:p>
        </w:tc>
        <w:tc>
          <w:tcPr>
            <w:tcW w:w="4224" w:type="dxa"/>
            <w:tcBorders>
              <w:top w:val="single" w:sz="4" w:space="0" w:color="auto"/>
              <w:left w:val="single" w:sz="4" w:space="0" w:color="auto"/>
              <w:bottom w:val="single" w:sz="4" w:space="0" w:color="auto"/>
              <w:right w:val="single" w:sz="4" w:space="0" w:color="auto"/>
            </w:tcBorders>
            <w:hideMark/>
          </w:tcPr>
          <w:p w14:paraId="310869E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5B067749" w14:textId="77777777" w:rsidTr="00E34219">
        <w:tc>
          <w:tcPr>
            <w:tcW w:w="567" w:type="dxa"/>
            <w:tcBorders>
              <w:top w:val="single" w:sz="4" w:space="0" w:color="auto"/>
              <w:left w:val="single" w:sz="4" w:space="0" w:color="auto"/>
              <w:bottom w:val="single" w:sz="4" w:space="0" w:color="auto"/>
              <w:right w:val="single" w:sz="4" w:space="0" w:color="auto"/>
            </w:tcBorders>
          </w:tcPr>
          <w:p w14:paraId="1C8644AE" w14:textId="77777777" w:rsidR="00E34219" w:rsidRPr="009D319B" w:rsidRDefault="00E34219" w:rsidP="00E34219">
            <w:pPr>
              <w:numPr>
                <w:ilvl w:val="0"/>
                <w:numId w:val="24"/>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605965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USLTYPE</w:t>
            </w:r>
          </w:p>
        </w:tc>
        <w:tc>
          <w:tcPr>
            <w:tcW w:w="1304" w:type="dxa"/>
            <w:tcBorders>
              <w:top w:val="single" w:sz="4" w:space="0" w:color="auto"/>
              <w:left w:val="single" w:sz="4" w:space="0" w:color="auto"/>
              <w:bottom w:val="single" w:sz="4" w:space="0" w:color="auto"/>
              <w:right w:val="single" w:sz="4" w:space="0" w:color="auto"/>
            </w:tcBorders>
            <w:hideMark/>
          </w:tcPr>
          <w:p w14:paraId="7F6533E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688472B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услуги</w:t>
            </w:r>
          </w:p>
        </w:tc>
        <w:tc>
          <w:tcPr>
            <w:tcW w:w="4224" w:type="dxa"/>
            <w:tcBorders>
              <w:top w:val="single" w:sz="4" w:space="0" w:color="auto"/>
              <w:left w:val="single" w:sz="4" w:space="0" w:color="auto"/>
              <w:bottom w:val="single" w:sz="4" w:space="0" w:color="auto"/>
              <w:right w:val="single" w:sz="4" w:space="0" w:color="auto"/>
            </w:tcBorders>
            <w:hideMark/>
          </w:tcPr>
          <w:p w14:paraId="3C31BC0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2B6CCA6F" w14:textId="77777777" w:rsidTr="00E34219">
        <w:tc>
          <w:tcPr>
            <w:tcW w:w="567" w:type="dxa"/>
            <w:tcBorders>
              <w:top w:val="single" w:sz="4" w:space="0" w:color="auto"/>
              <w:left w:val="single" w:sz="4" w:space="0" w:color="auto"/>
              <w:bottom w:val="single" w:sz="4" w:space="0" w:color="auto"/>
              <w:right w:val="single" w:sz="4" w:space="0" w:color="auto"/>
            </w:tcBorders>
          </w:tcPr>
          <w:p w14:paraId="221B0E34" w14:textId="77777777" w:rsidR="00E34219" w:rsidRPr="009D319B" w:rsidRDefault="00E34219" w:rsidP="00E34219">
            <w:pPr>
              <w:numPr>
                <w:ilvl w:val="0"/>
                <w:numId w:val="24"/>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2FC9CD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NUMPRIB</w:t>
            </w:r>
          </w:p>
        </w:tc>
        <w:tc>
          <w:tcPr>
            <w:tcW w:w="1304" w:type="dxa"/>
            <w:tcBorders>
              <w:top w:val="single" w:sz="4" w:space="0" w:color="auto"/>
              <w:left w:val="single" w:sz="4" w:space="0" w:color="auto"/>
              <w:bottom w:val="single" w:sz="4" w:space="0" w:color="auto"/>
              <w:right w:val="single" w:sz="4" w:space="0" w:color="auto"/>
            </w:tcBorders>
            <w:hideMark/>
          </w:tcPr>
          <w:p w14:paraId="30197D3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5CE52E5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прибора учета</w:t>
            </w:r>
          </w:p>
        </w:tc>
        <w:tc>
          <w:tcPr>
            <w:tcW w:w="4224" w:type="dxa"/>
            <w:tcBorders>
              <w:top w:val="single" w:sz="4" w:space="0" w:color="auto"/>
              <w:left w:val="single" w:sz="4" w:space="0" w:color="auto"/>
              <w:bottom w:val="single" w:sz="4" w:space="0" w:color="auto"/>
              <w:right w:val="single" w:sz="4" w:space="0" w:color="auto"/>
            </w:tcBorders>
            <w:hideMark/>
          </w:tcPr>
          <w:p w14:paraId="5F2F0F5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481DAD9F" w14:textId="77777777" w:rsidTr="00E34219">
        <w:tc>
          <w:tcPr>
            <w:tcW w:w="567" w:type="dxa"/>
            <w:tcBorders>
              <w:top w:val="single" w:sz="4" w:space="0" w:color="auto"/>
              <w:left w:val="single" w:sz="4" w:space="0" w:color="auto"/>
              <w:bottom w:val="single" w:sz="4" w:space="0" w:color="auto"/>
              <w:right w:val="single" w:sz="4" w:space="0" w:color="auto"/>
            </w:tcBorders>
          </w:tcPr>
          <w:p w14:paraId="079EDCE5" w14:textId="77777777" w:rsidR="00E34219" w:rsidRPr="009D319B" w:rsidRDefault="00E34219" w:rsidP="00E34219">
            <w:pPr>
              <w:numPr>
                <w:ilvl w:val="0"/>
                <w:numId w:val="24"/>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48CE52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TYPEPRIB</w:t>
            </w:r>
          </w:p>
        </w:tc>
        <w:tc>
          <w:tcPr>
            <w:tcW w:w="1304" w:type="dxa"/>
            <w:tcBorders>
              <w:top w:val="single" w:sz="4" w:space="0" w:color="auto"/>
              <w:left w:val="single" w:sz="4" w:space="0" w:color="auto"/>
              <w:bottom w:val="single" w:sz="4" w:space="0" w:color="auto"/>
              <w:right w:val="single" w:sz="4" w:space="0" w:color="auto"/>
            </w:tcBorders>
            <w:hideMark/>
          </w:tcPr>
          <w:p w14:paraId="5C3EF5B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76650EF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Тип прибора учета </w:t>
            </w:r>
          </w:p>
          <w:p w14:paraId="1DFC47B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водяной расходомер, </w:t>
            </w:r>
          </w:p>
          <w:p w14:paraId="725808A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2 - газовый, </w:t>
            </w:r>
          </w:p>
          <w:p w14:paraId="364FD77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3 - теплосчетчик, </w:t>
            </w:r>
          </w:p>
          <w:p w14:paraId="3009B51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4 - электросчетчик)</w:t>
            </w:r>
          </w:p>
        </w:tc>
        <w:tc>
          <w:tcPr>
            <w:tcW w:w="4224" w:type="dxa"/>
            <w:tcBorders>
              <w:top w:val="single" w:sz="4" w:space="0" w:color="auto"/>
              <w:left w:val="single" w:sz="4" w:space="0" w:color="auto"/>
              <w:bottom w:val="single" w:sz="4" w:space="0" w:color="auto"/>
              <w:right w:val="single" w:sz="4" w:space="0" w:color="auto"/>
            </w:tcBorders>
            <w:hideMark/>
          </w:tcPr>
          <w:p w14:paraId="7F750A6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77BEF542" w14:textId="77777777" w:rsidTr="00E34219">
        <w:tc>
          <w:tcPr>
            <w:tcW w:w="567" w:type="dxa"/>
            <w:tcBorders>
              <w:top w:val="single" w:sz="4" w:space="0" w:color="auto"/>
              <w:left w:val="single" w:sz="4" w:space="0" w:color="auto"/>
              <w:bottom w:val="single" w:sz="4" w:space="0" w:color="auto"/>
              <w:right w:val="single" w:sz="4" w:space="0" w:color="auto"/>
            </w:tcBorders>
          </w:tcPr>
          <w:p w14:paraId="359A8541" w14:textId="77777777" w:rsidR="00E34219" w:rsidRPr="009D319B" w:rsidRDefault="00E34219" w:rsidP="00E34219">
            <w:pPr>
              <w:numPr>
                <w:ilvl w:val="0"/>
                <w:numId w:val="24"/>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3F6D5F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NAMEPRIB</w:t>
            </w:r>
          </w:p>
        </w:tc>
        <w:tc>
          <w:tcPr>
            <w:tcW w:w="1304" w:type="dxa"/>
            <w:tcBorders>
              <w:top w:val="single" w:sz="4" w:space="0" w:color="auto"/>
              <w:left w:val="single" w:sz="4" w:space="0" w:color="auto"/>
              <w:bottom w:val="single" w:sz="4" w:space="0" w:color="auto"/>
              <w:right w:val="single" w:sz="4" w:space="0" w:color="auto"/>
            </w:tcBorders>
            <w:hideMark/>
          </w:tcPr>
          <w:p w14:paraId="2F7A7BC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08EA88F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прибора учета</w:t>
            </w:r>
          </w:p>
        </w:tc>
        <w:tc>
          <w:tcPr>
            <w:tcW w:w="4224" w:type="dxa"/>
            <w:tcBorders>
              <w:top w:val="single" w:sz="4" w:space="0" w:color="auto"/>
              <w:left w:val="single" w:sz="4" w:space="0" w:color="auto"/>
              <w:bottom w:val="single" w:sz="4" w:space="0" w:color="auto"/>
              <w:right w:val="single" w:sz="4" w:space="0" w:color="auto"/>
            </w:tcBorders>
            <w:hideMark/>
          </w:tcPr>
          <w:p w14:paraId="289503C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03D10579" w14:textId="77777777" w:rsidTr="00E34219">
        <w:tc>
          <w:tcPr>
            <w:tcW w:w="567" w:type="dxa"/>
            <w:tcBorders>
              <w:top w:val="single" w:sz="4" w:space="0" w:color="auto"/>
              <w:left w:val="single" w:sz="4" w:space="0" w:color="auto"/>
              <w:bottom w:val="single" w:sz="4" w:space="0" w:color="auto"/>
              <w:right w:val="single" w:sz="4" w:space="0" w:color="auto"/>
            </w:tcBorders>
          </w:tcPr>
          <w:p w14:paraId="73D3CA80" w14:textId="77777777" w:rsidR="00E34219" w:rsidRPr="009D319B" w:rsidRDefault="00E34219" w:rsidP="00E34219">
            <w:pPr>
              <w:numPr>
                <w:ilvl w:val="0"/>
                <w:numId w:val="24"/>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F0C958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MARK</w:t>
            </w:r>
          </w:p>
        </w:tc>
        <w:tc>
          <w:tcPr>
            <w:tcW w:w="1304" w:type="dxa"/>
            <w:tcBorders>
              <w:top w:val="single" w:sz="4" w:space="0" w:color="auto"/>
              <w:left w:val="single" w:sz="4" w:space="0" w:color="auto"/>
              <w:bottom w:val="single" w:sz="4" w:space="0" w:color="auto"/>
              <w:right w:val="single" w:sz="4" w:space="0" w:color="auto"/>
            </w:tcBorders>
            <w:hideMark/>
          </w:tcPr>
          <w:p w14:paraId="40D012D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0970671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Марка прибора учета</w:t>
            </w:r>
          </w:p>
        </w:tc>
        <w:tc>
          <w:tcPr>
            <w:tcW w:w="4224" w:type="dxa"/>
            <w:tcBorders>
              <w:top w:val="single" w:sz="4" w:space="0" w:color="auto"/>
              <w:left w:val="single" w:sz="4" w:space="0" w:color="auto"/>
              <w:bottom w:val="single" w:sz="4" w:space="0" w:color="auto"/>
              <w:right w:val="single" w:sz="4" w:space="0" w:color="auto"/>
            </w:tcBorders>
          </w:tcPr>
          <w:p w14:paraId="382F25F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55BD86AD" w14:textId="77777777" w:rsidTr="00E34219">
        <w:tc>
          <w:tcPr>
            <w:tcW w:w="567" w:type="dxa"/>
            <w:tcBorders>
              <w:top w:val="single" w:sz="4" w:space="0" w:color="auto"/>
              <w:left w:val="single" w:sz="4" w:space="0" w:color="auto"/>
              <w:bottom w:val="single" w:sz="4" w:space="0" w:color="auto"/>
              <w:right w:val="single" w:sz="4" w:space="0" w:color="auto"/>
            </w:tcBorders>
          </w:tcPr>
          <w:p w14:paraId="04CBAD08" w14:textId="77777777" w:rsidR="00E34219" w:rsidRPr="009D319B" w:rsidRDefault="00E34219" w:rsidP="00E34219">
            <w:pPr>
              <w:numPr>
                <w:ilvl w:val="0"/>
                <w:numId w:val="24"/>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4B9B69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TYPESCAL</w:t>
            </w:r>
          </w:p>
        </w:tc>
        <w:tc>
          <w:tcPr>
            <w:tcW w:w="1304" w:type="dxa"/>
            <w:tcBorders>
              <w:top w:val="single" w:sz="4" w:space="0" w:color="auto"/>
              <w:left w:val="single" w:sz="4" w:space="0" w:color="auto"/>
              <w:bottom w:val="single" w:sz="4" w:space="0" w:color="auto"/>
              <w:right w:val="single" w:sz="4" w:space="0" w:color="auto"/>
            </w:tcBorders>
            <w:hideMark/>
          </w:tcPr>
          <w:p w14:paraId="339F936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0BE6C59D" w14:textId="77777777" w:rsidR="00E34219" w:rsidRPr="009D319B" w:rsidRDefault="00E34219" w:rsidP="00E34219">
            <w:pPr>
              <w:autoSpaceDE w:val="0"/>
              <w:autoSpaceDN w:val="0"/>
              <w:spacing w:after="0" w:afterAutospacing="0" w:line="240" w:lineRule="auto"/>
              <w:rPr>
                <w:rFonts w:ascii="Times New Roman" w:hAnsi="Times New Roman"/>
                <w:vanish/>
                <w:sz w:val="20"/>
                <w:szCs w:val="20"/>
                <w:lang w:eastAsia="ru-RU"/>
              </w:rPr>
            </w:pPr>
            <w:r w:rsidRPr="009D319B">
              <w:rPr>
                <w:rFonts w:ascii="Times New Roman" w:hAnsi="Times New Roman"/>
                <w:sz w:val="20"/>
                <w:szCs w:val="20"/>
                <w:lang w:eastAsia="ru-RU"/>
              </w:rPr>
              <w:t>Тип шкалы                           (1 - День,</w:t>
            </w:r>
          </w:p>
          <w:p w14:paraId="2F37E0C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 2 - Ночь)</w:t>
            </w:r>
          </w:p>
        </w:tc>
        <w:tc>
          <w:tcPr>
            <w:tcW w:w="4224" w:type="dxa"/>
            <w:tcBorders>
              <w:top w:val="single" w:sz="4" w:space="0" w:color="auto"/>
              <w:left w:val="single" w:sz="4" w:space="0" w:color="auto"/>
              <w:bottom w:val="single" w:sz="4" w:space="0" w:color="auto"/>
              <w:right w:val="single" w:sz="4" w:space="0" w:color="auto"/>
            </w:tcBorders>
            <w:hideMark/>
          </w:tcPr>
          <w:p w14:paraId="0DB78D8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3501EC0C" w14:textId="77777777" w:rsidTr="00E34219">
        <w:tc>
          <w:tcPr>
            <w:tcW w:w="567" w:type="dxa"/>
            <w:tcBorders>
              <w:top w:val="single" w:sz="4" w:space="0" w:color="auto"/>
              <w:left w:val="single" w:sz="4" w:space="0" w:color="auto"/>
              <w:bottom w:val="single" w:sz="4" w:space="0" w:color="auto"/>
              <w:right w:val="single" w:sz="4" w:space="0" w:color="auto"/>
            </w:tcBorders>
          </w:tcPr>
          <w:p w14:paraId="62E486BE" w14:textId="77777777" w:rsidR="00E34219" w:rsidRPr="009D319B" w:rsidRDefault="00E34219" w:rsidP="00E34219">
            <w:pPr>
              <w:numPr>
                <w:ilvl w:val="0"/>
                <w:numId w:val="24"/>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412167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FROMPRIB</w:t>
            </w:r>
          </w:p>
        </w:tc>
        <w:tc>
          <w:tcPr>
            <w:tcW w:w="1304" w:type="dxa"/>
            <w:tcBorders>
              <w:top w:val="single" w:sz="4" w:space="0" w:color="auto"/>
              <w:left w:val="single" w:sz="4" w:space="0" w:color="auto"/>
              <w:bottom w:val="single" w:sz="4" w:space="0" w:color="auto"/>
              <w:right w:val="single" w:sz="4" w:space="0" w:color="auto"/>
            </w:tcBorders>
            <w:hideMark/>
          </w:tcPr>
          <w:p w14:paraId="74F3CAB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47B4840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установки</w:t>
            </w:r>
          </w:p>
        </w:tc>
        <w:tc>
          <w:tcPr>
            <w:tcW w:w="4224" w:type="dxa"/>
            <w:tcBorders>
              <w:top w:val="single" w:sz="4" w:space="0" w:color="auto"/>
              <w:left w:val="single" w:sz="4" w:space="0" w:color="auto"/>
              <w:bottom w:val="single" w:sz="4" w:space="0" w:color="auto"/>
              <w:right w:val="single" w:sz="4" w:space="0" w:color="auto"/>
            </w:tcBorders>
          </w:tcPr>
          <w:p w14:paraId="733AE22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33698C95" w14:textId="77777777" w:rsidTr="00E34219">
        <w:tc>
          <w:tcPr>
            <w:tcW w:w="567" w:type="dxa"/>
            <w:tcBorders>
              <w:top w:val="single" w:sz="4" w:space="0" w:color="auto"/>
              <w:left w:val="single" w:sz="4" w:space="0" w:color="auto"/>
              <w:bottom w:val="single" w:sz="4" w:space="0" w:color="auto"/>
              <w:right w:val="single" w:sz="4" w:space="0" w:color="auto"/>
            </w:tcBorders>
          </w:tcPr>
          <w:p w14:paraId="25C95D1B" w14:textId="77777777" w:rsidR="00E34219" w:rsidRPr="009D319B" w:rsidRDefault="00E34219" w:rsidP="00E34219">
            <w:pPr>
              <w:numPr>
                <w:ilvl w:val="0"/>
                <w:numId w:val="24"/>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90598F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TOPRIB</w:t>
            </w:r>
          </w:p>
        </w:tc>
        <w:tc>
          <w:tcPr>
            <w:tcW w:w="1304" w:type="dxa"/>
            <w:tcBorders>
              <w:top w:val="single" w:sz="4" w:space="0" w:color="auto"/>
              <w:left w:val="single" w:sz="4" w:space="0" w:color="auto"/>
              <w:bottom w:val="single" w:sz="4" w:space="0" w:color="auto"/>
              <w:right w:val="single" w:sz="4" w:space="0" w:color="auto"/>
            </w:tcBorders>
            <w:hideMark/>
          </w:tcPr>
          <w:p w14:paraId="26CB2D5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5B97B0C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Следующая поверка / Дата снятия</w:t>
            </w:r>
          </w:p>
        </w:tc>
        <w:tc>
          <w:tcPr>
            <w:tcW w:w="4224" w:type="dxa"/>
            <w:tcBorders>
              <w:top w:val="single" w:sz="4" w:space="0" w:color="auto"/>
              <w:left w:val="single" w:sz="4" w:space="0" w:color="auto"/>
              <w:bottom w:val="single" w:sz="4" w:space="0" w:color="auto"/>
              <w:right w:val="single" w:sz="4" w:space="0" w:color="auto"/>
            </w:tcBorders>
            <w:hideMark/>
          </w:tcPr>
          <w:p w14:paraId="6566CA3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7D36B0BE" w14:textId="77777777" w:rsidTr="00E34219">
        <w:trPr>
          <w:trHeight w:val="471"/>
        </w:trPr>
        <w:tc>
          <w:tcPr>
            <w:tcW w:w="567" w:type="dxa"/>
            <w:tcBorders>
              <w:top w:val="single" w:sz="4" w:space="0" w:color="auto"/>
              <w:left w:val="single" w:sz="4" w:space="0" w:color="auto"/>
              <w:bottom w:val="single" w:sz="4" w:space="0" w:color="auto"/>
              <w:right w:val="single" w:sz="4" w:space="0" w:color="auto"/>
            </w:tcBorders>
          </w:tcPr>
          <w:p w14:paraId="734304B8" w14:textId="77777777" w:rsidR="00E34219" w:rsidRPr="009D319B" w:rsidRDefault="00E34219" w:rsidP="00E34219">
            <w:pPr>
              <w:numPr>
                <w:ilvl w:val="0"/>
                <w:numId w:val="24"/>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D1909D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POK</w:t>
            </w:r>
          </w:p>
        </w:tc>
        <w:tc>
          <w:tcPr>
            <w:tcW w:w="1304" w:type="dxa"/>
            <w:tcBorders>
              <w:top w:val="single" w:sz="4" w:space="0" w:color="auto"/>
              <w:left w:val="single" w:sz="4" w:space="0" w:color="auto"/>
              <w:bottom w:val="single" w:sz="4" w:space="0" w:color="auto"/>
              <w:right w:val="single" w:sz="4" w:space="0" w:color="auto"/>
            </w:tcBorders>
            <w:hideMark/>
          </w:tcPr>
          <w:p w14:paraId="749A843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66D03F5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w:t>
            </w:r>
          </w:p>
        </w:tc>
        <w:tc>
          <w:tcPr>
            <w:tcW w:w="4224" w:type="dxa"/>
            <w:vMerge w:val="restart"/>
            <w:tcBorders>
              <w:top w:val="single" w:sz="4" w:space="0" w:color="auto"/>
              <w:left w:val="single" w:sz="4" w:space="0" w:color="auto"/>
              <w:bottom w:val="single" w:sz="4" w:space="0" w:color="auto"/>
              <w:right w:val="single" w:sz="4" w:space="0" w:color="auto"/>
            </w:tcBorders>
            <w:hideMark/>
          </w:tcPr>
          <w:p w14:paraId="5E1A364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*для редактирования </w:t>
            </w:r>
          </w:p>
          <w:p w14:paraId="2EA14DE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 будет добавлено только в случае заполнения обоих полей (даты показаний и значения)</w:t>
            </w:r>
          </w:p>
        </w:tc>
      </w:tr>
      <w:tr w:rsidR="00E34219" w:rsidRPr="009D319B" w14:paraId="65C4AF18" w14:textId="77777777" w:rsidTr="00E34219">
        <w:tc>
          <w:tcPr>
            <w:tcW w:w="567" w:type="dxa"/>
            <w:tcBorders>
              <w:top w:val="single" w:sz="4" w:space="0" w:color="auto"/>
              <w:left w:val="single" w:sz="4" w:space="0" w:color="auto"/>
              <w:bottom w:val="single" w:sz="4" w:space="0" w:color="auto"/>
              <w:right w:val="single" w:sz="4" w:space="0" w:color="auto"/>
            </w:tcBorders>
          </w:tcPr>
          <w:p w14:paraId="362765B4" w14:textId="77777777" w:rsidR="00E34219" w:rsidRPr="009D319B" w:rsidRDefault="00E34219" w:rsidP="00E34219">
            <w:pPr>
              <w:numPr>
                <w:ilvl w:val="0"/>
                <w:numId w:val="24"/>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20758DD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POKDATE</w:t>
            </w:r>
          </w:p>
        </w:tc>
        <w:tc>
          <w:tcPr>
            <w:tcW w:w="1304" w:type="dxa"/>
            <w:tcBorders>
              <w:top w:val="single" w:sz="4" w:space="0" w:color="auto"/>
              <w:left w:val="single" w:sz="4" w:space="0" w:color="auto"/>
              <w:bottom w:val="single" w:sz="4" w:space="0" w:color="auto"/>
              <w:right w:val="single" w:sz="4" w:space="0" w:color="auto"/>
            </w:tcBorders>
            <w:hideMark/>
          </w:tcPr>
          <w:p w14:paraId="58CE8C8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06F2E03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показаний</w:t>
            </w:r>
          </w:p>
        </w:tc>
        <w:tc>
          <w:tcPr>
            <w:tcW w:w="4224" w:type="dxa"/>
            <w:vMerge/>
            <w:tcBorders>
              <w:top w:val="single" w:sz="4" w:space="0" w:color="auto"/>
              <w:left w:val="single" w:sz="4" w:space="0" w:color="auto"/>
              <w:bottom w:val="single" w:sz="4" w:space="0" w:color="auto"/>
              <w:right w:val="single" w:sz="4" w:space="0" w:color="auto"/>
            </w:tcBorders>
            <w:vAlign w:val="center"/>
            <w:hideMark/>
          </w:tcPr>
          <w:p w14:paraId="2E9002B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030F08D3" w14:textId="77777777" w:rsidTr="00E34219">
        <w:tc>
          <w:tcPr>
            <w:tcW w:w="567" w:type="dxa"/>
            <w:tcBorders>
              <w:top w:val="single" w:sz="4" w:space="0" w:color="auto"/>
              <w:left w:val="single" w:sz="4" w:space="0" w:color="auto"/>
              <w:bottom w:val="single" w:sz="4" w:space="0" w:color="auto"/>
              <w:right w:val="single" w:sz="4" w:space="0" w:color="auto"/>
            </w:tcBorders>
          </w:tcPr>
          <w:p w14:paraId="457E27A6" w14:textId="77777777" w:rsidR="00E34219" w:rsidRPr="009D319B" w:rsidRDefault="00E34219" w:rsidP="00E34219">
            <w:pPr>
              <w:numPr>
                <w:ilvl w:val="0"/>
                <w:numId w:val="24"/>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3C3F5C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FACPRIB</w:t>
            </w:r>
          </w:p>
        </w:tc>
        <w:tc>
          <w:tcPr>
            <w:tcW w:w="1304" w:type="dxa"/>
            <w:tcBorders>
              <w:top w:val="single" w:sz="4" w:space="0" w:color="auto"/>
              <w:left w:val="single" w:sz="4" w:space="0" w:color="auto"/>
              <w:bottom w:val="single" w:sz="4" w:space="0" w:color="auto"/>
              <w:right w:val="single" w:sz="4" w:space="0" w:color="auto"/>
            </w:tcBorders>
            <w:hideMark/>
          </w:tcPr>
          <w:p w14:paraId="5FB8B16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hideMark/>
          </w:tcPr>
          <w:p w14:paraId="4B7A9BA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Разрядность</w:t>
            </w:r>
          </w:p>
        </w:tc>
        <w:tc>
          <w:tcPr>
            <w:tcW w:w="4224" w:type="dxa"/>
            <w:tcBorders>
              <w:top w:val="single" w:sz="4" w:space="0" w:color="auto"/>
              <w:left w:val="single" w:sz="4" w:space="0" w:color="auto"/>
              <w:bottom w:val="single" w:sz="4" w:space="0" w:color="auto"/>
              <w:right w:val="single" w:sz="4" w:space="0" w:color="auto"/>
            </w:tcBorders>
          </w:tcPr>
          <w:p w14:paraId="39B22A5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bl>
    <w:p w14:paraId="72D2497C" w14:textId="77777777" w:rsidR="00E34219" w:rsidRPr="009D319B" w:rsidRDefault="00E34219" w:rsidP="00E34219">
      <w:pPr>
        <w:tabs>
          <w:tab w:val="left" w:pos="1110"/>
        </w:tabs>
        <w:autoSpaceDE w:val="0"/>
        <w:autoSpaceDN w:val="0"/>
        <w:spacing w:after="0" w:afterAutospacing="0" w:line="240" w:lineRule="auto"/>
        <w:rPr>
          <w:rFonts w:ascii="Times New Roman" w:hAnsi="Times New Roman"/>
          <w:sz w:val="20"/>
          <w:szCs w:val="20"/>
          <w:lang w:eastAsia="ru-RU"/>
        </w:rPr>
      </w:pPr>
    </w:p>
    <w:p w14:paraId="085A1B28"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03D07060"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E73D81B"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D367DB7"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E81C3B3"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33D8B5C"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B182063"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79F593F"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72F9336"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72F69D8"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0FC342C"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66A585F" w14:textId="77777777" w:rsidR="00E34219" w:rsidRPr="009D319B" w:rsidRDefault="00E34219" w:rsidP="00A232AB">
      <w:pPr>
        <w:spacing w:after="160" w:afterAutospacing="0" w:line="259" w:lineRule="auto"/>
        <w:contextualSpacing/>
        <w:jc w:val="right"/>
        <w:rPr>
          <w:rFonts w:ascii="Times New Roman" w:hAnsi="Times New Roman"/>
          <w:sz w:val="24"/>
          <w:szCs w:val="20"/>
          <w:lang w:eastAsia="ru-RU"/>
        </w:rPr>
      </w:pPr>
      <w:r w:rsidRPr="009D319B">
        <w:rPr>
          <w:rFonts w:ascii="Times New Roman" w:hAnsi="Times New Roman"/>
          <w:sz w:val="20"/>
          <w:szCs w:val="20"/>
          <w:lang w:eastAsia="ru-RU"/>
        </w:rPr>
        <w:br w:type="page"/>
      </w:r>
      <w:r w:rsidRPr="009D319B">
        <w:rPr>
          <w:rFonts w:ascii="Times New Roman" w:hAnsi="Times New Roman"/>
          <w:sz w:val="24"/>
          <w:szCs w:val="20"/>
          <w:lang w:eastAsia="ru-RU"/>
        </w:rPr>
        <w:lastRenderedPageBreak/>
        <w:t>Приложение № 6</w:t>
      </w:r>
    </w:p>
    <w:p w14:paraId="58CD0CED" w14:textId="77777777" w:rsidR="00E34219" w:rsidRPr="009D319B" w:rsidRDefault="00E34219" w:rsidP="00A232AB">
      <w:pPr>
        <w:tabs>
          <w:tab w:val="left" w:pos="1418"/>
          <w:tab w:val="left" w:pos="6804"/>
        </w:tabs>
        <w:autoSpaceDE w:val="0"/>
        <w:autoSpaceDN w:val="0"/>
        <w:spacing w:after="0" w:afterAutospacing="0" w:line="240" w:lineRule="auto"/>
        <w:contextualSpacing/>
        <w:jc w:val="right"/>
        <w:rPr>
          <w:rFonts w:ascii="Times New Roman" w:hAnsi="Times New Roman"/>
          <w:sz w:val="24"/>
          <w:szCs w:val="20"/>
          <w:lang w:eastAsia="ru-RU"/>
        </w:rPr>
      </w:pPr>
      <w:r w:rsidRPr="009D319B">
        <w:rPr>
          <w:rFonts w:ascii="Times New Roman" w:hAnsi="Times New Roman"/>
          <w:sz w:val="24"/>
          <w:szCs w:val="20"/>
          <w:lang w:eastAsia="ru-RU"/>
        </w:rPr>
        <w:t>к Регламенту информационного взаимодействия</w:t>
      </w:r>
    </w:p>
    <w:p w14:paraId="4D75C6D3"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3A59679E" w14:textId="77777777" w:rsidR="00E34219" w:rsidRPr="009D319B" w:rsidRDefault="00E34219" w:rsidP="00E34219">
      <w:pPr>
        <w:tabs>
          <w:tab w:val="left" w:pos="1418"/>
          <w:tab w:val="left" w:pos="6804"/>
        </w:tabs>
        <w:spacing w:after="200" w:afterAutospacing="0"/>
        <w:ind w:left="720"/>
        <w:contextualSpacing/>
        <w:jc w:val="center"/>
        <w:rPr>
          <w:rFonts w:ascii="Times New Roman" w:eastAsia="Calibri" w:hAnsi="Times New Roman"/>
          <w:b/>
        </w:rPr>
      </w:pPr>
      <w:r w:rsidRPr="009D319B">
        <w:rPr>
          <w:rFonts w:ascii="Times New Roman" w:eastAsia="Calibri" w:hAnsi="Times New Roman"/>
          <w:b/>
        </w:rPr>
        <w:t>Шаблон реестра для передачи новых ИПУ</w:t>
      </w:r>
    </w:p>
    <w:p w14:paraId="12E8DF82" w14:textId="77777777" w:rsidR="00E34219" w:rsidRPr="009D319B" w:rsidRDefault="00E34219" w:rsidP="00E34219">
      <w:pPr>
        <w:tabs>
          <w:tab w:val="left" w:pos="1418"/>
          <w:tab w:val="left" w:pos="6804"/>
        </w:tabs>
        <w:spacing w:after="200" w:afterAutospacing="0"/>
        <w:ind w:left="720"/>
        <w:contextualSpacing/>
        <w:jc w:val="center"/>
        <w:rPr>
          <w:rFonts w:ascii="Times New Roman" w:eastAsia="Calibri" w:hAnsi="Times New Roman"/>
          <w:b/>
        </w:rPr>
      </w:pPr>
    </w:p>
    <w:p w14:paraId="0AD3402B" w14:textId="77777777" w:rsidR="00E34219" w:rsidRPr="009D319B" w:rsidRDefault="00E34219" w:rsidP="00E34219">
      <w:pPr>
        <w:autoSpaceDE w:val="0"/>
        <w:autoSpaceDN w:val="0"/>
        <w:spacing w:after="0" w:afterAutospacing="0" w:line="240" w:lineRule="auto"/>
        <w:jc w:val="both"/>
        <w:rPr>
          <w:rFonts w:ascii="Times New Roman" w:hAnsi="Times New Roman"/>
          <w:b/>
          <w:color w:val="000000"/>
          <w:sz w:val="20"/>
          <w:szCs w:val="20"/>
          <w:u w:val="single"/>
          <w:lang w:eastAsia="ru-RU"/>
        </w:rPr>
      </w:pPr>
      <w:r w:rsidRPr="009D319B">
        <w:rPr>
          <w:rFonts w:ascii="Times New Roman" w:hAnsi="Times New Roman"/>
          <w:b/>
          <w:color w:val="000000"/>
          <w:sz w:val="20"/>
          <w:szCs w:val="20"/>
          <w:u w:val="single"/>
          <w:lang w:eastAsia="ru-RU"/>
        </w:rPr>
        <w:t>Все поля заполняются Принципалом.</w:t>
      </w:r>
    </w:p>
    <w:p w14:paraId="65515F1A"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7DBA4C19" w14:textId="77777777" w:rsidR="00E34219" w:rsidRPr="009D319B" w:rsidRDefault="00E34219" w:rsidP="00E34219">
      <w:pPr>
        <w:autoSpaceDE w:val="0"/>
        <w:autoSpaceDN w:val="0"/>
        <w:spacing w:after="0" w:afterAutospacing="0" w:line="240" w:lineRule="auto"/>
        <w:jc w:val="both"/>
        <w:rPr>
          <w:rFonts w:ascii="Times New Roman" w:hAnsi="Times New Roman"/>
          <w:color w:val="000000"/>
          <w:sz w:val="20"/>
          <w:szCs w:val="20"/>
          <w:lang w:eastAsia="ru-RU"/>
        </w:rPr>
      </w:pPr>
      <w:r w:rsidRPr="009D319B">
        <w:rPr>
          <w:rFonts w:ascii="Times New Roman" w:hAnsi="Times New Roman"/>
          <w:color w:val="000000"/>
          <w:sz w:val="20"/>
          <w:szCs w:val="20"/>
          <w:lang w:eastAsia="ru-RU"/>
        </w:rPr>
        <w:t xml:space="preserve">Реестр – файл в формате </w:t>
      </w: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color w:val="000000"/>
          <w:sz w:val="20"/>
          <w:szCs w:val="20"/>
          <w:lang w:eastAsia="ru-RU"/>
        </w:rPr>
        <w:t>, кодировка кириллица DOS/OS2-866/русский.</w:t>
      </w:r>
    </w:p>
    <w:p w14:paraId="6F064B3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реестра формируется по следующему правилу: [Принципал]_[</w:t>
      </w:r>
      <w:proofErr w:type="spellStart"/>
      <w:r w:rsidRPr="009D319B">
        <w:rPr>
          <w:rFonts w:ascii="Times New Roman" w:hAnsi="Times New Roman"/>
          <w:sz w:val="20"/>
          <w:szCs w:val="20"/>
          <w:lang w:eastAsia="ru-RU"/>
        </w:rPr>
        <w:t>НовыеИПУ</w:t>
      </w:r>
      <w:proofErr w:type="spellEnd"/>
      <w:r w:rsidRPr="009D319B">
        <w:rPr>
          <w:rFonts w:ascii="Times New Roman" w:hAnsi="Times New Roman"/>
          <w:sz w:val="20"/>
          <w:szCs w:val="20"/>
          <w:lang w:eastAsia="ru-RU"/>
        </w:rPr>
        <w:t>]_[ММГГГГ]__[ГГГГ_ММ_ДД].</w:t>
      </w:r>
      <w:r w:rsidRPr="009D319B">
        <w:rPr>
          <w:rFonts w:ascii="Times New Roman" w:hAnsi="Times New Roman"/>
          <w:color w:val="000000"/>
          <w:sz w:val="20"/>
          <w:szCs w:val="20"/>
          <w:lang w:eastAsia="ru-RU"/>
        </w:rPr>
        <w:t xml:space="preserve"> </w:t>
      </w: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sz w:val="20"/>
          <w:szCs w:val="20"/>
          <w:lang w:eastAsia="ru-RU"/>
        </w:rPr>
        <w:t>,</w:t>
      </w:r>
    </w:p>
    <w:p w14:paraId="5F81ACF1" w14:textId="77777777" w:rsidR="00E34219" w:rsidRPr="009D319B"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где:</w:t>
      </w:r>
    </w:p>
    <w:p w14:paraId="0CD4798A" w14:textId="77777777" w:rsidR="00E34219" w:rsidRPr="009D319B"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9D319B">
        <w:rPr>
          <w:rFonts w:ascii="Times New Roman" w:hAnsi="Times New Roman"/>
          <w:sz w:val="20"/>
          <w:szCs w:val="20"/>
          <w:lang w:eastAsia="ru-RU"/>
        </w:rPr>
        <w:t>[Принципал] – краткое наименование Принципала;</w:t>
      </w:r>
    </w:p>
    <w:p w14:paraId="4E474A65"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w:t>
      </w:r>
      <w:proofErr w:type="spellStart"/>
      <w:r w:rsidRPr="009D319B">
        <w:rPr>
          <w:rFonts w:ascii="Times New Roman" w:hAnsi="Times New Roman"/>
          <w:sz w:val="20"/>
          <w:szCs w:val="20"/>
          <w:lang w:eastAsia="ru-RU"/>
        </w:rPr>
        <w:t>НовыеИПУ</w:t>
      </w:r>
      <w:proofErr w:type="spellEnd"/>
      <w:r w:rsidRPr="009D319B">
        <w:rPr>
          <w:rFonts w:ascii="Times New Roman" w:hAnsi="Times New Roman"/>
          <w:sz w:val="20"/>
          <w:szCs w:val="20"/>
          <w:lang w:eastAsia="ru-RU"/>
        </w:rPr>
        <w:t>] – фиксированная часть;</w:t>
      </w:r>
    </w:p>
    <w:p w14:paraId="1FFDE56D"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[ММГГГГ] – расчетный период (месяц, год);</w:t>
      </w:r>
    </w:p>
    <w:p w14:paraId="6A574D2E"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9D319B">
        <w:rPr>
          <w:rFonts w:ascii="Times New Roman" w:hAnsi="Times New Roman"/>
          <w:sz w:val="20"/>
          <w:szCs w:val="20"/>
          <w:lang w:eastAsia="ru-RU"/>
        </w:rPr>
        <w:t>[ГГГГ_ММ_ДД] – дата направления реестра;</w:t>
      </w:r>
    </w:p>
    <w:p w14:paraId="3238BB99"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sz w:val="20"/>
          <w:szCs w:val="20"/>
          <w:lang w:eastAsia="ru-RU"/>
        </w:rPr>
        <w:t xml:space="preserve"> – расширение файла</w:t>
      </w:r>
      <w:r w:rsidRPr="009D319B">
        <w:rPr>
          <w:rFonts w:ascii="Times New Roman" w:hAnsi="Times New Roman"/>
          <w:sz w:val="20"/>
          <w:szCs w:val="20"/>
          <w:lang w:val="en-US" w:eastAsia="ru-RU"/>
        </w:rPr>
        <w:t>.</w:t>
      </w:r>
    </w:p>
    <w:p w14:paraId="4581A6E9"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color w:val="000000"/>
          <w:sz w:val="20"/>
          <w:szCs w:val="20"/>
          <w:lang w:eastAsia="ru-RU"/>
        </w:rPr>
      </w:pPr>
    </w:p>
    <w:p w14:paraId="19ED19AE" w14:textId="77777777" w:rsidR="00E34219" w:rsidRPr="009D319B" w:rsidRDefault="00E34219" w:rsidP="00E34219">
      <w:pPr>
        <w:autoSpaceDE w:val="0"/>
        <w:autoSpaceDN w:val="0"/>
        <w:spacing w:after="0" w:afterAutospacing="0" w:line="240" w:lineRule="auto"/>
        <w:rPr>
          <w:rFonts w:ascii="Times New Roman" w:hAnsi="Times New Roman"/>
          <w:b/>
          <w:sz w:val="20"/>
          <w:szCs w:val="20"/>
          <w:lang w:eastAsia="ru-RU"/>
        </w:rPr>
      </w:pPr>
      <w:r w:rsidRPr="009D319B">
        <w:rPr>
          <w:rFonts w:ascii="Times New Roman" w:hAnsi="Times New Roman"/>
          <w:b/>
          <w:sz w:val="20"/>
          <w:szCs w:val="20"/>
          <w:lang w:eastAsia="ru-RU"/>
        </w:rPr>
        <w:t>Формат записей реестра</w:t>
      </w:r>
    </w:p>
    <w:p w14:paraId="37FEE44E" w14:textId="77777777" w:rsidR="00E34219" w:rsidRPr="009D319B" w:rsidRDefault="00E34219" w:rsidP="00E34219">
      <w:pPr>
        <w:autoSpaceDE w:val="0"/>
        <w:autoSpaceDN w:val="0"/>
        <w:spacing w:after="0" w:afterAutospacing="0" w:line="240" w:lineRule="auto"/>
        <w:ind w:left="709"/>
        <w:rPr>
          <w:rFonts w:ascii="Times New Roman" w:hAnsi="Times New Roman"/>
          <w:b/>
          <w:sz w:val="20"/>
          <w:szCs w:val="20"/>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328"/>
        <w:gridCol w:w="1365"/>
        <w:gridCol w:w="2552"/>
        <w:gridCol w:w="3940"/>
      </w:tblGrid>
      <w:tr w:rsidR="00E34219" w:rsidRPr="009D319B" w14:paraId="57AE3100" w14:textId="77777777" w:rsidTr="00E34219">
        <w:tc>
          <w:tcPr>
            <w:tcW w:w="738" w:type="dxa"/>
            <w:tcBorders>
              <w:top w:val="single" w:sz="4" w:space="0" w:color="auto"/>
              <w:left w:val="single" w:sz="4" w:space="0" w:color="auto"/>
              <w:bottom w:val="single" w:sz="4" w:space="0" w:color="auto"/>
              <w:right w:val="single" w:sz="4" w:space="0" w:color="auto"/>
            </w:tcBorders>
            <w:shd w:val="clear" w:color="auto" w:fill="D9D9D9"/>
            <w:hideMark/>
          </w:tcPr>
          <w:p w14:paraId="488951BD" w14:textId="77777777" w:rsidR="00E34219" w:rsidRPr="009D319B" w:rsidRDefault="00E34219" w:rsidP="00E34219">
            <w:pPr>
              <w:autoSpaceDE w:val="0"/>
              <w:autoSpaceDN w:val="0"/>
              <w:spacing w:after="0" w:afterAutospacing="0" w:line="240" w:lineRule="auto"/>
              <w:rPr>
                <w:rFonts w:ascii="Times New Roman" w:hAnsi="Times New Roman"/>
                <w:sz w:val="20"/>
                <w:szCs w:val="20"/>
                <w:lang w:val="x-none" w:eastAsia="ru-RU"/>
              </w:rPr>
            </w:pPr>
            <w:r w:rsidRPr="009D319B">
              <w:rPr>
                <w:rFonts w:ascii="Times New Roman" w:eastAsia="Calibri" w:hAnsi="Times New Roman"/>
                <w:sz w:val="20"/>
                <w:szCs w:val="20"/>
                <w:lang w:eastAsia="ru-RU"/>
              </w:rPr>
              <w:t>№</w:t>
            </w:r>
          </w:p>
          <w:p w14:paraId="57118B7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п/п</w:t>
            </w:r>
          </w:p>
        </w:tc>
        <w:tc>
          <w:tcPr>
            <w:tcW w:w="1328" w:type="dxa"/>
            <w:tcBorders>
              <w:top w:val="single" w:sz="4" w:space="0" w:color="auto"/>
              <w:left w:val="single" w:sz="4" w:space="0" w:color="auto"/>
              <w:bottom w:val="single" w:sz="4" w:space="0" w:color="auto"/>
              <w:right w:val="single" w:sz="4" w:space="0" w:color="auto"/>
            </w:tcBorders>
            <w:shd w:val="clear" w:color="auto" w:fill="D9D9D9"/>
            <w:hideMark/>
          </w:tcPr>
          <w:p w14:paraId="57210D5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w:t>
            </w:r>
          </w:p>
        </w:tc>
        <w:tc>
          <w:tcPr>
            <w:tcW w:w="1365" w:type="dxa"/>
            <w:tcBorders>
              <w:top w:val="single" w:sz="4" w:space="0" w:color="auto"/>
              <w:left w:val="single" w:sz="4" w:space="0" w:color="auto"/>
              <w:bottom w:val="single" w:sz="4" w:space="0" w:color="auto"/>
              <w:right w:val="single" w:sz="4" w:space="0" w:color="auto"/>
            </w:tcBorders>
            <w:shd w:val="clear" w:color="auto" w:fill="D9D9D9"/>
            <w:hideMark/>
          </w:tcPr>
          <w:p w14:paraId="2A0A38D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6532A52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Значение реквизита</w:t>
            </w:r>
          </w:p>
        </w:tc>
        <w:tc>
          <w:tcPr>
            <w:tcW w:w="3940" w:type="dxa"/>
            <w:tcBorders>
              <w:top w:val="single" w:sz="4" w:space="0" w:color="auto"/>
              <w:left w:val="single" w:sz="4" w:space="0" w:color="auto"/>
              <w:bottom w:val="single" w:sz="4" w:space="0" w:color="auto"/>
              <w:right w:val="single" w:sz="4" w:space="0" w:color="auto"/>
            </w:tcBorders>
            <w:shd w:val="clear" w:color="auto" w:fill="D9D9D9"/>
            <w:hideMark/>
          </w:tcPr>
          <w:p w14:paraId="62F7CE3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Примечание</w:t>
            </w:r>
          </w:p>
        </w:tc>
      </w:tr>
      <w:tr w:rsidR="00E34219" w:rsidRPr="009D319B" w14:paraId="2EF95C86" w14:textId="77777777" w:rsidTr="00E34219">
        <w:tc>
          <w:tcPr>
            <w:tcW w:w="738" w:type="dxa"/>
            <w:tcBorders>
              <w:top w:val="single" w:sz="4" w:space="0" w:color="auto"/>
              <w:left w:val="single" w:sz="4" w:space="0" w:color="auto"/>
              <w:bottom w:val="single" w:sz="4" w:space="0" w:color="auto"/>
              <w:right w:val="single" w:sz="4" w:space="0" w:color="auto"/>
            </w:tcBorders>
          </w:tcPr>
          <w:p w14:paraId="509AA8DD" w14:textId="77777777" w:rsidR="00E34219" w:rsidRPr="009D319B" w:rsidRDefault="00E34219" w:rsidP="00E34219">
            <w:pPr>
              <w:numPr>
                <w:ilvl w:val="0"/>
                <w:numId w:val="25"/>
              </w:numPr>
              <w:autoSpaceDE w:val="0"/>
              <w:autoSpaceDN w:val="0"/>
              <w:spacing w:after="0" w:afterAutospacing="0" w:line="240" w:lineRule="auto"/>
              <w:contextualSpacing/>
              <w:jc w:val="center"/>
              <w:rPr>
                <w:rFonts w:ascii="Times New Roman" w:eastAsia="Calibri" w:hAnsi="Times New Roman"/>
                <w:sz w:val="20"/>
                <w:szCs w:val="20"/>
              </w:rPr>
            </w:pPr>
          </w:p>
        </w:tc>
        <w:tc>
          <w:tcPr>
            <w:tcW w:w="1328" w:type="dxa"/>
            <w:tcBorders>
              <w:top w:val="single" w:sz="4" w:space="0" w:color="auto"/>
              <w:left w:val="single" w:sz="4" w:space="0" w:color="auto"/>
              <w:bottom w:val="single" w:sz="4" w:space="0" w:color="auto"/>
              <w:right w:val="single" w:sz="4" w:space="0" w:color="auto"/>
            </w:tcBorders>
            <w:hideMark/>
          </w:tcPr>
          <w:p w14:paraId="584CF44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ACCOUNT</w:t>
            </w:r>
          </w:p>
        </w:tc>
        <w:tc>
          <w:tcPr>
            <w:tcW w:w="1365" w:type="dxa"/>
            <w:tcBorders>
              <w:top w:val="single" w:sz="4" w:space="0" w:color="auto"/>
              <w:left w:val="single" w:sz="4" w:space="0" w:color="auto"/>
              <w:bottom w:val="single" w:sz="4" w:space="0" w:color="auto"/>
              <w:right w:val="single" w:sz="4" w:space="0" w:color="auto"/>
            </w:tcBorders>
            <w:hideMark/>
          </w:tcPr>
          <w:p w14:paraId="1B4471B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C(40)</w:t>
            </w:r>
          </w:p>
        </w:tc>
        <w:tc>
          <w:tcPr>
            <w:tcW w:w="2552" w:type="dxa"/>
            <w:tcBorders>
              <w:top w:val="single" w:sz="4" w:space="0" w:color="auto"/>
              <w:left w:val="single" w:sz="4" w:space="0" w:color="auto"/>
              <w:bottom w:val="single" w:sz="4" w:space="0" w:color="auto"/>
              <w:right w:val="single" w:sz="4" w:space="0" w:color="auto"/>
            </w:tcBorders>
            <w:hideMark/>
          </w:tcPr>
          <w:p w14:paraId="2BCBEB4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Лицевой счет (Принципала)</w:t>
            </w:r>
          </w:p>
        </w:tc>
        <w:tc>
          <w:tcPr>
            <w:tcW w:w="3940" w:type="dxa"/>
            <w:tcBorders>
              <w:top w:val="single" w:sz="4" w:space="0" w:color="auto"/>
              <w:left w:val="single" w:sz="4" w:space="0" w:color="auto"/>
              <w:bottom w:val="single" w:sz="4" w:space="0" w:color="auto"/>
              <w:right w:val="single" w:sz="4" w:space="0" w:color="auto"/>
            </w:tcBorders>
            <w:hideMark/>
          </w:tcPr>
          <w:p w14:paraId="490DBC3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49329CC6" w14:textId="77777777" w:rsidTr="00E34219">
        <w:tc>
          <w:tcPr>
            <w:tcW w:w="738" w:type="dxa"/>
            <w:tcBorders>
              <w:top w:val="single" w:sz="4" w:space="0" w:color="auto"/>
              <w:left w:val="single" w:sz="4" w:space="0" w:color="auto"/>
              <w:bottom w:val="single" w:sz="4" w:space="0" w:color="auto"/>
              <w:right w:val="single" w:sz="4" w:space="0" w:color="auto"/>
            </w:tcBorders>
          </w:tcPr>
          <w:p w14:paraId="2F5F476A"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754372F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USLTYPE</w:t>
            </w:r>
          </w:p>
        </w:tc>
        <w:tc>
          <w:tcPr>
            <w:tcW w:w="1365" w:type="dxa"/>
            <w:tcBorders>
              <w:top w:val="single" w:sz="4" w:space="0" w:color="auto"/>
              <w:left w:val="single" w:sz="4" w:space="0" w:color="auto"/>
              <w:bottom w:val="single" w:sz="4" w:space="0" w:color="auto"/>
              <w:right w:val="single" w:sz="4" w:space="0" w:color="auto"/>
            </w:tcBorders>
            <w:hideMark/>
          </w:tcPr>
          <w:p w14:paraId="379E562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505D04A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услуги</w:t>
            </w:r>
          </w:p>
        </w:tc>
        <w:tc>
          <w:tcPr>
            <w:tcW w:w="3940" w:type="dxa"/>
            <w:tcBorders>
              <w:top w:val="single" w:sz="4" w:space="0" w:color="auto"/>
              <w:left w:val="single" w:sz="4" w:space="0" w:color="auto"/>
              <w:bottom w:val="single" w:sz="4" w:space="0" w:color="auto"/>
              <w:right w:val="single" w:sz="4" w:space="0" w:color="auto"/>
            </w:tcBorders>
            <w:hideMark/>
          </w:tcPr>
          <w:p w14:paraId="1B87F0E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18449F97" w14:textId="77777777" w:rsidTr="00E34219">
        <w:tc>
          <w:tcPr>
            <w:tcW w:w="738" w:type="dxa"/>
            <w:tcBorders>
              <w:top w:val="single" w:sz="4" w:space="0" w:color="auto"/>
              <w:left w:val="single" w:sz="4" w:space="0" w:color="auto"/>
              <w:bottom w:val="single" w:sz="4" w:space="0" w:color="auto"/>
              <w:right w:val="single" w:sz="4" w:space="0" w:color="auto"/>
            </w:tcBorders>
          </w:tcPr>
          <w:p w14:paraId="35B52841"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01D614A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NUMPRIB</w:t>
            </w:r>
          </w:p>
        </w:tc>
        <w:tc>
          <w:tcPr>
            <w:tcW w:w="1365" w:type="dxa"/>
            <w:tcBorders>
              <w:top w:val="single" w:sz="4" w:space="0" w:color="auto"/>
              <w:left w:val="single" w:sz="4" w:space="0" w:color="auto"/>
              <w:bottom w:val="single" w:sz="4" w:space="0" w:color="auto"/>
              <w:right w:val="single" w:sz="4" w:space="0" w:color="auto"/>
            </w:tcBorders>
            <w:hideMark/>
          </w:tcPr>
          <w:p w14:paraId="0CE3897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101C52B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прибора учета</w:t>
            </w:r>
          </w:p>
        </w:tc>
        <w:tc>
          <w:tcPr>
            <w:tcW w:w="3940" w:type="dxa"/>
            <w:tcBorders>
              <w:top w:val="single" w:sz="4" w:space="0" w:color="auto"/>
              <w:left w:val="single" w:sz="4" w:space="0" w:color="auto"/>
              <w:bottom w:val="single" w:sz="4" w:space="0" w:color="auto"/>
              <w:right w:val="single" w:sz="4" w:space="0" w:color="auto"/>
            </w:tcBorders>
            <w:hideMark/>
          </w:tcPr>
          <w:p w14:paraId="299D72A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7076B2BB" w14:textId="77777777" w:rsidTr="00E34219">
        <w:tc>
          <w:tcPr>
            <w:tcW w:w="738" w:type="dxa"/>
            <w:tcBorders>
              <w:top w:val="single" w:sz="4" w:space="0" w:color="auto"/>
              <w:left w:val="single" w:sz="4" w:space="0" w:color="auto"/>
              <w:bottom w:val="single" w:sz="4" w:space="0" w:color="auto"/>
              <w:right w:val="single" w:sz="4" w:space="0" w:color="auto"/>
            </w:tcBorders>
          </w:tcPr>
          <w:p w14:paraId="1BAB2C0D"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10C5B5C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TYPEPRIB</w:t>
            </w:r>
          </w:p>
        </w:tc>
        <w:tc>
          <w:tcPr>
            <w:tcW w:w="1365" w:type="dxa"/>
            <w:tcBorders>
              <w:top w:val="single" w:sz="4" w:space="0" w:color="auto"/>
              <w:left w:val="single" w:sz="4" w:space="0" w:color="auto"/>
              <w:bottom w:val="single" w:sz="4" w:space="0" w:color="auto"/>
              <w:right w:val="single" w:sz="4" w:space="0" w:color="auto"/>
            </w:tcBorders>
            <w:hideMark/>
          </w:tcPr>
          <w:p w14:paraId="0BDBFE6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11BAB85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Тип прибора учета </w:t>
            </w:r>
          </w:p>
          <w:p w14:paraId="433E2B9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водяной расходомер, </w:t>
            </w:r>
          </w:p>
          <w:p w14:paraId="431C3E5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2 - газовый, </w:t>
            </w:r>
          </w:p>
          <w:p w14:paraId="2D8FEA4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3 - теплосчетчик, </w:t>
            </w:r>
          </w:p>
          <w:p w14:paraId="051C078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4 - электросчетчик)</w:t>
            </w:r>
          </w:p>
        </w:tc>
        <w:tc>
          <w:tcPr>
            <w:tcW w:w="3940" w:type="dxa"/>
            <w:tcBorders>
              <w:top w:val="single" w:sz="4" w:space="0" w:color="auto"/>
              <w:left w:val="single" w:sz="4" w:space="0" w:color="auto"/>
              <w:bottom w:val="single" w:sz="4" w:space="0" w:color="auto"/>
              <w:right w:val="single" w:sz="4" w:space="0" w:color="auto"/>
            </w:tcBorders>
            <w:hideMark/>
          </w:tcPr>
          <w:p w14:paraId="1F5A90E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*уникальность счетчика определяется по полям л/с + тип услуги + номер + тип прибора учета</w:t>
            </w:r>
          </w:p>
        </w:tc>
      </w:tr>
      <w:tr w:rsidR="00E34219" w:rsidRPr="009D319B" w14:paraId="04DEBD4F" w14:textId="77777777" w:rsidTr="00E34219">
        <w:tc>
          <w:tcPr>
            <w:tcW w:w="738" w:type="dxa"/>
            <w:tcBorders>
              <w:top w:val="single" w:sz="4" w:space="0" w:color="auto"/>
              <w:left w:val="single" w:sz="4" w:space="0" w:color="auto"/>
              <w:bottom w:val="single" w:sz="4" w:space="0" w:color="auto"/>
              <w:right w:val="single" w:sz="4" w:space="0" w:color="auto"/>
            </w:tcBorders>
          </w:tcPr>
          <w:p w14:paraId="14B39996"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917C77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NAMEPRIB</w:t>
            </w:r>
          </w:p>
        </w:tc>
        <w:tc>
          <w:tcPr>
            <w:tcW w:w="1365" w:type="dxa"/>
            <w:tcBorders>
              <w:top w:val="single" w:sz="4" w:space="0" w:color="auto"/>
              <w:left w:val="single" w:sz="4" w:space="0" w:color="auto"/>
              <w:bottom w:val="single" w:sz="4" w:space="0" w:color="auto"/>
              <w:right w:val="single" w:sz="4" w:space="0" w:color="auto"/>
            </w:tcBorders>
            <w:hideMark/>
          </w:tcPr>
          <w:p w14:paraId="304BEE0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6BF68B0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прибора учета</w:t>
            </w:r>
          </w:p>
        </w:tc>
        <w:tc>
          <w:tcPr>
            <w:tcW w:w="3940" w:type="dxa"/>
            <w:tcBorders>
              <w:top w:val="single" w:sz="4" w:space="0" w:color="auto"/>
              <w:left w:val="single" w:sz="4" w:space="0" w:color="auto"/>
              <w:bottom w:val="single" w:sz="4" w:space="0" w:color="auto"/>
              <w:right w:val="single" w:sz="4" w:space="0" w:color="auto"/>
            </w:tcBorders>
            <w:hideMark/>
          </w:tcPr>
          <w:p w14:paraId="6C40969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прибора учета (если не заполнено - то "Счетчик")</w:t>
            </w:r>
          </w:p>
        </w:tc>
      </w:tr>
      <w:tr w:rsidR="00E34219" w:rsidRPr="009D319B" w14:paraId="6FBB6A4F" w14:textId="77777777" w:rsidTr="00E34219">
        <w:tc>
          <w:tcPr>
            <w:tcW w:w="738" w:type="dxa"/>
            <w:tcBorders>
              <w:top w:val="single" w:sz="4" w:space="0" w:color="auto"/>
              <w:left w:val="single" w:sz="4" w:space="0" w:color="auto"/>
              <w:bottom w:val="single" w:sz="4" w:space="0" w:color="auto"/>
              <w:right w:val="single" w:sz="4" w:space="0" w:color="auto"/>
            </w:tcBorders>
          </w:tcPr>
          <w:p w14:paraId="7011430F"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61467B9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MARK</w:t>
            </w:r>
          </w:p>
        </w:tc>
        <w:tc>
          <w:tcPr>
            <w:tcW w:w="1365" w:type="dxa"/>
            <w:tcBorders>
              <w:top w:val="single" w:sz="4" w:space="0" w:color="auto"/>
              <w:left w:val="single" w:sz="4" w:space="0" w:color="auto"/>
              <w:bottom w:val="single" w:sz="4" w:space="0" w:color="auto"/>
              <w:right w:val="single" w:sz="4" w:space="0" w:color="auto"/>
            </w:tcBorders>
            <w:hideMark/>
          </w:tcPr>
          <w:p w14:paraId="6800A52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7BCD8E3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Марка прибора учета</w:t>
            </w:r>
          </w:p>
        </w:tc>
        <w:tc>
          <w:tcPr>
            <w:tcW w:w="3940" w:type="dxa"/>
            <w:tcBorders>
              <w:top w:val="single" w:sz="4" w:space="0" w:color="auto"/>
              <w:left w:val="single" w:sz="4" w:space="0" w:color="auto"/>
              <w:bottom w:val="single" w:sz="4" w:space="0" w:color="auto"/>
              <w:right w:val="single" w:sz="4" w:space="0" w:color="auto"/>
            </w:tcBorders>
          </w:tcPr>
          <w:p w14:paraId="17D55F7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B5CEE1E" w14:textId="77777777" w:rsidTr="00E34219">
        <w:tc>
          <w:tcPr>
            <w:tcW w:w="738" w:type="dxa"/>
            <w:tcBorders>
              <w:top w:val="single" w:sz="4" w:space="0" w:color="auto"/>
              <w:left w:val="single" w:sz="4" w:space="0" w:color="auto"/>
              <w:bottom w:val="single" w:sz="4" w:space="0" w:color="auto"/>
              <w:right w:val="single" w:sz="4" w:space="0" w:color="auto"/>
            </w:tcBorders>
          </w:tcPr>
          <w:p w14:paraId="03EA46FF"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DB2668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TYPESCAL</w:t>
            </w:r>
          </w:p>
        </w:tc>
        <w:tc>
          <w:tcPr>
            <w:tcW w:w="1365" w:type="dxa"/>
            <w:tcBorders>
              <w:top w:val="single" w:sz="4" w:space="0" w:color="auto"/>
              <w:left w:val="single" w:sz="4" w:space="0" w:color="auto"/>
              <w:bottom w:val="single" w:sz="4" w:space="0" w:color="auto"/>
              <w:right w:val="single" w:sz="4" w:space="0" w:color="auto"/>
            </w:tcBorders>
            <w:hideMark/>
          </w:tcPr>
          <w:p w14:paraId="5013096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055B8FA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шкалы (1 - День,</w:t>
            </w:r>
          </w:p>
          <w:p w14:paraId="24A2C31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 2 - Ночь)</w:t>
            </w:r>
          </w:p>
          <w:p w14:paraId="1323703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p w14:paraId="519501E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p w14:paraId="5C7650BB" w14:textId="77777777" w:rsidR="00E34219" w:rsidRPr="009D319B" w:rsidRDefault="00E34219" w:rsidP="00E34219">
            <w:pPr>
              <w:autoSpaceDE w:val="0"/>
              <w:autoSpaceDN w:val="0"/>
              <w:spacing w:after="0" w:afterAutospacing="0" w:line="240" w:lineRule="auto"/>
              <w:jc w:val="right"/>
              <w:rPr>
                <w:rFonts w:ascii="Times New Roman" w:hAnsi="Times New Roman"/>
                <w:sz w:val="20"/>
                <w:szCs w:val="20"/>
                <w:lang w:eastAsia="ru-RU"/>
              </w:rPr>
            </w:pPr>
          </w:p>
          <w:p w14:paraId="42040C05" w14:textId="77777777" w:rsidR="00E34219" w:rsidRPr="009D319B" w:rsidRDefault="00E34219" w:rsidP="00E34219">
            <w:pPr>
              <w:autoSpaceDE w:val="0"/>
              <w:autoSpaceDN w:val="0"/>
              <w:spacing w:after="0" w:afterAutospacing="0" w:line="240" w:lineRule="auto"/>
              <w:jc w:val="right"/>
              <w:rPr>
                <w:rFonts w:ascii="Times New Roman" w:hAnsi="Times New Roman"/>
                <w:sz w:val="20"/>
                <w:szCs w:val="20"/>
                <w:lang w:eastAsia="ru-RU"/>
              </w:rPr>
            </w:pPr>
          </w:p>
        </w:tc>
        <w:tc>
          <w:tcPr>
            <w:tcW w:w="3940" w:type="dxa"/>
            <w:tcBorders>
              <w:top w:val="single" w:sz="4" w:space="0" w:color="auto"/>
              <w:left w:val="single" w:sz="4" w:space="0" w:color="auto"/>
              <w:bottom w:val="single" w:sz="4" w:space="0" w:color="auto"/>
              <w:right w:val="single" w:sz="4" w:space="0" w:color="auto"/>
            </w:tcBorders>
            <w:hideMark/>
          </w:tcPr>
          <w:p w14:paraId="304DFFD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шкалы заполняется для электроприборов (день, ночь), номер приборов учета с разными шкалами должен отличаться!                 *по умолчанию тип шкалы не задается</w:t>
            </w:r>
          </w:p>
        </w:tc>
      </w:tr>
      <w:tr w:rsidR="00E34219" w:rsidRPr="009D319B" w14:paraId="7B7809CD" w14:textId="77777777" w:rsidTr="00E34219">
        <w:tc>
          <w:tcPr>
            <w:tcW w:w="738" w:type="dxa"/>
            <w:tcBorders>
              <w:top w:val="single" w:sz="4" w:space="0" w:color="auto"/>
              <w:left w:val="single" w:sz="4" w:space="0" w:color="auto"/>
              <w:bottom w:val="single" w:sz="4" w:space="0" w:color="auto"/>
              <w:right w:val="single" w:sz="4" w:space="0" w:color="auto"/>
            </w:tcBorders>
          </w:tcPr>
          <w:p w14:paraId="7727B6E8"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9A0E37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FROMPRIB</w:t>
            </w:r>
          </w:p>
        </w:tc>
        <w:tc>
          <w:tcPr>
            <w:tcW w:w="1365" w:type="dxa"/>
            <w:tcBorders>
              <w:top w:val="single" w:sz="4" w:space="0" w:color="auto"/>
              <w:left w:val="single" w:sz="4" w:space="0" w:color="auto"/>
              <w:bottom w:val="single" w:sz="4" w:space="0" w:color="auto"/>
              <w:right w:val="single" w:sz="4" w:space="0" w:color="auto"/>
            </w:tcBorders>
            <w:hideMark/>
          </w:tcPr>
          <w:p w14:paraId="3C42DF0A"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6C734CC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установки</w:t>
            </w:r>
          </w:p>
        </w:tc>
        <w:tc>
          <w:tcPr>
            <w:tcW w:w="3940" w:type="dxa"/>
            <w:tcBorders>
              <w:top w:val="single" w:sz="4" w:space="0" w:color="auto"/>
              <w:left w:val="single" w:sz="4" w:space="0" w:color="auto"/>
              <w:bottom w:val="single" w:sz="4" w:space="0" w:color="auto"/>
              <w:right w:val="single" w:sz="4" w:space="0" w:color="auto"/>
            </w:tcBorders>
          </w:tcPr>
          <w:p w14:paraId="1E569AA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5CEF08E0" w14:textId="77777777" w:rsidTr="00E34219">
        <w:tc>
          <w:tcPr>
            <w:tcW w:w="738" w:type="dxa"/>
            <w:tcBorders>
              <w:top w:val="single" w:sz="4" w:space="0" w:color="auto"/>
              <w:left w:val="single" w:sz="4" w:space="0" w:color="auto"/>
              <w:bottom w:val="single" w:sz="4" w:space="0" w:color="auto"/>
              <w:right w:val="single" w:sz="4" w:space="0" w:color="auto"/>
            </w:tcBorders>
          </w:tcPr>
          <w:p w14:paraId="471CF775"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D4E124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TOPRIB</w:t>
            </w:r>
          </w:p>
        </w:tc>
        <w:tc>
          <w:tcPr>
            <w:tcW w:w="1365" w:type="dxa"/>
            <w:tcBorders>
              <w:top w:val="single" w:sz="4" w:space="0" w:color="auto"/>
              <w:left w:val="single" w:sz="4" w:space="0" w:color="auto"/>
              <w:bottom w:val="single" w:sz="4" w:space="0" w:color="auto"/>
              <w:right w:val="single" w:sz="4" w:space="0" w:color="auto"/>
            </w:tcBorders>
            <w:hideMark/>
          </w:tcPr>
          <w:p w14:paraId="771F1DC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7FC6572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Следующая поверка / Дата снятия</w:t>
            </w:r>
          </w:p>
        </w:tc>
        <w:tc>
          <w:tcPr>
            <w:tcW w:w="3940" w:type="dxa"/>
            <w:tcBorders>
              <w:top w:val="single" w:sz="4" w:space="0" w:color="auto"/>
              <w:left w:val="single" w:sz="4" w:space="0" w:color="auto"/>
              <w:bottom w:val="single" w:sz="4" w:space="0" w:color="auto"/>
              <w:right w:val="single" w:sz="4" w:space="0" w:color="auto"/>
            </w:tcBorders>
            <w:hideMark/>
          </w:tcPr>
          <w:p w14:paraId="770A306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снятия, если задана - то должна быть больше чем дата установки</w:t>
            </w:r>
          </w:p>
        </w:tc>
      </w:tr>
      <w:tr w:rsidR="00E34219" w:rsidRPr="009D319B" w14:paraId="60A31714" w14:textId="77777777" w:rsidTr="00E34219">
        <w:tc>
          <w:tcPr>
            <w:tcW w:w="738" w:type="dxa"/>
            <w:tcBorders>
              <w:top w:val="single" w:sz="4" w:space="0" w:color="auto"/>
              <w:left w:val="single" w:sz="4" w:space="0" w:color="auto"/>
              <w:bottom w:val="single" w:sz="4" w:space="0" w:color="auto"/>
              <w:right w:val="single" w:sz="4" w:space="0" w:color="auto"/>
            </w:tcBorders>
          </w:tcPr>
          <w:p w14:paraId="59345B28"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4899E8F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POK</w:t>
            </w:r>
          </w:p>
        </w:tc>
        <w:tc>
          <w:tcPr>
            <w:tcW w:w="1365" w:type="dxa"/>
            <w:tcBorders>
              <w:top w:val="single" w:sz="4" w:space="0" w:color="auto"/>
              <w:left w:val="single" w:sz="4" w:space="0" w:color="auto"/>
              <w:bottom w:val="single" w:sz="4" w:space="0" w:color="auto"/>
              <w:right w:val="single" w:sz="4" w:space="0" w:color="auto"/>
            </w:tcBorders>
            <w:hideMark/>
          </w:tcPr>
          <w:p w14:paraId="538A567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7D24092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w:t>
            </w:r>
          </w:p>
        </w:tc>
        <w:tc>
          <w:tcPr>
            <w:tcW w:w="3940" w:type="dxa"/>
            <w:vMerge w:val="restart"/>
            <w:tcBorders>
              <w:top w:val="single" w:sz="4" w:space="0" w:color="auto"/>
              <w:left w:val="single" w:sz="4" w:space="0" w:color="auto"/>
              <w:bottom w:val="single" w:sz="4" w:space="0" w:color="auto"/>
              <w:right w:val="single" w:sz="4" w:space="0" w:color="auto"/>
            </w:tcBorders>
            <w:hideMark/>
          </w:tcPr>
          <w:p w14:paraId="6A808CB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 будет добавлено только в случае заполнения обоих полей (даты и значения)</w:t>
            </w:r>
          </w:p>
        </w:tc>
      </w:tr>
      <w:tr w:rsidR="00E34219" w:rsidRPr="009D319B" w14:paraId="3961BB4A" w14:textId="77777777" w:rsidTr="00E34219">
        <w:tc>
          <w:tcPr>
            <w:tcW w:w="738" w:type="dxa"/>
            <w:tcBorders>
              <w:top w:val="single" w:sz="4" w:space="0" w:color="auto"/>
              <w:left w:val="single" w:sz="4" w:space="0" w:color="auto"/>
              <w:bottom w:val="single" w:sz="4" w:space="0" w:color="auto"/>
              <w:right w:val="single" w:sz="4" w:space="0" w:color="auto"/>
            </w:tcBorders>
          </w:tcPr>
          <w:p w14:paraId="6BB948DC"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E2CFDA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POKDATE</w:t>
            </w:r>
          </w:p>
        </w:tc>
        <w:tc>
          <w:tcPr>
            <w:tcW w:w="1365" w:type="dxa"/>
            <w:tcBorders>
              <w:top w:val="single" w:sz="4" w:space="0" w:color="auto"/>
              <w:left w:val="single" w:sz="4" w:space="0" w:color="auto"/>
              <w:bottom w:val="single" w:sz="4" w:space="0" w:color="auto"/>
              <w:right w:val="single" w:sz="4" w:space="0" w:color="auto"/>
            </w:tcBorders>
            <w:hideMark/>
          </w:tcPr>
          <w:p w14:paraId="5F0BF8D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6957002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показаний</w:t>
            </w:r>
          </w:p>
        </w:tc>
        <w:tc>
          <w:tcPr>
            <w:tcW w:w="3940" w:type="dxa"/>
            <w:vMerge/>
            <w:tcBorders>
              <w:top w:val="single" w:sz="4" w:space="0" w:color="auto"/>
              <w:left w:val="single" w:sz="4" w:space="0" w:color="auto"/>
              <w:bottom w:val="single" w:sz="4" w:space="0" w:color="auto"/>
              <w:right w:val="single" w:sz="4" w:space="0" w:color="auto"/>
            </w:tcBorders>
            <w:vAlign w:val="center"/>
            <w:hideMark/>
          </w:tcPr>
          <w:p w14:paraId="49AE28D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5FD45604" w14:textId="77777777" w:rsidTr="00E34219">
        <w:tc>
          <w:tcPr>
            <w:tcW w:w="738" w:type="dxa"/>
            <w:tcBorders>
              <w:top w:val="single" w:sz="4" w:space="0" w:color="auto"/>
              <w:left w:val="single" w:sz="4" w:space="0" w:color="auto"/>
              <w:bottom w:val="single" w:sz="4" w:space="0" w:color="auto"/>
              <w:right w:val="single" w:sz="4" w:space="0" w:color="auto"/>
            </w:tcBorders>
          </w:tcPr>
          <w:p w14:paraId="755AD108"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hideMark/>
          </w:tcPr>
          <w:p w14:paraId="3812273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FACPRIB</w:t>
            </w:r>
          </w:p>
        </w:tc>
        <w:tc>
          <w:tcPr>
            <w:tcW w:w="1365" w:type="dxa"/>
            <w:tcBorders>
              <w:top w:val="single" w:sz="4" w:space="0" w:color="auto"/>
              <w:left w:val="single" w:sz="4" w:space="0" w:color="auto"/>
              <w:bottom w:val="single" w:sz="4" w:space="0" w:color="auto"/>
              <w:right w:val="single" w:sz="4" w:space="0" w:color="auto"/>
            </w:tcBorders>
            <w:hideMark/>
          </w:tcPr>
          <w:p w14:paraId="2B77B7B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hideMark/>
          </w:tcPr>
          <w:p w14:paraId="2ACF7A3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Разрядность</w:t>
            </w:r>
          </w:p>
        </w:tc>
        <w:tc>
          <w:tcPr>
            <w:tcW w:w="3940" w:type="dxa"/>
            <w:tcBorders>
              <w:top w:val="single" w:sz="4" w:space="0" w:color="auto"/>
              <w:left w:val="single" w:sz="4" w:space="0" w:color="auto"/>
              <w:bottom w:val="single" w:sz="4" w:space="0" w:color="auto"/>
              <w:right w:val="single" w:sz="4" w:space="0" w:color="auto"/>
            </w:tcBorders>
          </w:tcPr>
          <w:p w14:paraId="7490533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F8B4B42" w14:textId="77777777" w:rsidTr="00E34219">
        <w:tc>
          <w:tcPr>
            <w:tcW w:w="738" w:type="dxa"/>
            <w:tcBorders>
              <w:top w:val="single" w:sz="4" w:space="0" w:color="auto"/>
              <w:left w:val="single" w:sz="4" w:space="0" w:color="auto"/>
              <w:bottom w:val="single" w:sz="4" w:space="0" w:color="auto"/>
              <w:right w:val="single" w:sz="4" w:space="0" w:color="auto"/>
            </w:tcBorders>
          </w:tcPr>
          <w:p w14:paraId="6FF4C1C6" w14:textId="77777777" w:rsidR="00E34219" w:rsidRPr="009D319B" w:rsidRDefault="00E34219" w:rsidP="00E34219">
            <w:pPr>
              <w:numPr>
                <w:ilvl w:val="0"/>
                <w:numId w:val="25"/>
              </w:numPr>
              <w:autoSpaceDE w:val="0"/>
              <w:autoSpaceDN w:val="0"/>
              <w:spacing w:after="0" w:afterAutospacing="0" w:line="240" w:lineRule="auto"/>
              <w:contextualSpacing/>
              <w:rPr>
                <w:rFonts w:ascii="Times New Roman" w:hAnsi="Times New Roman"/>
                <w:sz w:val="20"/>
                <w:szCs w:val="20"/>
                <w:lang w:eastAsia="ru-RU"/>
              </w:rPr>
            </w:pPr>
          </w:p>
        </w:tc>
        <w:tc>
          <w:tcPr>
            <w:tcW w:w="1328" w:type="dxa"/>
            <w:tcBorders>
              <w:top w:val="single" w:sz="4" w:space="0" w:color="auto"/>
              <w:left w:val="single" w:sz="4" w:space="0" w:color="auto"/>
              <w:bottom w:val="single" w:sz="4" w:space="0" w:color="auto"/>
              <w:right w:val="single" w:sz="4" w:space="0" w:color="auto"/>
            </w:tcBorders>
          </w:tcPr>
          <w:p w14:paraId="1BBABF7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KOEFF</w:t>
            </w:r>
          </w:p>
        </w:tc>
        <w:tc>
          <w:tcPr>
            <w:tcW w:w="1365" w:type="dxa"/>
            <w:tcBorders>
              <w:top w:val="single" w:sz="4" w:space="0" w:color="auto"/>
              <w:left w:val="single" w:sz="4" w:space="0" w:color="auto"/>
              <w:bottom w:val="single" w:sz="4" w:space="0" w:color="auto"/>
              <w:right w:val="single" w:sz="4" w:space="0" w:color="auto"/>
            </w:tcBorders>
          </w:tcPr>
          <w:p w14:paraId="66501FD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С(20)</w:t>
            </w:r>
          </w:p>
        </w:tc>
        <w:tc>
          <w:tcPr>
            <w:tcW w:w="2552" w:type="dxa"/>
            <w:tcBorders>
              <w:top w:val="single" w:sz="4" w:space="0" w:color="auto"/>
              <w:left w:val="single" w:sz="4" w:space="0" w:color="auto"/>
              <w:bottom w:val="single" w:sz="4" w:space="0" w:color="auto"/>
              <w:right w:val="single" w:sz="4" w:space="0" w:color="auto"/>
            </w:tcBorders>
          </w:tcPr>
          <w:p w14:paraId="2AE2F66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Коэффициент трансформации прибора учета</w:t>
            </w:r>
          </w:p>
        </w:tc>
        <w:tc>
          <w:tcPr>
            <w:tcW w:w="3940" w:type="dxa"/>
            <w:tcBorders>
              <w:top w:val="single" w:sz="4" w:space="0" w:color="auto"/>
              <w:left w:val="single" w:sz="4" w:space="0" w:color="auto"/>
              <w:bottom w:val="single" w:sz="4" w:space="0" w:color="auto"/>
              <w:right w:val="single" w:sz="4" w:space="0" w:color="auto"/>
            </w:tcBorders>
          </w:tcPr>
          <w:p w14:paraId="601422E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является обязательным. Количество знаков после запятой не более 6.</w:t>
            </w:r>
          </w:p>
        </w:tc>
      </w:tr>
    </w:tbl>
    <w:p w14:paraId="1DD3194A" w14:textId="77777777" w:rsidR="00E34219" w:rsidRPr="009D319B" w:rsidRDefault="00E34219" w:rsidP="00E34219">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467DFE87"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6A9A684B"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09FEAA0"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1F8CCBF"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0D3A64F"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62A00641"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301CD87C"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DA9E3F6"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99B492E" w14:textId="77777777" w:rsidR="00E34219" w:rsidRPr="009D319B" w:rsidRDefault="00E34219" w:rsidP="00E34219">
      <w:pPr>
        <w:spacing w:after="160" w:afterAutospacing="0" w:line="259" w:lineRule="auto"/>
        <w:contextualSpacing/>
        <w:jc w:val="right"/>
        <w:rPr>
          <w:rFonts w:ascii="Times New Roman" w:hAnsi="Times New Roman"/>
          <w:sz w:val="24"/>
          <w:szCs w:val="20"/>
          <w:lang w:eastAsia="ru-RU"/>
        </w:rPr>
      </w:pPr>
      <w:r w:rsidRPr="009D319B">
        <w:rPr>
          <w:rFonts w:ascii="Times New Roman" w:hAnsi="Times New Roman"/>
          <w:sz w:val="20"/>
          <w:szCs w:val="20"/>
          <w:lang w:eastAsia="ru-RU"/>
        </w:rPr>
        <w:br w:type="page"/>
      </w:r>
      <w:r w:rsidRPr="009D319B">
        <w:rPr>
          <w:rFonts w:ascii="Times New Roman" w:hAnsi="Times New Roman"/>
          <w:sz w:val="24"/>
          <w:szCs w:val="20"/>
          <w:lang w:eastAsia="ru-RU"/>
        </w:rPr>
        <w:lastRenderedPageBreak/>
        <w:t>Приложение № 7</w:t>
      </w:r>
    </w:p>
    <w:p w14:paraId="35534A5F" w14:textId="77777777" w:rsidR="00E34219" w:rsidRPr="009D319B" w:rsidRDefault="00E34219" w:rsidP="00E34219">
      <w:pPr>
        <w:tabs>
          <w:tab w:val="left" w:pos="1418"/>
          <w:tab w:val="left" w:pos="6804"/>
        </w:tabs>
        <w:autoSpaceDE w:val="0"/>
        <w:autoSpaceDN w:val="0"/>
        <w:spacing w:after="0" w:afterAutospacing="0" w:line="240" w:lineRule="auto"/>
        <w:contextualSpacing/>
        <w:jc w:val="right"/>
        <w:rPr>
          <w:rFonts w:ascii="Times New Roman" w:hAnsi="Times New Roman"/>
          <w:sz w:val="24"/>
          <w:szCs w:val="20"/>
          <w:lang w:eastAsia="ru-RU"/>
        </w:rPr>
      </w:pPr>
      <w:r w:rsidRPr="009D319B">
        <w:rPr>
          <w:rFonts w:ascii="Times New Roman" w:hAnsi="Times New Roman"/>
          <w:sz w:val="24"/>
          <w:szCs w:val="20"/>
          <w:lang w:eastAsia="ru-RU"/>
        </w:rPr>
        <w:t>к Регламенту информационного взаимодействия</w:t>
      </w:r>
    </w:p>
    <w:p w14:paraId="5758DE20" w14:textId="77777777" w:rsidR="00E34219" w:rsidRPr="009D319B" w:rsidRDefault="00E34219" w:rsidP="00E34219">
      <w:pPr>
        <w:autoSpaceDE w:val="0"/>
        <w:autoSpaceDN w:val="0"/>
        <w:spacing w:after="160" w:afterAutospacing="0" w:line="259" w:lineRule="auto"/>
        <w:jc w:val="center"/>
        <w:rPr>
          <w:rFonts w:ascii="Times New Roman" w:hAnsi="Times New Roman"/>
          <w:bCs/>
          <w:iCs/>
          <w:sz w:val="20"/>
          <w:szCs w:val="20"/>
          <w:lang w:eastAsia="ru-RU"/>
        </w:rPr>
      </w:pPr>
    </w:p>
    <w:p w14:paraId="074E53A3" w14:textId="77777777" w:rsidR="00E34219" w:rsidRPr="009D319B" w:rsidRDefault="00E34219" w:rsidP="00E34219">
      <w:pPr>
        <w:tabs>
          <w:tab w:val="left" w:pos="1418"/>
          <w:tab w:val="left" w:pos="6804"/>
        </w:tabs>
        <w:spacing w:after="200" w:afterAutospacing="0"/>
        <w:ind w:left="720"/>
        <w:contextualSpacing/>
        <w:jc w:val="center"/>
        <w:rPr>
          <w:rFonts w:ascii="Times New Roman" w:eastAsia="Calibri" w:hAnsi="Times New Roman"/>
          <w:b/>
        </w:rPr>
      </w:pPr>
      <w:r w:rsidRPr="009D319B">
        <w:rPr>
          <w:rFonts w:ascii="Times New Roman" w:eastAsia="Calibri" w:hAnsi="Times New Roman"/>
          <w:b/>
        </w:rPr>
        <w:t>Шаблон реестра для передачи показаний ОДПУ</w:t>
      </w:r>
    </w:p>
    <w:p w14:paraId="62EB37CE"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p>
    <w:p w14:paraId="74C8BE63"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bCs/>
          <w:iCs/>
          <w:sz w:val="20"/>
          <w:szCs w:val="20"/>
          <w:lang w:eastAsia="ru-RU"/>
        </w:rPr>
      </w:pPr>
      <w:r w:rsidRPr="009D319B">
        <w:rPr>
          <w:rFonts w:ascii="Times New Roman" w:hAnsi="Times New Roman"/>
          <w:color w:val="000000"/>
          <w:sz w:val="20"/>
          <w:szCs w:val="20"/>
          <w:lang w:eastAsia="ru-RU"/>
        </w:rPr>
        <w:t xml:space="preserve">Выгрузка для внесения данных по ОДПУ – отчет </w:t>
      </w:r>
      <w:r w:rsidRPr="009D319B">
        <w:rPr>
          <w:rFonts w:ascii="Times New Roman" w:hAnsi="Times New Roman"/>
          <w:b/>
          <w:color w:val="000000"/>
          <w:sz w:val="20"/>
          <w:szCs w:val="20"/>
          <w:lang w:eastAsia="ru-RU"/>
        </w:rPr>
        <w:t>20.90.55д</w:t>
      </w:r>
      <w:r w:rsidRPr="009D319B">
        <w:rPr>
          <w:rFonts w:ascii="Times New Roman" w:hAnsi="Times New Roman"/>
          <w:color w:val="000000"/>
          <w:sz w:val="20"/>
          <w:szCs w:val="20"/>
          <w:lang w:eastAsia="ru-RU"/>
        </w:rPr>
        <w:t xml:space="preserve"> </w:t>
      </w:r>
      <w:r w:rsidRPr="009D319B">
        <w:rPr>
          <w:rFonts w:ascii="Times New Roman" w:hAnsi="Times New Roman"/>
          <w:sz w:val="20"/>
          <w:szCs w:val="20"/>
          <w:lang w:eastAsia="ru-RU"/>
        </w:rPr>
        <w:t>«Выгрузка в формате транспортного файла. ОДПУ»</w:t>
      </w:r>
      <w:r w:rsidRPr="009D319B">
        <w:rPr>
          <w:rFonts w:ascii="Times New Roman" w:hAnsi="Times New Roman"/>
          <w:color w:val="000000"/>
          <w:sz w:val="20"/>
          <w:szCs w:val="20"/>
          <w:lang w:eastAsia="ru-RU"/>
        </w:rPr>
        <w:t xml:space="preserve"> в формате </w:t>
      </w:r>
      <w:r w:rsidRPr="009D319B">
        <w:rPr>
          <w:rFonts w:ascii="Times New Roman" w:hAnsi="Times New Roman"/>
          <w:bCs/>
          <w:iCs/>
          <w:sz w:val="20"/>
          <w:szCs w:val="20"/>
          <w:lang w:val="en-US" w:eastAsia="ru-RU"/>
        </w:rPr>
        <w:t>csv</w:t>
      </w:r>
      <w:r w:rsidRPr="009D319B">
        <w:rPr>
          <w:rFonts w:ascii="Times New Roman" w:hAnsi="Times New Roman"/>
          <w:bCs/>
          <w:iCs/>
          <w:sz w:val="20"/>
          <w:szCs w:val="20"/>
          <w:lang w:eastAsia="ru-RU"/>
        </w:rPr>
        <w:t>, кодировка кириллица DOS/OS2-866/русский.</w:t>
      </w:r>
    </w:p>
    <w:p w14:paraId="543CD30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реестра формируется по следующему правилу: [Принципал]_[</w:t>
      </w:r>
      <w:proofErr w:type="spellStart"/>
      <w:r w:rsidRPr="009D319B">
        <w:rPr>
          <w:rFonts w:ascii="Times New Roman" w:hAnsi="Times New Roman"/>
          <w:sz w:val="20"/>
          <w:szCs w:val="20"/>
          <w:lang w:eastAsia="ru-RU"/>
        </w:rPr>
        <w:t>ПоказанияОДПУ</w:t>
      </w:r>
      <w:proofErr w:type="spellEnd"/>
      <w:r w:rsidRPr="009D319B">
        <w:rPr>
          <w:rFonts w:ascii="Times New Roman" w:hAnsi="Times New Roman"/>
          <w:sz w:val="20"/>
          <w:szCs w:val="20"/>
          <w:lang w:eastAsia="ru-RU"/>
        </w:rPr>
        <w:t>]_[ММГГГГ]__[ГГГГ_ММ_ДД].</w:t>
      </w:r>
      <w:r w:rsidRPr="009D319B">
        <w:rPr>
          <w:rFonts w:ascii="Times New Roman" w:hAnsi="Times New Roman"/>
          <w:bCs/>
          <w:iCs/>
          <w:sz w:val="20"/>
          <w:szCs w:val="20"/>
          <w:lang w:val="en-US" w:eastAsia="ru-RU"/>
        </w:rPr>
        <w:t>csv</w:t>
      </w:r>
      <w:r w:rsidRPr="009D319B">
        <w:rPr>
          <w:rFonts w:ascii="Times New Roman" w:hAnsi="Times New Roman"/>
          <w:sz w:val="20"/>
          <w:szCs w:val="20"/>
          <w:lang w:eastAsia="ru-RU"/>
        </w:rPr>
        <w:t>,</w:t>
      </w:r>
    </w:p>
    <w:p w14:paraId="3C787F25" w14:textId="77777777" w:rsidR="00E34219" w:rsidRPr="009D319B"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где:</w:t>
      </w:r>
    </w:p>
    <w:p w14:paraId="75B292D8" w14:textId="77777777" w:rsidR="00E34219" w:rsidRPr="009D319B"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9D319B">
        <w:rPr>
          <w:rFonts w:ascii="Times New Roman" w:hAnsi="Times New Roman"/>
          <w:sz w:val="20"/>
          <w:szCs w:val="20"/>
          <w:lang w:eastAsia="ru-RU"/>
        </w:rPr>
        <w:t>[Принципал] – краткое наименование Принципала;</w:t>
      </w:r>
    </w:p>
    <w:p w14:paraId="5EB85197"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w:t>
      </w:r>
      <w:proofErr w:type="spellStart"/>
      <w:r w:rsidRPr="009D319B">
        <w:rPr>
          <w:rFonts w:ascii="Times New Roman" w:hAnsi="Times New Roman"/>
          <w:sz w:val="20"/>
          <w:szCs w:val="20"/>
          <w:lang w:eastAsia="ru-RU"/>
        </w:rPr>
        <w:t>ПоказанияОДПУ</w:t>
      </w:r>
      <w:proofErr w:type="spellEnd"/>
      <w:r w:rsidRPr="009D319B">
        <w:rPr>
          <w:rFonts w:ascii="Times New Roman" w:hAnsi="Times New Roman"/>
          <w:sz w:val="20"/>
          <w:szCs w:val="20"/>
          <w:lang w:eastAsia="ru-RU"/>
        </w:rPr>
        <w:t>] – фиксированная часть;</w:t>
      </w:r>
    </w:p>
    <w:p w14:paraId="601F0810"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[ММГГГГ] – расчетный период (месяц, год);</w:t>
      </w:r>
    </w:p>
    <w:p w14:paraId="21853178"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9D319B">
        <w:rPr>
          <w:rFonts w:ascii="Times New Roman" w:hAnsi="Times New Roman"/>
          <w:sz w:val="20"/>
          <w:szCs w:val="20"/>
          <w:lang w:eastAsia="ru-RU"/>
        </w:rPr>
        <w:t>[ГГГГ_ММ_ДД] – дата направления реестра;</w:t>
      </w:r>
    </w:p>
    <w:p w14:paraId="0DC79267"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9D319B">
        <w:rPr>
          <w:rFonts w:ascii="Times New Roman" w:hAnsi="Times New Roman"/>
          <w:bCs/>
          <w:iCs/>
          <w:sz w:val="20"/>
          <w:szCs w:val="20"/>
          <w:lang w:val="en-US" w:eastAsia="ru-RU"/>
        </w:rPr>
        <w:t>csv</w:t>
      </w:r>
      <w:r w:rsidRPr="009D319B">
        <w:rPr>
          <w:rFonts w:ascii="Times New Roman" w:hAnsi="Times New Roman"/>
          <w:sz w:val="20"/>
          <w:szCs w:val="20"/>
          <w:lang w:eastAsia="ru-RU"/>
        </w:rPr>
        <w:t xml:space="preserve"> – расширение файла</w:t>
      </w:r>
      <w:r w:rsidRPr="009D319B">
        <w:rPr>
          <w:rFonts w:ascii="Times New Roman" w:hAnsi="Times New Roman"/>
          <w:sz w:val="20"/>
          <w:szCs w:val="20"/>
          <w:lang w:val="en-US" w:eastAsia="ru-RU"/>
        </w:rPr>
        <w:t>.</w:t>
      </w:r>
    </w:p>
    <w:p w14:paraId="3C4829AC" w14:textId="77777777" w:rsidR="00E34219" w:rsidRPr="009D319B" w:rsidRDefault="00E34219" w:rsidP="00E34219">
      <w:pPr>
        <w:autoSpaceDE w:val="0"/>
        <w:autoSpaceDN w:val="0"/>
        <w:spacing w:after="0" w:afterAutospacing="0" w:line="240" w:lineRule="auto"/>
        <w:ind w:firstLine="708"/>
        <w:jc w:val="both"/>
        <w:rPr>
          <w:rFonts w:ascii="Times New Roman" w:hAnsi="Times New Roman"/>
          <w:b/>
          <w:sz w:val="20"/>
          <w:szCs w:val="20"/>
          <w:lang w:eastAsia="ru-RU"/>
        </w:rPr>
      </w:pPr>
      <w:r w:rsidRPr="009D319B">
        <w:rPr>
          <w:rFonts w:ascii="Times New Roman" w:hAnsi="Times New Roman"/>
          <w:b/>
          <w:bCs/>
          <w:iCs/>
          <w:sz w:val="20"/>
          <w:szCs w:val="20"/>
          <w:lang w:eastAsia="ru-RU"/>
        </w:rPr>
        <w:t>Поля, где в примечании указано «для редактирования» изменяются Принципалом, остальные, выгруженные из системы, должны оставаться неизменными.</w:t>
      </w:r>
    </w:p>
    <w:p w14:paraId="3773846D" w14:textId="77777777" w:rsidR="00E34219" w:rsidRPr="009D319B" w:rsidRDefault="00E34219" w:rsidP="00E34219">
      <w:pPr>
        <w:autoSpaceDE w:val="0"/>
        <w:autoSpaceDN w:val="0"/>
        <w:spacing w:after="0" w:afterAutospacing="0" w:line="240" w:lineRule="auto"/>
        <w:ind w:left="709"/>
        <w:rPr>
          <w:rFonts w:ascii="Times New Roman" w:hAnsi="Times New Roman"/>
          <w:b/>
          <w:sz w:val="20"/>
          <w:szCs w:val="20"/>
          <w:lang w:eastAsia="ru-RU"/>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276"/>
        <w:gridCol w:w="1417"/>
        <w:gridCol w:w="2552"/>
        <w:gridCol w:w="4253"/>
      </w:tblGrid>
      <w:tr w:rsidR="00E34219" w:rsidRPr="009D319B" w14:paraId="7C529F22" w14:textId="77777777" w:rsidTr="00E34219">
        <w:tc>
          <w:tcPr>
            <w:tcW w:w="680" w:type="dxa"/>
            <w:tcBorders>
              <w:top w:val="single" w:sz="4" w:space="0" w:color="auto"/>
              <w:left w:val="single" w:sz="4" w:space="0" w:color="auto"/>
              <w:bottom w:val="single" w:sz="4" w:space="0" w:color="auto"/>
              <w:right w:val="single" w:sz="4" w:space="0" w:color="auto"/>
            </w:tcBorders>
            <w:shd w:val="clear" w:color="auto" w:fill="D9D9D9"/>
            <w:hideMark/>
          </w:tcPr>
          <w:p w14:paraId="65AC1460" w14:textId="77777777" w:rsidR="00E34219" w:rsidRPr="009D319B" w:rsidRDefault="00E34219" w:rsidP="00E34219">
            <w:pPr>
              <w:autoSpaceDE w:val="0"/>
              <w:autoSpaceDN w:val="0"/>
              <w:spacing w:after="0" w:afterAutospacing="0" w:line="240" w:lineRule="auto"/>
              <w:rPr>
                <w:rFonts w:ascii="Times New Roman" w:hAnsi="Times New Roman"/>
                <w:sz w:val="20"/>
                <w:szCs w:val="20"/>
                <w:lang w:val="x-none" w:eastAsia="ru-RU"/>
              </w:rPr>
            </w:pPr>
            <w:r w:rsidRPr="009D319B">
              <w:rPr>
                <w:rFonts w:ascii="Times New Roman" w:eastAsia="Calibri" w:hAnsi="Times New Roman"/>
                <w:sz w:val="20"/>
                <w:szCs w:val="20"/>
                <w:lang w:eastAsia="ru-RU"/>
              </w:rPr>
              <w:t>№</w:t>
            </w:r>
          </w:p>
          <w:p w14:paraId="15968B5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п/п</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B6CEBC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2C9E740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55D633F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Значение реквизита</w:t>
            </w:r>
          </w:p>
        </w:tc>
        <w:tc>
          <w:tcPr>
            <w:tcW w:w="4253" w:type="dxa"/>
            <w:tcBorders>
              <w:top w:val="single" w:sz="4" w:space="0" w:color="auto"/>
              <w:left w:val="single" w:sz="4" w:space="0" w:color="auto"/>
              <w:bottom w:val="single" w:sz="4" w:space="0" w:color="auto"/>
              <w:right w:val="single" w:sz="4" w:space="0" w:color="auto"/>
            </w:tcBorders>
            <w:shd w:val="clear" w:color="auto" w:fill="D9D9D9"/>
            <w:hideMark/>
          </w:tcPr>
          <w:p w14:paraId="15947B8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Примечание</w:t>
            </w:r>
          </w:p>
        </w:tc>
      </w:tr>
      <w:tr w:rsidR="00E34219" w:rsidRPr="009D319B" w14:paraId="54830538" w14:textId="77777777" w:rsidTr="00E34219">
        <w:tc>
          <w:tcPr>
            <w:tcW w:w="680" w:type="dxa"/>
            <w:tcBorders>
              <w:top w:val="single" w:sz="4" w:space="0" w:color="auto"/>
              <w:left w:val="single" w:sz="4" w:space="0" w:color="auto"/>
              <w:bottom w:val="single" w:sz="4" w:space="0" w:color="auto"/>
              <w:right w:val="single" w:sz="4" w:space="0" w:color="auto"/>
            </w:tcBorders>
          </w:tcPr>
          <w:p w14:paraId="08AFE00E" w14:textId="77777777" w:rsidR="00E34219" w:rsidRPr="009D319B" w:rsidRDefault="00E34219" w:rsidP="00E34219">
            <w:pPr>
              <w:numPr>
                <w:ilvl w:val="0"/>
                <w:numId w:val="26"/>
              </w:numPr>
              <w:autoSpaceDE w:val="0"/>
              <w:autoSpaceDN w:val="0"/>
              <w:spacing w:after="0" w:afterAutospacing="0" w:line="240" w:lineRule="auto"/>
              <w:ind w:left="426"/>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E33209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6A7576A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3756AB6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Район</w:t>
            </w:r>
          </w:p>
        </w:tc>
        <w:tc>
          <w:tcPr>
            <w:tcW w:w="4253" w:type="dxa"/>
            <w:tcBorders>
              <w:top w:val="single" w:sz="4" w:space="0" w:color="auto"/>
              <w:left w:val="single" w:sz="4" w:space="0" w:color="auto"/>
              <w:bottom w:val="single" w:sz="4" w:space="0" w:color="auto"/>
              <w:right w:val="single" w:sz="4" w:space="0" w:color="auto"/>
            </w:tcBorders>
            <w:hideMark/>
          </w:tcPr>
          <w:p w14:paraId="12FB79F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7855A0EA" w14:textId="77777777" w:rsidTr="00E34219">
        <w:tc>
          <w:tcPr>
            <w:tcW w:w="680" w:type="dxa"/>
            <w:tcBorders>
              <w:top w:val="single" w:sz="4" w:space="0" w:color="auto"/>
              <w:left w:val="single" w:sz="4" w:space="0" w:color="auto"/>
              <w:bottom w:val="single" w:sz="4" w:space="0" w:color="auto"/>
              <w:right w:val="single" w:sz="4" w:space="0" w:color="auto"/>
            </w:tcBorders>
          </w:tcPr>
          <w:p w14:paraId="416C2549"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CDF499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4D17318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0DD3AB5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Населенный пункт</w:t>
            </w:r>
          </w:p>
        </w:tc>
        <w:tc>
          <w:tcPr>
            <w:tcW w:w="4253" w:type="dxa"/>
            <w:tcBorders>
              <w:top w:val="single" w:sz="4" w:space="0" w:color="auto"/>
              <w:left w:val="single" w:sz="4" w:space="0" w:color="auto"/>
              <w:bottom w:val="single" w:sz="4" w:space="0" w:color="auto"/>
              <w:right w:val="single" w:sz="4" w:space="0" w:color="auto"/>
            </w:tcBorders>
            <w:hideMark/>
          </w:tcPr>
          <w:p w14:paraId="0C60CAE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044706BE" w14:textId="77777777" w:rsidTr="00E34219">
        <w:tc>
          <w:tcPr>
            <w:tcW w:w="680" w:type="dxa"/>
            <w:tcBorders>
              <w:top w:val="single" w:sz="4" w:space="0" w:color="auto"/>
              <w:left w:val="single" w:sz="4" w:space="0" w:color="auto"/>
              <w:bottom w:val="single" w:sz="4" w:space="0" w:color="auto"/>
              <w:right w:val="single" w:sz="4" w:space="0" w:color="auto"/>
            </w:tcBorders>
          </w:tcPr>
          <w:p w14:paraId="080B2167"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2E0D319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hideMark/>
          </w:tcPr>
          <w:p w14:paraId="4B33C75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1C7346E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Улица</w:t>
            </w:r>
          </w:p>
        </w:tc>
        <w:tc>
          <w:tcPr>
            <w:tcW w:w="4253" w:type="dxa"/>
            <w:tcBorders>
              <w:top w:val="single" w:sz="4" w:space="0" w:color="auto"/>
              <w:left w:val="single" w:sz="4" w:space="0" w:color="auto"/>
              <w:bottom w:val="single" w:sz="4" w:space="0" w:color="auto"/>
              <w:right w:val="single" w:sz="4" w:space="0" w:color="auto"/>
            </w:tcBorders>
            <w:hideMark/>
          </w:tcPr>
          <w:p w14:paraId="0D72B2E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7B9CAC14" w14:textId="77777777" w:rsidTr="00E34219">
        <w:tc>
          <w:tcPr>
            <w:tcW w:w="680" w:type="dxa"/>
            <w:tcBorders>
              <w:top w:val="single" w:sz="4" w:space="0" w:color="auto"/>
              <w:left w:val="single" w:sz="4" w:space="0" w:color="auto"/>
              <w:bottom w:val="single" w:sz="4" w:space="0" w:color="auto"/>
              <w:right w:val="single" w:sz="4" w:space="0" w:color="auto"/>
            </w:tcBorders>
          </w:tcPr>
          <w:p w14:paraId="33DA55EE"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A1F5A0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hideMark/>
          </w:tcPr>
          <w:p w14:paraId="7FCEE00A"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3E75E3B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Дом Корпус</w:t>
            </w:r>
          </w:p>
        </w:tc>
        <w:tc>
          <w:tcPr>
            <w:tcW w:w="4253" w:type="dxa"/>
            <w:tcBorders>
              <w:top w:val="single" w:sz="4" w:space="0" w:color="auto"/>
              <w:left w:val="single" w:sz="4" w:space="0" w:color="auto"/>
              <w:bottom w:val="single" w:sz="4" w:space="0" w:color="auto"/>
              <w:right w:val="single" w:sz="4" w:space="0" w:color="auto"/>
            </w:tcBorders>
            <w:hideMark/>
          </w:tcPr>
          <w:p w14:paraId="4BAE5FC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2B012BA9" w14:textId="77777777" w:rsidTr="00E34219">
        <w:tc>
          <w:tcPr>
            <w:tcW w:w="680" w:type="dxa"/>
            <w:tcBorders>
              <w:top w:val="single" w:sz="4" w:space="0" w:color="auto"/>
              <w:left w:val="single" w:sz="4" w:space="0" w:color="auto"/>
              <w:bottom w:val="single" w:sz="4" w:space="0" w:color="auto"/>
              <w:right w:val="single" w:sz="4" w:space="0" w:color="auto"/>
            </w:tcBorders>
          </w:tcPr>
          <w:p w14:paraId="44827F37"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D5735D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USLTYPE</w:t>
            </w:r>
          </w:p>
        </w:tc>
        <w:tc>
          <w:tcPr>
            <w:tcW w:w="1417" w:type="dxa"/>
            <w:tcBorders>
              <w:top w:val="single" w:sz="4" w:space="0" w:color="auto"/>
              <w:left w:val="single" w:sz="4" w:space="0" w:color="auto"/>
              <w:bottom w:val="single" w:sz="4" w:space="0" w:color="auto"/>
              <w:right w:val="single" w:sz="4" w:space="0" w:color="auto"/>
            </w:tcBorders>
            <w:hideMark/>
          </w:tcPr>
          <w:p w14:paraId="75BAA47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144578F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услуги</w:t>
            </w:r>
          </w:p>
        </w:tc>
        <w:tc>
          <w:tcPr>
            <w:tcW w:w="4253" w:type="dxa"/>
            <w:tcBorders>
              <w:top w:val="single" w:sz="4" w:space="0" w:color="auto"/>
              <w:left w:val="single" w:sz="4" w:space="0" w:color="auto"/>
              <w:bottom w:val="single" w:sz="4" w:space="0" w:color="auto"/>
              <w:right w:val="single" w:sz="4" w:space="0" w:color="auto"/>
            </w:tcBorders>
          </w:tcPr>
          <w:p w14:paraId="483EC46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2CC27B7D" w14:textId="77777777" w:rsidTr="00E34219">
        <w:tc>
          <w:tcPr>
            <w:tcW w:w="680" w:type="dxa"/>
            <w:tcBorders>
              <w:top w:val="single" w:sz="4" w:space="0" w:color="auto"/>
              <w:left w:val="single" w:sz="4" w:space="0" w:color="auto"/>
              <w:bottom w:val="single" w:sz="4" w:space="0" w:color="auto"/>
              <w:right w:val="single" w:sz="4" w:space="0" w:color="auto"/>
            </w:tcBorders>
          </w:tcPr>
          <w:p w14:paraId="66F4CB7B"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82F2CC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NUMPRIB</w:t>
            </w:r>
          </w:p>
        </w:tc>
        <w:tc>
          <w:tcPr>
            <w:tcW w:w="1417" w:type="dxa"/>
            <w:tcBorders>
              <w:top w:val="single" w:sz="4" w:space="0" w:color="auto"/>
              <w:left w:val="single" w:sz="4" w:space="0" w:color="auto"/>
              <w:bottom w:val="single" w:sz="4" w:space="0" w:color="auto"/>
              <w:right w:val="single" w:sz="4" w:space="0" w:color="auto"/>
            </w:tcBorders>
            <w:hideMark/>
          </w:tcPr>
          <w:p w14:paraId="24D5111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1CFCF6B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прибора учета</w:t>
            </w:r>
          </w:p>
        </w:tc>
        <w:tc>
          <w:tcPr>
            <w:tcW w:w="4253" w:type="dxa"/>
            <w:tcBorders>
              <w:top w:val="single" w:sz="4" w:space="0" w:color="auto"/>
              <w:left w:val="single" w:sz="4" w:space="0" w:color="auto"/>
              <w:bottom w:val="single" w:sz="4" w:space="0" w:color="auto"/>
              <w:right w:val="single" w:sz="4" w:space="0" w:color="auto"/>
            </w:tcBorders>
            <w:hideMark/>
          </w:tcPr>
          <w:p w14:paraId="2F92C5F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4A77A836" w14:textId="77777777" w:rsidTr="00E34219">
        <w:tc>
          <w:tcPr>
            <w:tcW w:w="680" w:type="dxa"/>
            <w:tcBorders>
              <w:top w:val="single" w:sz="4" w:space="0" w:color="auto"/>
              <w:left w:val="single" w:sz="4" w:space="0" w:color="auto"/>
              <w:bottom w:val="single" w:sz="4" w:space="0" w:color="auto"/>
              <w:right w:val="single" w:sz="4" w:space="0" w:color="auto"/>
            </w:tcBorders>
          </w:tcPr>
          <w:p w14:paraId="3C083890"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226EB11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TYPEPRIB</w:t>
            </w:r>
          </w:p>
        </w:tc>
        <w:tc>
          <w:tcPr>
            <w:tcW w:w="1417" w:type="dxa"/>
            <w:tcBorders>
              <w:top w:val="single" w:sz="4" w:space="0" w:color="auto"/>
              <w:left w:val="single" w:sz="4" w:space="0" w:color="auto"/>
              <w:bottom w:val="single" w:sz="4" w:space="0" w:color="auto"/>
              <w:right w:val="single" w:sz="4" w:space="0" w:color="auto"/>
            </w:tcBorders>
            <w:hideMark/>
          </w:tcPr>
          <w:p w14:paraId="0B8CDC2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35E7B13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прибора учета</w:t>
            </w:r>
          </w:p>
          <w:p w14:paraId="1486896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Водяной расходомер,      2 - Газовый,              </w:t>
            </w:r>
          </w:p>
          <w:p w14:paraId="08515ED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3 - Теплосчетчик,      </w:t>
            </w:r>
          </w:p>
          <w:p w14:paraId="34B09A6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4 - Электросчетчик)</w:t>
            </w:r>
          </w:p>
        </w:tc>
        <w:tc>
          <w:tcPr>
            <w:tcW w:w="4253" w:type="dxa"/>
            <w:tcBorders>
              <w:top w:val="single" w:sz="4" w:space="0" w:color="auto"/>
              <w:left w:val="single" w:sz="4" w:space="0" w:color="auto"/>
              <w:bottom w:val="single" w:sz="4" w:space="0" w:color="auto"/>
              <w:right w:val="single" w:sz="4" w:space="0" w:color="auto"/>
            </w:tcBorders>
          </w:tcPr>
          <w:p w14:paraId="762026A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5D068947" w14:textId="77777777" w:rsidTr="00E34219">
        <w:tc>
          <w:tcPr>
            <w:tcW w:w="680" w:type="dxa"/>
            <w:tcBorders>
              <w:top w:val="single" w:sz="4" w:space="0" w:color="auto"/>
              <w:left w:val="single" w:sz="4" w:space="0" w:color="auto"/>
              <w:bottom w:val="single" w:sz="4" w:space="0" w:color="auto"/>
              <w:right w:val="single" w:sz="4" w:space="0" w:color="auto"/>
            </w:tcBorders>
          </w:tcPr>
          <w:p w14:paraId="6B7D0DD6"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788AC0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FROMPRIB</w:t>
            </w:r>
          </w:p>
        </w:tc>
        <w:tc>
          <w:tcPr>
            <w:tcW w:w="1417" w:type="dxa"/>
            <w:tcBorders>
              <w:top w:val="single" w:sz="4" w:space="0" w:color="auto"/>
              <w:left w:val="single" w:sz="4" w:space="0" w:color="auto"/>
              <w:bottom w:val="single" w:sz="4" w:space="0" w:color="auto"/>
              <w:right w:val="single" w:sz="4" w:space="0" w:color="auto"/>
            </w:tcBorders>
            <w:hideMark/>
          </w:tcPr>
          <w:p w14:paraId="113B4D2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2B0B79C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установки</w:t>
            </w:r>
          </w:p>
        </w:tc>
        <w:tc>
          <w:tcPr>
            <w:tcW w:w="4253" w:type="dxa"/>
            <w:tcBorders>
              <w:top w:val="single" w:sz="4" w:space="0" w:color="auto"/>
              <w:left w:val="single" w:sz="4" w:space="0" w:color="auto"/>
              <w:bottom w:val="single" w:sz="4" w:space="0" w:color="auto"/>
              <w:right w:val="single" w:sz="4" w:space="0" w:color="auto"/>
            </w:tcBorders>
            <w:hideMark/>
          </w:tcPr>
          <w:p w14:paraId="724BB25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25D8404F" w14:textId="77777777" w:rsidTr="00E34219">
        <w:tc>
          <w:tcPr>
            <w:tcW w:w="680" w:type="dxa"/>
            <w:tcBorders>
              <w:top w:val="single" w:sz="4" w:space="0" w:color="auto"/>
              <w:left w:val="single" w:sz="4" w:space="0" w:color="auto"/>
              <w:bottom w:val="single" w:sz="4" w:space="0" w:color="auto"/>
              <w:right w:val="single" w:sz="4" w:space="0" w:color="auto"/>
            </w:tcBorders>
          </w:tcPr>
          <w:p w14:paraId="5ECD4D6C"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51FFFE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TOPRIB</w:t>
            </w:r>
          </w:p>
        </w:tc>
        <w:tc>
          <w:tcPr>
            <w:tcW w:w="1417" w:type="dxa"/>
            <w:tcBorders>
              <w:top w:val="single" w:sz="4" w:space="0" w:color="auto"/>
              <w:left w:val="single" w:sz="4" w:space="0" w:color="auto"/>
              <w:bottom w:val="single" w:sz="4" w:space="0" w:color="auto"/>
              <w:right w:val="single" w:sz="4" w:space="0" w:color="auto"/>
            </w:tcBorders>
          </w:tcPr>
          <w:p w14:paraId="37A9085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tcPr>
          <w:p w14:paraId="6AB135F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Следующая поверка / Дата снятия</w:t>
            </w:r>
          </w:p>
        </w:tc>
        <w:tc>
          <w:tcPr>
            <w:tcW w:w="4253" w:type="dxa"/>
            <w:tcBorders>
              <w:top w:val="single" w:sz="4" w:space="0" w:color="auto"/>
              <w:left w:val="single" w:sz="4" w:space="0" w:color="auto"/>
              <w:bottom w:val="single" w:sz="4" w:space="0" w:color="auto"/>
              <w:right w:val="single" w:sz="4" w:space="0" w:color="auto"/>
            </w:tcBorders>
          </w:tcPr>
          <w:p w14:paraId="2B70081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*для редактирования </w:t>
            </w:r>
          </w:p>
          <w:p w14:paraId="03F33F8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снятия если задана - то должна быть больше чем дата установки</w:t>
            </w:r>
          </w:p>
        </w:tc>
      </w:tr>
      <w:tr w:rsidR="00E34219" w:rsidRPr="009D319B" w14:paraId="13640CE2" w14:textId="77777777" w:rsidTr="00E34219">
        <w:tc>
          <w:tcPr>
            <w:tcW w:w="680" w:type="dxa"/>
            <w:tcBorders>
              <w:top w:val="single" w:sz="4" w:space="0" w:color="auto"/>
              <w:left w:val="single" w:sz="4" w:space="0" w:color="auto"/>
              <w:bottom w:val="single" w:sz="4" w:space="0" w:color="auto"/>
              <w:right w:val="single" w:sz="4" w:space="0" w:color="auto"/>
            </w:tcBorders>
          </w:tcPr>
          <w:p w14:paraId="7427E79E"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9ED9F3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POK</w:t>
            </w:r>
          </w:p>
        </w:tc>
        <w:tc>
          <w:tcPr>
            <w:tcW w:w="1417" w:type="dxa"/>
            <w:tcBorders>
              <w:top w:val="single" w:sz="4" w:space="0" w:color="auto"/>
              <w:left w:val="single" w:sz="4" w:space="0" w:color="auto"/>
              <w:bottom w:val="single" w:sz="4" w:space="0" w:color="auto"/>
              <w:right w:val="single" w:sz="4" w:space="0" w:color="auto"/>
            </w:tcBorders>
            <w:hideMark/>
          </w:tcPr>
          <w:p w14:paraId="6C01124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0028560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w:t>
            </w:r>
          </w:p>
        </w:tc>
        <w:tc>
          <w:tcPr>
            <w:tcW w:w="4253" w:type="dxa"/>
            <w:vMerge w:val="restart"/>
            <w:tcBorders>
              <w:top w:val="single" w:sz="4" w:space="0" w:color="auto"/>
              <w:left w:val="single" w:sz="4" w:space="0" w:color="auto"/>
              <w:bottom w:val="single" w:sz="4" w:space="0" w:color="auto"/>
              <w:right w:val="single" w:sz="4" w:space="0" w:color="auto"/>
            </w:tcBorders>
            <w:hideMark/>
          </w:tcPr>
          <w:p w14:paraId="2679827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*для редактирования </w:t>
            </w:r>
          </w:p>
          <w:p w14:paraId="1E8FF2D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 будет добавлено только в случае заполнения обоих полей (даты и значения)</w:t>
            </w:r>
          </w:p>
        </w:tc>
      </w:tr>
      <w:tr w:rsidR="00E34219" w:rsidRPr="009D319B" w14:paraId="672650CA" w14:textId="77777777" w:rsidTr="00E34219">
        <w:tc>
          <w:tcPr>
            <w:tcW w:w="680" w:type="dxa"/>
            <w:tcBorders>
              <w:top w:val="single" w:sz="4" w:space="0" w:color="auto"/>
              <w:left w:val="single" w:sz="4" w:space="0" w:color="auto"/>
              <w:bottom w:val="single" w:sz="4" w:space="0" w:color="auto"/>
              <w:right w:val="single" w:sz="4" w:space="0" w:color="auto"/>
            </w:tcBorders>
          </w:tcPr>
          <w:p w14:paraId="004EE75D"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6E0E832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POKDATE</w:t>
            </w:r>
          </w:p>
        </w:tc>
        <w:tc>
          <w:tcPr>
            <w:tcW w:w="1417" w:type="dxa"/>
            <w:tcBorders>
              <w:top w:val="single" w:sz="4" w:space="0" w:color="auto"/>
              <w:left w:val="single" w:sz="4" w:space="0" w:color="auto"/>
              <w:bottom w:val="single" w:sz="4" w:space="0" w:color="auto"/>
              <w:right w:val="single" w:sz="4" w:space="0" w:color="auto"/>
            </w:tcBorders>
            <w:hideMark/>
          </w:tcPr>
          <w:p w14:paraId="3DCB052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30918D0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показаний</w:t>
            </w:r>
          </w:p>
        </w:tc>
        <w:tc>
          <w:tcPr>
            <w:tcW w:w="4253" w:type="dxa"/>
            <w:vMerge/>
            <w:tcBorders>
              <w:top w:val="single" w:sz="4" w:space="0" w:color="auto"/>
              <w:left w:val="single" w:sz="4" w:space="0" w:color="auto"/>
              <w:bottom w:val="single" w:sz="4" w:space="0" w:color="auto"/>
              <w:right w:val="single" w:sz="4" w:space="0" w:color="auto"/>
            </w:tcBorders>
            <w:vAlign w:val="center"/>
            <w:hideMark/>
          </w:tcPr>
          <w:p w14:paraId="5ADCE41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4FBC9458" w14:textId="77777777" w:rsidTr="00E34219">
        <w:tc>
          <w:tcPr>
            <w:tcW w:w="680" w:type="dxa"/>
            <w:tcBorders>
              <w:top w:val="single" w:sz="4" w:space="0" w:color="auto"/>
              <w:left w:val="single" w:sz="4" w:space="0" w:color="auto"/>
              <w:bottom w:val="single" w:sz="4" w:space="0" w:color="auto"/>
              <w:right w:val="single" w:sz="4" w:space="0" w:color="auto"/>
            </w:tcBorders>
          </w:tcPr>
          <w:p w14:paraId="43F655CF"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C46CCC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TYPENACH</w:t>
            </w:r>
          </w:p>
        </w:tc>
        <w:tc>
          <w:tcPr>
            <w:tcW w:w="1417" w:type="dxa"/>
            <w:tcBorders>
              <w:top w:val="single" w:sz="4" w:space="0" w:color="auto"/>
              <w:left w:val="single" w:sz="4" w:space="0" w:color="auto"/>
              <w:bottom w:val="single" w:sz="4" w:space="0" w:color="auto"/>
              <w:right w:val="single" w:sz="4" w:space="0" w:color="auto"/>
            </w:tcBorders>
            <w:hideMark/>
          </w:tcPr>
          <w:p w14:paraId="232ABB5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3961082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показания</w:t>
            </w:r>
          </w:p>
          <w:p w14:paraId="5A820E4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Объем,                </w:t>
            </w:r>
          </w:p>
          <w:p w14:paraId="4A6A219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2 - Расход)</w:t>
            </w:r>
          </w:p>
        </w:tc>
        <w:tc>
          <w:tcPr>
            <w:tcW w:w="4253" w:type="dxa"/>
            <w:tcBorders>
              <w:top w:val="single" w:sz="4" w:space="0" w:color="auto"/>
              <w:left w:val="single" w:sz="4" w:space="0" w:color="auto"/>
              <w:bottom w:val="single" w:sz="4" w:space="0" w:color="auto"/>
              <w:right w:val="single" w:sz="4" w:space="0" w:color="auto"/>
            </w:tcBorders>
          </w:tcPr>
          <w:p w14:paraId="6497845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*для редактирования </w:t>
            </w:r>
          </w:p>
          <w:p w14:paraId="23BD837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*"Объем" -  расход высчитывается как разница между текущим показанием и прошедшим, "Расход" - берется значение показания).  </w:t>
            </w:r>
          </w:p>
          <w:p w14:paraId="3869D92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значение не указано берется тип "Объем"</w:t>
            </w:r>
          </w:p>
        </w:tc>
      </w:tr>
      <w:tr w:rsidR="00E34219" w:rsidRPr="009D319B" w14:paraId="736572EE" w14:textId="77777777" w:rsidTr="00E34219">
        <w:tc>
          <w:tcPr>
            <w:tcW w:w="680" w:type="dxa"/>
            <w:tcBorders>
              <w:top w:val="single" w:sz="4" w:space="0" w:color="auto"/>
              <w:left w:val="single" w:sz="4" w:space="0" w:color="auto"/>
              <w:bottom w:val="single" w:sz="4" w:space="0" w:color="auto"/>
              <w:right w:val="single" w:sz="4" w:space="0" w:color="auto"/>
            </w:tcBorders>
          </w:tcPr>
          <w:p w14:paraId="1093D262"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1FAA7F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FACPRIB</w:t>
            </w:r>
          </w:p>
        </w:tc>
        <w:tc>
          <w:tcPr>
            <w:tcW w:w="1417" w:type="dxa"/>
            <w:tcBorders>
              <w:top w:val="single" w:sz="4" w:space="0" w:color="auto"/>
              <w:left w:val="single" w:sz="4" w:space="0" w:color="auto"/>
              <w:bottom w:val="single" w:sz="4" w:space="0" w:color="auto"/>
              <w:right w:val="single" w:sz="4" w:space="0" w:color="auto"/>
            </w:tcBorders>
          </w:tcPr>
          <w:p w14:paraId="580B32B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tcPr>
          <w:p w14:paraId="40A6150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Разрядность</w:t>
            </w:r>
          </w:p>
        </w:tc>
        <w:tc>
          <w:tcPr>
            <w:tcW w:w="4253" w:type="dxa"/>
            <w:tcBorders>
              <w:top w:val="single" w:sz="4" w:space="0" w:color="auto"/>
              <w:left w:val="single" w:sz="4" w:space="0" w:color="auto"/>
              <w:bottom w:val="single" w:sz="4" w:space="0" w:color="auto"/>
              <w:right w:val="single" w:sz="4" w:space="0" w:color="auto"/>
            </w:tcBorders>
          </w:tcPr>
          <w:p w14:paraId="3E80EF3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2CDD695F" w14:textId="77777777" w:rsidTr="00E34219">
        <w:tc>
          <w:tcPr>
            <w:tcW w:w="680" w:type="dxa"/>
            <w:tcBorders>
              <w:top w:val="single" w:sz="4" w:space="0" w:color="auto"/>
              <w:left w:val="single" w:sz="4" w:space="0" w:color="auto"/>
              <w:bottom w:val="single" w:sz="4" w:space="0" w:color="auto"/>
              <w:right w:val="single" w:sz="4" w:space="0" w:color="auto"/>
            </w:tcBorders>
          </w:tcPr>
          <w:p w14:paraId="15F71AE3"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43CF24D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TRANPRIB</w:t>
            </w:r>
          </w:p>
        </w:tc>
        <w:tc>
          <w:tcPr>
            <w:tcW w:w="1417" w:type="dxa"/>
            <w:tcBorders>
              <w:top w:val="single" w:sz="4" w:space="0" w:color="auto"/>
              <w:left w:val="single" w:sz="4" w:space="0" w:color="auto"/>
              <w:bottom w:val="single" w:sz="4" w:space="0" w:color="auto"/>
              <w:right w:val="single" w:sz="4" w:space="0" w:color="auto"/>
            </w:tcBorders>
          </w:tcPr>
          <w:p w14:paraId="7CC55D0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3A8E478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roofErr w:type="spellStart"/>
            <w:r w:rsidRPr="009D319B">
              <w:rPr>
                <w:rFonts w:ascii="Times New Roman" w:hAnsi="Times New Roman"/>
                <w:sz w:val="20"/>
                <w:szCs w:val="20"/>
                <w:lang w:eastAsia="ru-RU"/>
              </w:rPr>
              <w:t>Коэф</w:t>
            </w:r>
            <w:proofErr w:type="spellEnd"/>
            <w:r w:rsidRPr="009D319B">
              <w:rPr>
                <w:rFonts w:ascii="Times New Roman" w:hAnsi="Times New Roman"/>
                <w:sz w:val="20"/>
                <w:szCs w:val="20"/>
                <w:lang w:eastAsia="ru-RU"/>
              </w:rPr>
              <w:t>-т учета (трансформации для электросчетчиков)</w:t>
            </w:r>
          </w:p>
        </w:tc>
        <w:tc>
          <w:tcPr>
            <w:tcW w:w="4253" w:type="dxa"/>
            <w:tcBorders>
              <w:top w:val="single" w:sz="4" w:space="0" w:color="auto"/>
              <w:left w:val="single" w:sz="4" w:space="0" w:color="auto"/>
              <w:bottom w:val="single" w:sz="4" w:space="0" w:color="auto"/>
              <w:right w:val="single" w:sz="4" w:space="0" w:color="auto"/>
            </w:tcBorders>
          </w:tcPr>
          <w:p w14:paraId="7F5B079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*для редактирования </w:t>
            </w:r>
          </w:p>
          <w:p w14:paraId="623F2E3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5700E247" w14:textId="77777777" w:rsidTr="00E34219">
        <w:tc>
          <w:tcPr>
            <w:tcW w:w="680" w:type="dxa"/>
            <w:tcBorders>
              <w:top w:val="single" w:sz="4" w:space="0" w:color="auto"/>
              <w:left w:val="single" w:sz="4" w:space="0" w:color="auto"/>
              <w:bottom w:val="single" w:sz="4" w:space="0" w:color="auto"/>
              <w:right w:val="single" w:sz="4" w:space="0" w:color="auto"/>
            </w:tcBorders>
          </w:tcPr>
          <w:p w14:paraId="4520367B"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FD6E5C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EDIZM</w:t>
            </w:r>
          </w:p>
        </w:tc>
        <w:tc>
          <w:tcPr>
            <w:tcW w:w="1417" w:type="dxa"/>
            <w:tcBorders>
              <w:top w:val="single" w:sz="4" w:space="0" w:color="auto"/>
              <w:left w:val="single" w:sz="4" w:space="0" w:color="auto"/>
              <w:bottom w:val="single" w:sz="4" w:space="0" w:color="auto"/>
              <w:right w:val="single" w:sz="4" w:space="0" w:color="auto"/>
            </w:tcBorders>
          </w:tcPr>
          <w:p w14:paraId="7239B5A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C(32)</w:t>
            </w:r>
          </w:p>
        </w:tc>
        <w:tc>
          <w:tcPr>
            <w:tcW w:w="2552" w:type="dxa"/>
            <w:tcBorders>
              <w:top w:val="single" w:sz="4" w:space="0" w:color="auto"/>
              <w:left w:val="single" w:sz="4" w:space="0" w:color="auto"/>
              <w:bottom w:val="single" w:sz="4" w:space="0" w:color="auto"/>
              <w:right w:val="single" w:sz="4" w:space="0" w:color="auto"/>
            </w:tcBorders>
          </w:tcPr>
          <w:p w14:paraId="2AFA572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Единица измерения (Гкал, кв.м., </w:t>
            </w:r>
            <w:proofErr w:type="spellStart"/>
            <w:r w:rsidRPr="009D319B">
              <w:rPr>
                <w:rFonts w:ascii="Times New Roman" w:hAnsi="Times New Roman"/>
                <w:sz w:val="20"/>
                <w:szCs w:val="20"/>
                <w:lang w:eastAsia="ru-RU"/>
              </w:rPr>
              <w:t>куб.м</w:t>
            </w:r>
            <w:proofErr w:type="spellEnd"/>
            <w:r w:rsidRPr="009D319B">
              <w:rPr>
                <w:rFonts w:ascii="Times New Roman" w:hAnsi="Times New Roman"/>
                <w:sz w:val="20"/>
                <w:szCs w:val="20"/>
                <w:lang w:eastAsia="ru-RU"/>
              </w:rPr>
              <w:t>., кВт, кВт/ч, кг)</w:t>
            </w:r>
          </w:p>
        </w:tc>
        <w:tc>
          <w:tcPr>
            <w:tcW w:w="4253" w:type="dxa"/>
            <w:tcBorders>
              <w:top w:val="single" w:sz="4" w:space="0" w:color="auto"/>
              <w:left w:val="single" w:sz="4" w:space="0" w:color="auto"/>
              <w:bottom w:val="single" w:sz="4" w:space="0" w:color="auto"/>
              <w:right w:val="single" w:sz="4" w:space="0" w:color="auto"/>
            </w:tcBorders>
          </w:tcPr>
          <w:p w14:paraId="60EF4A4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38AC94D4" w14:textId="77777777" w:rsidTr="00E34219">
        <w:tc>
          <w:tcPr>
            <w:tcW w:w="680" w:type="dxa"/>
            <w:tcBorders>
              <w:top w:val="single" w:sz="4" w:space="0" w:color="auto"/>
              <w:left w:val="single" w:sz="4" w:space="0" w:color="auto"/>
              <w:bottom w:val="single" w:sz="4" w:space="0" w:color="auto"/>
              <w:right w:val="single" w:sz="4" w:space="0" w:color="auto"/>
            </w:tcBorders>
          </w:tcPr>
          <w:p w14:paraId="57F593E2"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033739F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TARIF</w:t>
            </w:r>
          </w:p>
        </w:tc>
        <w:tc>
          <w:tcPr>
            <w:tcW w:w="1417" w:type="dxa"/>
            <w:tcBorders>
              <w:top w:val="single" w:sz="4" w:space="0" w:color="auto"/>
              <w:left w:val="single" w:sz="4" w:space="0" w:color="auto"/>
              <w:bottom w:val="single" w:sz="4" w:space="0" w:color="auto"/>
              <w:right w:val="single" w:sz="4" w:space="0" w:color="auto"/>
            </w:tcBorders>
          </w:tcPr>
          <w:p w14:paraId="78B8868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5A0E17A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Тариф, </w:t>
            </w:r>
            <w:proofErr w:type="spellStart"/>
            <w:r w:rsidRPr="009D319B">
              <w:rPr>
                <w:rFonts w:ascii="Times New Roman" w:hAnsi="Times New Roman"/>
                <w:sz w:val="20"/>
                <w:szCs w:val="20"/>
                <w:lang w:eastAsia="ru-RU"/>
              </w:rPr>
              <w:t>руб.коп</w:t>
            </w:r>
            <w:proofErr w:type="spellEnd"/>
            <w:r w:rsidRPr="009D319B">
              <w:rPr>
                <w:rFonts w:ascii="Times New Roman" w:hAnsi="Times New Roman"/>
                <w:sz w:val="20"/>
                <w:szCs w:val="20"/>
                <w:lang w:eastAsia="ru-RU"/>
              </w:rPr>
              <w:t>.(домовой)</w:t>
            </w:r>
          </w:p>
        </w:tc>
        <w:tc>
          <w:tcPr>
            <w:tcW w:w="4253" w:type="dxa"/>
            <w:tcBorders>
              <w:top w:val="single" w:sz="4" w:space="0" w:color="auto"/>
              <w:left w:val="single" w:sz="4" w:space="0" w:color="auto"/>
              <w:bottom w:val="single" w:sz="4" w:space="0" w:color="auto"/>
              <w:right w:val="single" w:sz="4" w:space="0" w:color="auto"/>
            </w:tcBorders>
          </w:tcPr>
          <w:p w14:paraId="69AD4E9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2B40B81C" w14:textId="77777777" w:rsidTr="00E34219">
        <w:tc>
          <w:tcPr>
            <w:tcW w:w="680" w:type="dxa"/>
            <w:tcBorders>
              <w:top w:val="single" w:sz="4" w:space="0" w:color="auto"/>
              <w:left w:val="single" w:sz="4" w:space="0" w:color="auto"/>
              <w:bottom w:val="single" w:sz="4" w:space="0" w:color="auto"/>
              <w:right w:val="single" w:sz="4" w:space="0" w:color="auto"/>
            </w:tcBorders>
          </w:tcPr>
          <w:p w14:paraId="4FD655AB"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CA153F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NORM</w:t>
            </w:r>
          </w:p>
        </w:tc>
        <w:tc>
          <w:tcPr>
            <w:tcW w:w="1417" w:type="dxa"/>
            <w:tcBorders>
              <w:top w:val="single" w:sz="4" w:space="0" w:color="auto"/>
              <w:left w:val="single" w:sz="4" w:space="0" w:color="auto"/>
              <w:bottom w:val="single" w:sz="4" w:space="0" w:color="auto"/>
              <w:right w:val="single" w:sz="4" w:space="0" w:color="auto"/>
            </w:tcBorders>
          </w:tcPr>
          <w:p w14:paraId="04200D1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5CA21E4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Норматив потребления (домовой)</w:t>
            </w:r>
          </w:p>
        </w:tc>
        <w:tc>
          <w:tcPr>
            <w:tcW w:w="4253" w:type="dxa"/>
            <w:tcBorders>
              <w:top w:val="single" w:sz="4" w:space="0" w:color="auto"/>
              <w:left w:val="single" w:sz="4" w:space="0" w:color="auto"/>
              <w:bottom w:val="single" w:sz="4" w:space="0" w:color="auto"/>
              <w:right w:val="single" w:sz="4" w:space="0" w:color="auto"/>
            </w:tcBorders>
          </w:tcPr>
          <w:p w14:paraId="526FEF6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изменять</w:t>
            </w:r>
          </w:p>
        </w:tc>
      </w:tr>
      <w:tr w:rsidR="00E34219" w:rsidRPr="009D319B" w14:paraId="397E4E35" w14:textId="77777777" w:rsidTr="00E34219">
        <w:tc>
          <w:tcPr>
            <w:tcW w:w="680" w:type="dxa"/>
            <w:tcBorders>
              <w:top w:val="single" w:sz="4" w:space="0" w:color="auto"/>
              <w:left w:val="single" w:sz="4" w:space="0" w:color="auto"/>
              <w:bottom w:val="single" w:sz="4" w:space="0" w:color="auto"/>
              <w:right w:val="single" w:sz="4" w:space="0" w:color="auto"/>
            </w:tcBorders>
          </w:tcPr>
          <w:p w14:paraId="6CE3D4A6"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B61D34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CNTADDVOL</w:t>
            </w:r>
          </w:p>
          <w:p w14:paraId="72F2FEB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6F22AE0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С(20)</w:t>
            </w:r>
          </w:p>
        </w:tc>
        <w:tc>
          <w:tcPr>
            <w:tcW w:w="2552" w:type="dxa"/>
            <w:tcBorders>
              <w:top w:val="single" w:sz="4" w:space="0" w:color="auto"/>
              <w:left w:val="single" w:sz="4" w:space="0" w:color="auto"/>
              <w:bottom w:val="single" w:sz="4" w:space="0" w:color="auto"/>
              <w:right w:val="single" w:sz="4" w:space="0" w:color="auto"/>
            </w:tcBorders>
          </w:tcPr>
          <w:p w14:paraId="207B7D5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Дополнительный (не учтенный) инд. расход по счетчикам</w:t>
            </w:r>
          </w:p>
        </w:tc>
        <w:tc>
          <w:tcPr>
            <w:tcW w:w="4253" w:type="dxa"/>
            <w:tcBorders>
              <w:top w:val="single" w:sz="4" w:space="0" w:color="auto"/>
              <w:left w:val="single" w:sz="4" w:space="0" w:color="auto"/>
              <w:bottom w:val="single" w:sz="4" w:space="0" w:color="auto"/>
              <w:right w:val="single" w:sz="4" w:space="0" w:color="auto"/>
            </w:tcBorders>
          </w:tcPr>
          <w:p w14:paraId="3C84460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является обязательным. Количество знаков после запятой не более 6.</w:t>
            </w:r>
          </w:p>
        </w:tc>
      </w:tr>
      <w:tr w:rsidR="00E34219" w:rsidRPr="009D319B" w14:paraId="5253BCAD" w14:textId="77777777" w:rsidTr="00E34219">
        <w:tc>
          <w:tcPr>
            <w:tcW w:w="680" w:type="dxa"/>
            <w:tcBorders>
              <w:top w:val="single" w:sz="4" w:space="0" w:color="auto"/>
              <w:left w:val="single" w:sz="4" w:space="0" w:color="auto"/>
              <w:bottom w:val="single" w:sz="4" w:space="0" w:color="auto"/>
              <w:right w:val="single" w:sz="4" w:space="0" w:color="auto"/>
            </w:tcBorders>
          </w:tcPr>
          <w:p w14:paraId="3D8B29C9" w14:textId="77777777" w:rsidR="00E34219" w:rsidRPr="009D319B" w:rsidRDefault="00E34219" w:rsidP="00E34219">
            <w:pPr>
              <w:numPr>
                <w:ilvl w:val="0"/>
                <w:numId w:val="26"/>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ECED86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NORMADDVOL</w:t>
            </w:r>
          </w:p>
          <w:p w14:paraId="00503C0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tcPr>
          <w:p w14:paraId="211BF89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С(20)</w:t>
            </w:r>
          </w:p>
        </w:tc>
        <w:tc>
          <w:tcPr>
            <w:tcW w:w="2552" w:type="dxa"/>
            <w:tcBorders>
              <w:top w:val="single" w:sz="4" w:space="0" w:color="auto"/>
              <w:left w:val="single" w:sz="4" w:space="0" w:color="auto"/>
              <w:bottom w:val="single" w:sz="4" w:space="0" w:color="auto"/>
              <w:right w:val="single" w:sz="4" w:space="0" w:color="auto"/>
            </w:tcBorders>
          </w:tcPr>
          <w:p w14:paraId="491C921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Дополнительный (не учтенный) инд. расход по нормативу</w:t>
            </w:r>
          </w:p>
        </w:tc>
        <w:tc>
          <w:tcPr>
            <w:tcW w:w="4253" w:type="dxa"/>
            <w:tcBorders>
              <w:top w:val="single" w:sz="4" w:space="0" w:color="auto"/>
              <w:left w:val="single" w:sz="4" w:space="0" w:color="auto"/>
              <w:bottom w:val="single" w:sz="4" w:space="0" w:color="auto"/>
              <w:right w:val="single" w:sz="4" w:space="0" w:color="auto"/>
            </w:tcBorders>
          </w:tcPr>
          <w:p w14:paraId="681D97C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является обязательным. Количество знаков после запятой не более 6.</w:t>
            </w:r>
          </w:p>
        </w:tc>
      </w:tr>
    </w:tbl>
    <w:p w14:paraId="717A1276"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3231BFF" w14:textId="77777777" w:rsidR="00E34219" w:rsidRPr="009D319B" w:rsidRDefault="00E34219" w:rsidP="00A232AB">
      <w:pPr>
        <w:spacing w:after="160" w:afterAutospacing="0" w:line="259" w:lineRule="auto"/>
        <w:contextualSpacing/>
        <w:jc w:val="right"/>
        <w:rPr>
          <w:rFonts w:ascii="Times New Roman" w:hAnsi="Times New Roman"/>
          <w:sz w:val="24"/>
          <w:szCs w:val="20"/>
          <w:lang w:eastAsia="ru-RU"/>
        </w:rPr>
      </w:pPr>
      <w:r w:rsidRPr="009D319B">
        <w:rPr>
          <w:rFonts w:ascii="Times New Roman" w:hAnsi="Times New Roman"/>
          <w:sz w:val="20"/>
          <w:szCs w:val="20"/>
          <w:lang w:eastAsia="ru-RU"/>
        </w:rPr>
        <w:br w:type="page"/>
      </w:r>
      <w:r w:rsidRPr="009D319B">
        <w:rPr>
          <w:rFonts w:ascii="Times New Roman" w:hAnsi="Times New Roman"/>
          <w:sz w:val="24"/>
          <w:szCs w:val="20"/>
          <w:lang w:eastAsia="ru-RU"/>
        </w:rPr>
        <w:lastRenderedPageBreak/>
        <w:t>Приложение № 8</w:t>
      </w:r>
    </w:p>
    <w:p w14:paraId="24F5EB77" w14:textId="77777777" w:rsidR="00E34219" w:rsidRPr="009D319B" w:rsidRDefault="00E34219" w:rsidP="00A232AB">
      <w:pPr>
        <w:tabs>
          <w:tab w:val="left" w:pos="1110"/>
        </w:tabs>
        <w:autoSpaceDE w:val="0"/>
        <w:autoSpaceDN w:val="0"/>
        <w:spacing w:after="0" w:afterAutospacing="0" w:line="240" w:lineRule="auto"/>
        <w:contextualSpacing/>
        <w:jc w:val="right"/>
        <w:rPr>
          <w:rFonts w:ascii="Times New Roman" w:hAnsi="Times New Roman"/>
          <w:sz w:val="24"/>
          <w:szCs w:val="20"/>
          <w:lang w:eastAsia="ru-RU"/>
        </w:rPr>
      </w:pPr>
      <w:r w:rsidRPr="009D319B">
        <w:rPr>
          <w:rFonts w:ascii="Times New Roman" w:hAnsi="Times New Roman"/>
          <w:sz w:val="24"/>
          <w:szCs w:val="20"/>
          <w:lang w:eastAsia="ru-RU"/>
        </w:rPr>
        <w:t>к Регламенту информационного взаимодействия</w:t>
      </w:r>
    </w:p>
    <w:p w14:paraId="09570861" w14:textId="77777777" w:rsidR="00E34219" w:rsidRPr="009D319B" w:rsidRDefault="00E34219" w:rsidP="00E34219">
      <w:pPr>
        <w:autoSpaceDE w:val="0"/>
        <w:autoSpaceDN w:val="0"/>
        <w:spacing w:after="160" w:afterAutospacing="0" w:line="259" w:lineRule="auto"/>
        <w:rPr>
          <w:rFonts w:ascii="Times New Roman" w:hAnsi="Times New Roman"/>
          <w:bCs/>
          <w:iCs/>
          <w:sz w:val="20"/>
          <w:szCs w:val="20"/>
          <w:lang w:eastAsia="ru-RU"/>
        </w:rPr>
      </w:pPr>
    </w:p>
    <w:p w14:paraId="6AE9240A" w14:textId="77777777" w:rsidR="00E34219" w:rsidRPr="009D319B" w:rsidRDefault="00E34219" w:rsidP="00E34219">
      <w:pPr>
        <w:autoSpaceDE w:val="0"/>
        <w:autoSpaceDN w:val="0"/>
        <w:spacing w:after="0" w:afterAutospacing="0" w:line="240" w:lineRule="auto"/>
        <w:jc w:val="center"/>
        <w:rPr>
          <w:rFonts w:ascii="Times New Roman" w:hAnsi="Times New Roman"/>
          <w:b/>
          <w:sz w:val="20"/>
          <w:szCs w:val="20"/>
          <w:lang w:eastAsia="ru-RU"/>
        </w:rPr>
      </w:pPr>
      <w:r w:rsidRPr="009D319B">
        <w:rPr>
          <w:rFonts w:ascii="Times New Roman" w:hAnsi="Times New Roman"/>
          <w:b/>
          <w:sz w:val="20"/>
          <w:szCs w:val="20"/>
          <w:lang w:eastAsia="ru-RU"/>
        </w:rPr>
        <w:t>Шаблон реестра для передачи новых ОДПУ</w:t>
      </w:r>
    </w:p>
    <w:p w14:paraId="0D187352" w14:textId="77777777" w:rsidR="00E34219" w:rsidRPr="009D319B" w:rsidRDefault="00E34219" w:rsidP="00E34219">
      <w:pPr>
        <w:autoSpaceDE w:val="0"/>
        <w:autoSpaceDN w:val="0"/>
        <w:spacing w:after="0" w:afterAutospacing="0" w:line="240" w:lineRule="auto"/>
        <w:jc w:val="center"/>
        <w:rPr>
          <w:rFonts w:ascii="Times New Roman" w:hAnsi="Times New Roman"/>
          <w:bCs/>
          <w:iCs/>
          <w:sz w:val="20"/>
          <w:szCs w:val="20"/>
          <w:lang w:eastAsia="ru-RU"/>
        </w:rPr>
      </w:pPr>
    </w:p>
    <w:p w14:paraId="7E0CC29D" w14:textId="77777777" w:rsidR="00E34219" w:rsidRPr="009D319B" w:rsidRDefault="00E34219" w:rsidP="00E34219">
      <w:pPr>
        <w:autoSpaceDE w:val="0"/>
        <w:autoSpaceDN w:val="0"/>
        <w:spacing w:after="0" w:afterAutospacing="0" w:line="240" w:lineRule="auto"/>
        <w:rPr>
          <w:rFonts w:ascii="Times New Roman" w:hAnsi="Times New Roman"/>
          <w:b/>
          <w:color w:val="000000"/>
          <w:sz w:val="20"/>
          <w:szCs w:val="20"/>
          <w:u w:val="single"/>
          <w:lang w:eastAsia="ru-RU"/>
        </w:rPr>
      </w:pPr>
      <w:r w:rsidRPr="009D319B">
        <w:rPr>
          <w:rFonts w:ascii="Times New Roman" w:hAnsi="Times New Roman"/>
          <w:b/>
          <w:color w:val="000000"/>
          <w:sz w:val="20"/>
          <w:szCs w:val="20"/>
          <w:u w:val="single"/>
          <w:lang w:eastAsia="ru-RU"/>
        </w:rPr>
        <w:t>Все поля заполняются Принципалом.</w:t>
      </w:r>
    </w:p>
    <w:p w14:paraId="4A92F93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 xml:space="preserve">Реестр – файл в формате </w:t>
      </w: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color w:val="000000"/>
          <w:sz w:val="20"/>
          <w:szCs w:val="20"/>
          <w:lang w:eastAsia="ru-RU"/>
        </w:rPr>
        <w:t>, кодировка кириллица DOS/OS2-866/русский.</w:t>
      </w:r>
    </w:p>
    <w:p w14:paraId="036FC0A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реестра формируется по следующему правилу: [Принципал]_[</w:t>
      </w:r>
      <w:proofErr w:type="spellStart"/>
      <w:r w:rsidRPr="009D319B">
        <w:rPr>
          <w:rFonts w:ascii="Times New Roman" w:hAnsi="Times New Roman"/>
          <w:sz w:val="20"/>
          <w:szCs w:val="20"/>
          <w:lang w:eastAsia="ru-RU"/>
        </w:rPr>
        <w:t>НовыеОДПУ</w:t>
      </w:r>
      <w:proofErr w:type="spellEnd"/>
      <w:r w:rsidRPr="009D319B">
        <w:rPr>
          <w:rFonts w:ascii="Times New Roman" w:hAnsi="Times New Roman"/>
          <w:sz w:val="20"/>
          <w:szCs w:val="20"/>
          <w:lang w:eastAsia="ru-RU"/>
        </w:rPr>
        <w:t>]_[ММГГГГ]__[ГГГГ_ММ_ДД].</w:t>
      </w: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sz w:val="20"/>
          <w:szCs w:val="20"/>
          <w:lang w:eastAsia="ru-RU"/>
        </w:rPr>
        <w:t>,</w:t>
      </w:r>
    </w:p>
    <w:p w14:paraId="713F4C77" w14:textId="77777777" w:rsidR="00E34219" w:rsidRPr="009D319B"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где:</w:t>
      </w:r>
    </w:p>
    <w:p w14:paraId="24656419" w14:textId="77777777" w:rsidR="00E34219" w:rsidRPr="009D319B"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9D319B">
        <w:rPr>
          <w:rFonts w:ascii="Times New Roman" w:hAnsi="Times New Roman"/>
          <w:sz w:val="20"/>
          <w:szCs w:val="20"/>
          <w:lang w:eastAsia="ru-RU"/>
        </w:rPr>
        <w:t>[Принципал] – краткое наименование Принципала;</w:t>
      </w:r>
    </w:p>
    <w:p w14:paraId="60BDD817"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w:t>
      </w:r>
      <w:proofErr w:type="spellStart"/>
      <w:r w:rsidRPr="009D319B">
        <w:rPr>
          <w:rFonts w:ascii="Times New Roman" w:hAnsi="Times New Roman"/>
          <w:sz w:val="20"/>
          <w:szCs w:val="20"/>
          <w:lang w:eastAsia="ru-RU"/>
        </w:rPr>
        <w:t>НовыеОДПУ</w:t>
      </w:r>
      <w:proofErr w:type="spellEnd"/>
      <w:r w:rsidRPr="009D319B">
        <w:rPr>
          <w:rFonts w:ascii="Times New Roman" w:hAnsi="Times New Roman"/>
          <w:sz w:val="20"/>
          <w:szCs w:val="20"/>
          <w:lang w:eastAsia="ru-RU"/>
        </w:rPr>
        <w:t>] – фиксированная часть;</w:t>
      </w:r>
    </w:p>
    <w:p w14:paraId="6E17CF5B"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[ММГГГГ] – расчетный период (месяц, год);</w:t>
      </w:r>
    </w:p>
    <w:p w14:paraId="227AD092"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r w:rsidRPr="009D319B">
        <w:rPr>
          <w:rFonts w:ascii="Times New Roman" w:hAnsi="Times New Roman"/>
          <w:sz w:val="20"/>
          <w:szCs w:val="20"/>
          <w:lang w:eastAsia="ru-RU"/>
        </w:rPr>
        <w:t>[ГГГГ_ММ_ДД] – дата направления реестра;</w:t>
      </w:r>
    </w:p>
    <w:p w14:paraId="5CA023EA"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hAnsi="Times New Roman"/>
          <w:color w:val="000000"/>
          <w:sz w:val="20"/>
          <w:szCs w:val="20"/>
          <w:lang w:eastAsia="ru-RU"/>
        </w:rPr>
      </w:pP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sz w:val="20"/>
          <w:szCs w:val="20"/>
          <w:lang w:eastAsia="ru-RU"/>
        </w:rPr>
        <w:t xml:space="preserve"> – расширение файла</w:t>
      </w:r>
      <w:r w:rsidRPr="009D319B">
        <w:rPr>
          <w:rFonts w:ascii="Times New Roman" w:hAnsi="Times New Roman"/>
          <w:sz w:val="20"/>
          <w:szCs w:val="20"/>
          <w:lang w:val="en-US" w:eastAsia="ru-RU"/>
        </w:rPr>
        <w:t>.</w:t>
      </w:r>
    </w:p>
    <w:p w14:paraId="068EAEAA" w14:textId="77777777" w:rsidR="00E34219" w:rsidRPr="009D319B" w:rsidRDefault="00E34219" w:rsidP="00E34219">
      <w:pPr>
        <w:autoSpaceDE w:val="0"/>
        <w:autoSpaceDN w:val="0"/>
        <w:spacing w:after="0" w:afterAutospacing="0" w:line="240" w:lineRule="auto"/>
        <w:rPr>
          <w:rFonts w:ascii="Times New Roman" w:hAnsi="Times New Roman"/>
          <w:b/>
          <w:sz w:val="20"/>
          <w:szCs w:val="20"/>
          <w:lang w:eastAsia="ru-RU"/>
        </w:rPr>
      </w:pPr>
      <w:r w:rsidRPr="009D319B">
        <w:rPr>
          <w:rFonts w:ascii="Times New Roman" w:hAnsi="Times New Roman"/>
          <w:b/>
          <w:sz w:val="20"/>
          <w:szCs w:val="20"/>
          <w:lang w:eastAsia="ru-RU"/>
        </w:rPr>
        <w:t>Формат записей реестра</w:t>
      </w:r>
    </w:p>
    <w:p w14:paraId="2ACF5D64" w14:textId="77777777" w:rsidR="00E34219" w:rsidRPr="009D319B" w:rsidRDefault="00E34219" w:rsidP="00E34219">
      <w:pPr>
        <w:autoSpaceDE w:val="0"/>
        <w:autoSpaceDN w:val="0"/>
        <w:spacing w:after="0" w:afterAutospacing="0" w:line="240" w:lineRule="auto"/>
        <w:ind w:left="709"/>
        <w:rPr>
          <w:rFonts w:ascii="Times New Roman" w:hAnsi="Times New Roman"/>
          <w:b/>
          <w:sz w:val="20"/>
          <w:szCs w:val="20"/>
          <w:lang w:eastAsia="ru-RU"/>
        </w:rPr>
      </w:pPr>
    </w:p>
    <w:tbl>
      <w:tblPr>
        <w:tblW w:w="100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1276"/>
        <w:gridCol w:w="1417"/>
        <w:gridCol w:w="2552"/>
        <w:gridCol w:w="4082"/>
      </w:tblGrid>
      <w:tr w:rsidR="00E34219" w:rsidRPr="009D319B" w14:paraId="3E6CFCB2" w14:textId="77777777" w:rsidTr="00E34219">
        <w:tc>
          <w:tcPr>
            <w:tcW w:w="680" w:type="dxa"/>
            <w:tcBorders>
              <w:top w:val="single" w:sz="4" w:space="0" w:color="auto"/>
              <w:left w:val="single" w:sz="4" w:space="0" w:color="auto"/>
              <w:bottom w:val="single" w:sz="4" w:space="0" w:color="auto"/>
              <w:right w:val="single" w:sz="4" w:space="0" w:color="auto"/>
            </w:tcBorders>
            <w:shd w:val="clear" w:color="auto" w:fill="D9D9D9"/>
            <w:hideMark/>
          </w:tcPr>
          <w:p w14:paraId="703E908E" w14:textId="77777777" w:rsidR="00E34219" w:rsidRPr="009D319B" w:rsidRDefault="00E34219" w:rsidP="00E34219">
            <w:pPr>
              <w:autoSpaceDE w:val="0"/>
              <w:autoSpaceDN w:val="0"/>
              <w:spacing w:after="0" w:afterAutospacing="0" w:line="240" w:lineRule="auto"/>
              <w:rPr>
                <w:rFonts w:ascii="Times New Roman" w:hAnsi="Times New Roman"/>
                <w:sz w:val="20"/>
                <w:szCs w:val="20"/>
                <w:lang w:val="x-none" w:eastAsia="ru-RU"/>
              </w:rPr>
            </w:pPr>
            <w:r w:rsidRPr="009D319B">
              <w:rPr>
                <w:rFonts w:ascii="Times New Roman" w:eastAsia="Calibri" w:hAnsi="Times New Roman"/>
                <w:sz w:val="20"/>
                <w:szCs w:val="20"/>
                <w:lang w:eastAsia="ru-RU"/>
              </w:rPr>
              <w:t>№</w:t>
            </w:r>
          </w:p>
          <w:p w14:paraId="2B3C7F8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п/п</w:t>
            </w:r>
          </w:p>
        </w:tc>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AF49C0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w:t>
            </w:r>
          </w:p>
        </w:tc>
        <w:tc>
          <w:tcPr>
            <w:tcW w:w="1417" w:type="dxa"/>
            <w:tcBorders>
              <w:top w:val="single" w:sz="4" w:space="0" w:color="auto"/>
              <w:left w:val="single" w:sz="4" w:space="0" w:color="auto"/>
              <w:bottom w:val="single" w:sz="4" w:space="0" w:color="auto"/>
              <w:right w:val="single" w:sz="4" w:space="0" w:color="auto"/>
            </w:tcBorders>
            <w:shd w:val="clear" w:color="auto" w:fill="D9D9D9"/>
            <w:hideMark/>
          </w:tcPr>
          <w:p w14:paraId="2512B7C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Тип/ размерность</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5A20EAB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Значение реквизита</w:t>
            </w:r>
          </w:p>
        </w:tc>
        <w:tc>
          <w:tcPr>
            <w:tcW w:w="4082" w:type="dxa"/>
            <w:tcBorders>
              <w:top w:val="single" w:sz="4" w:space="0" w:color="auto"/>
              <w:left w:val="single" w:sz="4" w:space="0" w:color="auto"/>
              <w:bottom w:val="single" w:sz="4" w:space="0" w:color="auto"/>
              <w:right w:val="single" w:sz="4" w:space="0" w:color="auto"/>
            </w:tcBorders>
            <w:shd w:val="clear" w:color="auto" w:fill="D9D9D9"/>
            <w:hideMark/>
          </w:tcPr>
          <w:p w14:paraId="3BDA3D4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Примечание</w:t>
            </w:r>
          </w:p>
        </w:tc>
      </w:tr>
      <w:tr w:rsidR="00E34219" w:rsidRPr="009D319B" w14:paraId="1D8BDFF6" w14:textId="77777777" w:rsidTr="00E34219">
        <w:tc>
          <w:tcPr>
            <w:tcW w:w="680" w:type="dxa"/>
            <w:tcBorders>
              <w:top w:val="single" w:sz="4" w:space="0" w:color="auto"/>
              <w:left w:val="single" w:sz="4" w:space="0" w:color="auto"/>
              <w:bottom w:val="single" w:sz="4" w:space="0" w:color="auto"/>
              <w:right w:val="single" w:sz="4" w:space="0" w:color="auto"/>
            </w:tcBorders>
          </w:tcPr>
          <w:p w14:paraId="76270BD5" w14:textId="77777777" w:rsidR="00E34219" w:rsidRPr="009D319B" w:rsidRDefault="00E34219" w:rsidP="00E34219">
            <w:pPr>
              <w:numPr>
                <w:ilvl w:val="0"/>
                <w:numId w:val="27"/>
              </w:numPr>
              <w:autoSpaceDE w:val="0"/>
              <w:autoSpaceDN w:val="0"/>
              <w:spacing w:after="0" w:afterAutospacing="0" w:line="240" w:lineRule="auto"/>
              <w:ind w:left="426"/>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2FDDC0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RAION</w:t>
            </w:r>
          </w:p>
        </w:tc>
        <w:tc>
          <w:tcPr>
            <w:tcW w:w="1417" w:type="dxa"/>
            <w:tcBorders>
              <w:top w:val="single" w:sz="4" w:space="0" w:color="auto"/>
              <w:left w:val="single" w:sz="4" w:space="0" w:color="auto"/>
              <w:bottom w:val="single" w:sz="4" w:space="0" w:color="auto"/>
              <w:right w:val="single" w:sz="4" w:space="0" w:color="auto"/>
            </w:tcBorders>
            <w:hideMark/>
          </w:tcPr>
          <w:p w14:paraId="6FEF80F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52335DF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Район</w:t>
            </w:r>
          </w:p>
        </w:tc>
        <w:tc>
          <w:tcPr>
            <w:tcW w:w="4082" w:type="dxa"/>
            <w:tcBorders>
              <w:top w:val="single" w:sz="4" w:space="0" w:color="auto"/>
              <w:left w:val="single" w:sz="4" w:space="0" w:color="auto"/>
              <w:bottom w:val="single" w:sz="4" w:space="0" w:color="auto"/>
              <w:right w:val="single" w:sz="4" w:space="0" w:color="auto"/>
            </w:tcBorders>
            <w:hideMark/>
          </w:tcPr>
          <w:p w14:paraId="17A7DB1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26DE4A3C" w14:textId="77777777" w:rsidTr="00E34219">
        <w:tc>
          <w:tcPr>
            <w:tcW w:w="680" w:type="dxa"/>
            <w:tcBorders>
              <w:top w:val="single" w:sz="4" w:space="0" w:color="auto"/>
              <w:left w:val="single" w:sz="4" w:space="0" w:color="auto"/>
              <w:bottom w:val="single" w:sz="4" w:space="0" w:color="auto"/>
              <w:right w:val="single" w:sz="4" w:space="0" w:color="auto"/>
            </w:tcBorders>
          </w:tcPr>
          <w:p w14:paraId="1A1BB078"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34DA5B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CITY</w:t>
            </w:r>
          </w:p>
        </w:tc>
        <w:tc>
          <w:tcPr>
            <w:tcW w:w="1417" w:type="dxa"/>
            <w:tcBorders>
              <w:top w:val="single" w:sz="4" w:space="0" w:color="auto"/>
              <w:left w:val="single" w:sz="4" w:space="0" w:color="auto"/>
              <w:bottom w:val="single" w:sz="4" w:space="0" w:color="auto"/>
              <w:right w:val="single" w:sz="4" w:space="0" w:color="auto"/>
            </w:tcBorders>
            <w:hideMark/>
          </w:tcPr>
          <w:p w14:paraId="44DC1BB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4B1F8C4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Населенный пункт</w:t>
            </w:r>
          </w:p>
        </w:tc>
        <w:tc>
          <w:tcPr>
            <w:tcW w:w="4082" w:type="dxa"/>
            <w:tcBorders>
              <w:top w:val="single" w:sz="4" w:space="0" w:color="auto"/>
              <w:left w:val="single" w:sz="4" w:space="0" w:color="auto"/>
              <w:bottom w:val="single" w:sz="4" w:space="0" w:color="auto"/>
              <w:right w:val="single" w:sz="4" w:space="0" w:color="auto"/>
            </w:tcBorders>
            <w:hideMark/>
          </w:tcPr>
          <w:p w14:paraId="1455490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070190C5" w14:textId="77777777" w:rsidTr="00E34219">
        <w:tc>
          <w:tcPr>
            <w:tcW w:w="680" w:type="dxa"/>
            <w:tcBorders>
              <w:top w:val="single" w:sz="4" w:space="0" w:color="auto"/>
              <w:left w:val="single" w:sz="4" w:space="0" w:color="auto"/>
              <w:bottom w:val="single" w:sz="4" w:space="0" w:color="auto"/>
              <w:right w:val="single" w:sz="4" w:space="0" w:color="auto"/>
            </w:tcBorders>
          </w:tcPr>
          <w:p w14:paraId="38D2B358"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636FEC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STREET</w:t>
            </w:r>
          </w:p>
        </w:tc>
        <w:tc>
          <w:tcPr>
            <w:tcW w:w="1417" w:type="dxa"/>
            <w:tcBorders>
              <w:top w:val="single" w:sz="4" w:space="0" w:color="auto"/>
              <w:left w:val="single" w:sz="4" w:space="0" w:color="auto"/>
              <w:bottom w:val="single" w:sz="4" w:space="0" w:color="auto"/>
              <w:right w:val="single" w:sz="4" w:space="0" w:color="auto"/>
            </w:tcBorders>
            <w:hideMark/>
          </w:tcPr>
          <w:p w14:paraId="06D7E60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23A0E2C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Улица</w:t>
            </w:r>
          </w:p>
        </w:tc>
        <w:tc>
          <w:tcPr>
            <w:tcW w:w="4082" w:type="dxa"/>
            <w:tcBorders>
              <w:top w:val="single" w:sz="4" w:space="0" w:color="auto"/>
              <w:left w:val="single" w:sz="4" w:space="0" w:color="auto"/>
              <w:bottom w:val="single" w:sz="4" w:space="0" w:color="auto"/>
              <w:right w:val="single" w:sz="4" w:space="0" w:color="auto"/>
            </w:tcBorders>
            <w:hideMark/>
          </w:tcPr>
          <w:p w14:paraId="6E27C6C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4B8B6812" w14:textId="77777777" w:rsidTr="00E34219">
        <w:tc>
          <w:tcPr>
            <w:tcW w:w="680" w:type="dxa"/>
            <w:tcBorders>
              <w:top w:val="single" w:sz="4" w:space="0" w:color="auto"/>
              <w:left w:val="single" w:sz="4" w:space="0" w:color="auto"/>
              <w:bottom w:val="single" w:sz="4" w:space="0" w:color="auto"/>
              <w:right w:val="single" w:sz="4" w:space="0" w:color="auto"/>
            </w:tcBorders>
          </w:tcPr>
          <w:p w14:paraId="621B8C56"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55E3B6F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HOUSE</w:t>
            </w:r>
          </w:p>
        </w:tc>
        <w:tc>
          <w:tcPr>
            <w:tcW w:w="1417" w:type="dxa"/>
            <w:tcBorders>
              <w:top w:val="single" w:sz="4" w:space="0" w:color="auto"/>
              <w:left w:val="single" w:sz="4" w:space="0" w:color="auto"/>
              <w:bottom w:val="single" w:sz="4" w:space="0" w:color="auto"/>
              <w:right w:val="single" w:sz="4" w:space="0" w:color="auto"/>
            </w:tcBorders>
            <w:hideMark/>
          </w:tcPr>
          <w:p w14:paraId="1BEF78B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hideMark/>
          </w:tcPr>
          <w:p w14:paraId="4CF649B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Дом Корпус</w:t>
            </w:r>
          </w:p>
        </w:tc>
        <w:tc>
          <w:tcPr>
            <w:tcW w:w="4082" w:type="dxa"/>
            <w:tcBorders>
              <w:top w:val="single" w:sz="4" w:space="0" w:color="auto"/>
              <w:left w:val="single" w:sz="4" w:space="0" w:color="auto"/>
              <w:bottom w:val="single" w:sz="4" w:space="0" w:color="auto"/>
              <w:right w:val="single" w:sz="4" w:space="0" w:color="auto"/>
            </w:tcBorders>
            <w:hideMark/>
          </w:tcPr>
          <w:p w14:paraId="1F77A1E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21CBBCE7" w14:textId="77777777" w:rsidTr="00E34219">
        <w:tc>
          <w:tcPr>
            <w:tcW w:w="680" w:type="dxa"/>
            <w:tcBorders>
              <w:top w:val="single" w:sz="4" w:space="0" w:color="auto"/>
              <w:left w:val="single" w:sz="4" w:space="0" w:color="auto"/>
              <w:bottom w:val="single" w:sz="4" w:space="0" w:color="auto"/>
              <w:right w:val="single" w:sz="4" w:space="0" w:color="auto"/>
            </w:tcBorders>
          </w:tcPr>
          <w:p w14:paraId="3E24611E"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14AE88E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KORPUS</w:t>
            </w:r>
          </w:p>
        </w:tc>
        <w:tc>
          <w:tcPr>
            <w:tcW w:w="1417" w:type="dxa"/>
            <w:tcBorders>
              <w:top w:val="single" w:sz="4" w:space="0" w:color="auto"/>
              <w:left w:val="single" w:sz="4" w:space="0" w:color="auto"/>
              <w:bottom w:val="single" w:sz="4" w:space="0" w:color="auto"/>
              <w:right w:val="single" w:sz="4" w:space="0" w:color="auto"/>
            </w:tcBorders>
          </w:tcPr>
          <w:p w14:paraId="06C7BB7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C(150)</w:t>
            </w:r>
          </w:p>
        </w:tc>
        <w:tc>
          <w:tcPr>
            <w:tcW w:w="2552" w:type="dxa"/>
            <w:tcBorders>
              <w:top w:val="single" w:sz="4" w:space="0" w:color="auto"/>
              <w:left w:val="single" w:sz="4" w:space="0" w:color="auto"/>
              <w:bottom w:val="single" w:sz="4" w:space="0" w:color="auto"/>
              <w:right w:val="single" w:sz="4" w:space="0" w:color="auto"/>
            </w:tcBorders>
          </w:tcPr>
          <w:p w14:paraId="376EEBF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Корпус</w:t>
            </w:r>
          </w:p>
        </w:tc>
        <w:tc>
          <w:tcPr>
            <w:tcW w:w="4082" w:type="dxa"/>
            <w:tcBorders>
              <w:top w:val="single" w:sz="4" w:space="0" w:color="auto"/>
              <w:left w:val="single" w:sz="4" w:space="0" w:color="auto"/>
              <w:bottom w:val="single" w:sz="4" w:space="0" w:color="auto"/>
              <w:right w:val="single" w:sz="4" w:space="0" w:color="auto"/>
            </w:tcBorders>
          </w:tcPr>
          <w:p w14:paraId="355F3D9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644CA84E" w14:textId="77777777" w:rsidTr="00E34219">
        <w:tc>
          <w:tcPr>
            <w:tcW w:w="680" w:type="dxa"/>
            <w:tcBorders>
              <w:top w:val="single" w:sz="4" w:space="0" w:color="auto"/>
              <w:left w:val="single" w:sz="4" w:space="0" w:color="auto"/>
              <w:bottom w:val="single" w:sz="4" w:space="0" w:color="auto"/>
              <w:right w:val="single" w:sz="4" w:space="0" w:color="auto"/>
            </w:tcBorders>
          </w:tcPr>
          <w:p w14:paraId="201AAFFA"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ADDDD4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USLTYPE</w:t>
            </w:r>
          </w:p>
        </w:tc>
        <w:tc>
          <w:tcPr>
            <w:tcW w:w="1417" w:type="dxa"/>
            <w:tcBorders>
              <w:top w:val="single" w:sz="4" w:space="0" w:color="auto"/>
              <w:left w:val="single" w:sz="4" w:space="0" w:color="auto"/>
              <w:bottom w:val="single" w:sz="4" w:space="0" w:color="auto"/>
              <w:right w:val="single" w:sz="4" w:space="0" w:color="auto"/>
            </w:tcBorders>
            <w:hideMark/>
          </w:tcPr>
          <w:p w14:paraId="6C7F470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C(200)</w:t>
            </w:r>
          </w:p>
        </w:tc>
        <w:tc>
          <w:tcPr>
            <w:tcW w:w="2552" w:type="dxa"/>
            <w:tcBorders>
              <w:top w:val="single" w:sz="4" w:space="0" w:color="auto"/>
              <w:left w:val="single" w:sz="4" w:space="0" w:color="auto"/>
              <w:bottom w:val="single" w:sz="4" w:space="0" w:color="auto"/>
              <w:right w:val="single" w:sz="4" w:space="0" w:color="auto"/>
            </w:tcBorders>
            <w:hideMark/>
          </w:tcPr>
          <w:p w14:paraId="69D5E8D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услуги</w:t>
            </w:r>
          </w:p>
        </w:tc>
        <w:tc>
          <w:tcPr>
            <w:tcW w:w="4082" w:type="dxa"/>
            <w:tcBorders>
              <w:top w:val="single" w:sz="4" w:space="0" w:color="auto"/>
              <w:left w:val="single" w:sz="4" w:space="0" w:color="auto"/>
              <w:bottom w:val="single" w:sz="4" w:space="0" w:color="auto"/>
              <w:right w:val="single" w:sz="4" w:space="0" w:color="auto"/>
            </w:tcBorders>
          </w:tcPr>
          <w:p w14:paraId="4E5314A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180A88A2" w14:textId="77777777" w:rsidTr="00E34219">
        <w:tc>
          <w:tcPr>
            <w:tcW w:w="680" w:type="dxa"/>
            <w:tcBorders>
              <w:top w:val="single" w:sz="4" w:space="0" w:color="auto"/>
              <w:left w:val="single" w:sz="4" w:space="0" w:color="auto"/>
              <w:bottom w:val="single" w:sz="4" w:space="0" w:color="auto"/>
              <w:right w:val="single" w:sz="4" w:space="0" w:color="auto"/>
            </w:tcBorders>
          </w:tcPr>
          <w:p w14:paraId="6BE19D69"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960C69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NUMPRIB</w:t>
            </w:r>
          </w:p>
        </w:tc>
        <w:tc>
          <w:tcPr>
            <w:tcW w:w="1417" w:type="dxa"/>
            <w:tcBorders>
              <w:top w:val="single" w:sz="4" w:space="0" w:color="auto"/>
              <w:left w:val="single" w:sz="4" w:space="0" w:color="auto"/>
              <w:bottom w:val="single" w:sz="4" w:space="0" w:color="auto"/>
              <w:right w:val="single" w:sz="4" w:space="0" w:color="auto"/>
            </w:tcBorders>
            <w:hideMark/>
          </w:tcPr>
          <w:p w14:paraId="20B096C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C(50)</w:t>
            </w:r>
          </w:p>
        </w:tc>
        <w:tc>
          <w:tcPr>
            <w:tcW w:w="2552" w:type="dxa"/>
            <w:tcBorders>
              <w:top w:val="single" w:sz="4" w:space="0" w:color="auto"/>
              <w:left w:val="single" w:sz="4" w:space="0" w:color="auto"/>
              <w:bottom w:val="single" w:sz="4" w:space="0" w:color="auto"/>
              <w:right w:val="single" w:sz="4" w:space="0" w:color="auto"/>
            </w:tcBorders>
            <w:hideMark/>
          </w:tcPr>
          <w:p w14:paraId="31963CE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прибора учета</w:t>
            </w:r>
          </w:p>
        </w:tc>
        <w:tc>
          <w:tcPr>
            <w:tcW w:w="4082" w:type="dxa"/>
            <w:tcBorders>
              <w:top w:val="single" w:sz="4" w:space="0" w:color="auto"/>
              <w:left w:val="single" w:sz="4" w:space="0" w:color="auto"/>
              <w:bottom w:val="single" w:sz="4" w:space="0" w:color="auto"/>
              <w:right w:val="single" w:sz="4" w:space="0" w:color="auto"/>
            </w:tcBorders>
            <w:hideMark/>
          </w:tcPr>
          <w:p w14:paraId="6BAAF1C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1F0FE34D" w14:textId="77777777" w:rsidTr="00E34219">
        <w:tc>
          <w:tcPr>
            <w:tcW w:w="680" w:type="dxa"/>
            <w:tcBorders>
              <w:top w:val="single" w:sz="4" w:space="0" w:color="auto"/>
              <w:left w:val="single" w:sz="4" w:space="0" w:color="auto"/>
              <w:bottom w:val="single" w:sz="4" w:space="0" w:color="auto"/>
              <w:right w:val="single" w:sz="4" w:space="0" w:color="auto"/>
            </w:tcBorders>
          </w:tcPr>
          <w:p w14:paraId="672875CE"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163C609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TYPEPRIB</w:t>
            </w:r>
          </w:p>
        </w:tc>
        <w:tc>
          <w:tcPr>
            <w:tcW w:w="1417" w:type="dxa"/>
            <w:tcBorders>
              <w:top w:val="single" w:sz="4" w:space="0" w:color="auto"/>
              <w:left w:val="single" w:sz="4" w:space="0" w:color="auto"/>
              <w:bottom w:val="single" w:sz="4" w:space="0" w:color="auto"/>
              <w:right w:val="single" w:sz="4" w:space="0" w:color="auto"/>
            </w:tcBorders>
            <w:hideMark/>
          </w:tcPr>
          <w:p w14:paraId="2551506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3B863BF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прибора учета</w:t>
            </w:r>
          </w:p>
          <w:p w14:paraId="27B71D3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Водяной расходомер,      2 - Газовый,              </w:t>
            </w:r>
          </w:p>
          <w:p w14:paraId="36E8A07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3 - Теплосчетчик,      </w:t>
            </w:r>
          </w:p>
          <w:p w14:paraId="15600A9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4 - Электросчетчик)</w:t>
            </w:r>
          </w:p>
        </w:tc>
        <w:tc>
          <w:tcPr>
            <w:tcW w:w="4082" w:type="dxa"/>
            <w:tcBorders>
              <w:top w:val="single" w:sz="4" w:space="0" w:color="auto"/>
              <w:left w:val="single" w:sz="4" w:space="0" w:color="auto"/>
              <w:bottom w:val="single" w:sz="4" w:space="0" w:color="auto"/>
              <w:right w:val="single" w:sz="4" w:space="0" w:color="auto"/>
            </w:tcBorders>
          </w:tcPr>
          <w:p w14:paraId="2083CA4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p w14:paraId="7AF4DEA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*уникальность счетчика определяется по полям дом + тип услуги + номер + тип прибора учета</w:t>
            </w:r>
          </w:p>
        </w:tc>
      </w:tr>
      <w:tr w:rsidR="00E34219" w:rsidRPr="009D319B" w14:paraId="1A305FC1" w14:textId="77777777" w:rsidTr="00E34219">
        <w:tc>
          <w:tcPr>
            <w:tcW w:w="680" w:type="dxa"/>
            <w:tcBorders>
              <w:top w:val="single" w:sz="4" w:space="0" w:color="auto"/>
              <w:left w:val="single" w:sz="4" w:space="0" w:color="auto"/>
              <w:bottom w:val="single" w:sz="4" w:space="0" w:color="auto"/>
              <w:right w:val="single" w:sz="4" w:space="0" w:color="auto"/>
            </w:tcBorders>
          </w:tcPr>
          <w:p w14:paraId="3F8FC109"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08ED5BB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FROMPRIB</w:t>
            </w:r>
          </w:p>
        </w:tc>
        <w:tc>
          <w:tcPr>
            <w:tcW w:w="1417" w:type="dxa"/>
            <w:tcBorders>
              <w:top w:val="single" w:sz="4" w:space="0" w:color="auto"/>
              <w:left w:val="single" w:sz="4" w:space="0" w:color="auto"/>
              <w:bottom w:val="single" w:sz="4" w:space="0" w:color="auto"/>
              <w:right w:val="single" w:sz="4" w:space="0" w:color="auto"/>
            </w:tcBorders>
            <w:hideMark/>
          </w:tcPr>
          <w:p w14:paraId="14E49FC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21D33BE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установки</w:t>
            </w:r>
          </w:p>
        </w:tc>
        <w:tc>
          <w:tcPr>
            <w:tcW w:w="4082" w:type="dxa"/>
            <w:tcBorders>
              <w:top w:val="single" w:sz="4" w:space="0" w:color="auto"/>
              <w:left w:val="single" w:sz="4" w:space="0" w:color="auto"/>
              <w:bottom w:val="single" w:sz="4" w:space="0" w:color="auto"/>
              <w:right w:val="single" w:sz="4" w:space="0" w:color="auto"/>
            </w:tcBorders>
            <w:hideMark/>
          </w:tcPr>
          <w:p w14:paraId="3FAE3B9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должны быть пустыми</w:t>
            </w:r>
          </w:p>
        </w:tc>
      </w:tr>
      <w:tr w:rsidR="00E34219" w:rsidRPr="009D319B" w14:paraId="19BA9E47" w14:textId="77777777" w:rsidTr="00E34219">
        <w:tc>
          <w:tcPr>
            <w:tcW w:w="680" w:type="dxa"/>
            <w:tcBorders>
              <w:top w:val="single" w:sz="4" w:space="0" w:color="auto"/>
              <w:left w:val="single" w:sz="4" w:space="0" w:color="auto"/>
              <w:bottom w:val="single" w:sz="4" w:space="0" w:color="auto"/>
              <w:right w:val="single" w:sz="4" w:space="0" w:color="auto"/>
            </w:tcBorders>
          </w:tcPr>
          <w:p w14:paraId="4CD6316D"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032F2E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TOPRIB</w:t>
            </w:r>
          </w:p>
        </w:tc>
        <w:tc>
          <w:tcPr>
            <w:tcW w:w="1417" w:type="dxa"/>
            <w:tcBorders>
              <w:top w:val="single" w:sz="4" w:space="0" w:color="auto"/>
              <w:left w:val="single" w:sz="4" w:space="0" w:color="auto"/>
              <w:bottom w:val="single" w:sz="4" w:space="0" w:color="auto"/>
              <w:right w:val="single" w:sz="4" w:space="0" w:color="auto"/>
            </w:tcBorders>
          </w:tcPr>
          <w:p w14:paraId="4D9E16C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tcPr>
          <w:p w14:paraId="44DCE8B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Следующая поверка / Дата снятия</w:t>
            </w:r>
          </w:p>
        </w:tc>
        <w:tc>
          <w:tcPr>
            <w:tcW w:w="4082" w:type="dxa"/>
            <w:tcBorders>
              <w:top w:val="single" w:sz="4" w:space="0" w:color="auto"/>
              <w:left w:val="single" w:sz="4" w:space="0" w:color="auto"/>
              <w:bottom w:val="single" w:sz="4" w:space="0" w:color="auto"/>
              <w:right w:val="single" w:sz="4" w:space="0" w:color="auto"/>
            </w:tcBorders>
          </w:tcPr>
          <w:p w14:paraId="69D7E00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снятия если задана - то должна быть больше чем дата установки</w:t>
            </w:r>
          </w:p>
        </w:tc>
      </w:tr>
      <w:tr w:rsidR="00E34219" w:rsidRPr="009D319B" w14:paraId="2731FCFF" w14:textId="77777777" w:rsidTr="00E34219">
        <w:tc>
          <w:tcPr>
            <w:tcW w:w="680" w:type="dxa"/>
            <w:tcBorders>
              <w:top w:val="single" w:sz="4" w:space="0" w:color="auto"/>
              <w:left w:val="single" w:sz="4" w:space="0" w:color="auto"/>
              <w:bottom w:val="single" w:sz="4" w:space="0" w:color="auto"/>
              <w:right w:val="single" w:sz="4" w:space="0" w:color="auto"/>
            </w:tcBorders>
          </w:tcPr>
          <w:p w14:paraId="2756B793"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44CD5B9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POK</w:t>
            </w:r>
          </w:p>
        </w:tc>
        <w:tc>
          <w:tcPr>
            <w:tcW w:w="1417" w:type="dxa"/>
            <w:tcBorders>
              <w:top w:val="single" w:sz="4" w:space="0" w:color="auto"/>
              <w:left w:val="single" w:sz="4" w:space="0" w:color="auto"/>
              <w:bottom w:val="single" w:sz="4" w:space="0" w:color="auto"/>
              <w:right w:val="single" w:sz="4" w:space="0" w:color="auto"/>
            </w:tcBorders>
            <w:hideMark/>
          </w:tcPr>
          <w:p w14:paraId="153EA95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hideMark/>
          </w:tcPr>
          <w:p w14:paraId="1FF4068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w:t>
            </w:r>
          </w:p>
        </w:tc>
        <w:tc>
          <w:tcPr>
            <w:tcW w:w="4082" w:type="dxa"/>
            <w:vMerge w:val="restart"/>
            <w:tcBorders>
              <w:top w:val="single" w:sz="4" w:space="0" w:color="auto"/>
              <w:left w:val="single" w:sz="4" w:space="0" w:color="auto"/>
              <w:bottom w:val="single" w:sz="4" w:space="0" w:color="auto"/>
              <w:right w:val="single" w:sz="4" w:space="0" w:color="auto"/>
            </w:tcBorders>
            <w:hideMark/>
          </w:tcPr>
          <w:p w14:paraId="6FABA6F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 будет добавлено только в случае заполнения обоих полей (даты и значения)</w:t>
            </w:r>
            <w:r w:rsidRPr="009D319B">
              <w:rPr>
                <w:rFonts w:ascii="Times New Roman" w:hAnsi="Times New Roman"/>
                <w:sz w:val="20"/>
                <w:szCs w:val="20"/>
                <w:lang w:eastAsia="ru-RU"/>
              </w:rPr>
              <w:tab/>
            </w:r>
          </w:p>
        </w:tc>
      </w:tr>
      <w:tr w:rsidR="00E34219" w:rsidRPr="009D319B" w14:paraId="4A3B5F06" w14:textId="77777777" w:rsidTr="00E34219">
        <w:tc>
          <w:tcPr>
            <w:tcW w:w="680" w:type="dxa"/>
            <w:tcBorders>
              <w:top w:val="single" w:sz="4" w:space="0" w:color="auto"/>
              <w:left w:val="single" w:sz="4" w:space="0" w:color="auto"/>
              <w:bottom w:val="single" w:sz="4" w:space="0" w:color="auto"/>
              <w:right w:val="single" w:sz="4" w:space="0" w:color="auto"/>
            </w:tcBorders>
          </w:tcPr>
          <w:p w14:paraId="43C38865"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3F5468A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POKDATE</w:t>
            </w:r>
          </w:p>
        </w:tc>
        <w:tc>
          <w:tcPr>
            <w:tcW w:w="1417" w:type="dxa"/>
            <w:tcBorders>
              <w:top w:val="single" w:sz="4" w:space="0" w:color="auto"/>
              <w:left w:val="single" w:sz="4" w:space="0" w:color="auto"/>
              <w:bottom w:val="single" w:sz="4" w:space="0" w:color="auto"/>
              <w:right w:val="single" w:sz="4" w:space="0" w:color="auto"/>
            </w:tcBorders>
            <w:hideMark/>
          </w:tcPr>
          <w:p w14:paraId="243F9FF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D</w:t>
            </w:r>
          </w:p>
        </w:tc>
        <w:tc>
          <w:tcPr>
            <w:tcW w:w="2552" w:type="dxa"/>
            <w:tcBorders>
              <w:top w:val="single" w:sz="4" w:space="0" w:color="auto"/>
              <w:left w:val="single" w:sz="4" w:space="0" w:color="auto"/>
              <w:bottom w:val="single" w:sz="4" w:space="0" w:color="auto"/>
              <w:right w:val="single" w:sz="4" w:space="0" w:color="auto"/>
            </w:tcBorders>
            <w:hideMark/>
          </w:tcPr>
          <w:p w14:paraId="37E8A3A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показаний</w:t>
            </w:r>
          </w:p>
        </w:tc>
        <w:tc>
          <w:tcPr>
            <w:tcW w:w="4082" w:type="dxa"/>
            <w:vMerge/>
            <w:tcBorders>
              <w:top w:val="single" w:sz="4" w:space="0" w:color="auto"/>
              <w:left w:val="single" w:sz="4" w:space="0" w:color="auto"/>
              <w:bottom w:val="single" w:sz="4" w:space="0" w:color="auto"/>
              <w:right w:val="single" w:sz="4" w:space="0" w:color="auto"/>
            </w:tcBorders>
            <w:vAlign w:val="center"/>
            <w:hideMark/>
          </w:tcPr>
          <w:p w14:paraId="72DAAD6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66627CDA" w14:textId="77777777" w:rsidTr="00E34219">
        <w:tc>
          <w:tcPr>
            <w:tcW w:w="680" w:type="dxa"/>
            <w:tcBorders>
              <w:top w:val="single" w:sz="4" w:space="0" w:color="auto"/>
              <w:left w:val="single" w:sz="4" w:space="0" w:color="auto"/>
              <w:bottom w:val="single" w:sz="4" w:space="0" w:color="auto"/>
              <w:right w:val="single" w:sz="4" w:space="0" w:color="auto"/>
            </w:tcBorders>
          </w:tcPr>
          <w:p w14:paraId="62B946EA"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hideMark/>
          </w:tcPr>
          <w:p w14:paraId="78E261C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TYPENACH</w:t>
            </w:r>
          </w:p>
        </w:tc>
        <w:tc>
          <w:tcPr>
            <w:tcW w:w="1417" w:type="dxa"/>
            <w:tcBorders>
              <w:top w:val="single" w:sz="4" w:space="0" w:color="auto"/>
              <w:left w:val="single" w:sz="4" w:space="0" w:color="auto"/>
              <w:bottom w:val="single" w:sz="4" w:space="0" w:color="auto"/>
              <w:right w:val="single" w:sz="4" w:space="0" w:color="auto"/>
            </w:tcBorders>
            <w:hideMark/>
          </w:tcPr>
          <w:p w14:paraId="1FCD5F1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N(2)</w:t>
            </w:r>
          </w:p>
        </w:tc>
        <w:tc>
          <w:tcPr>
            <w:tcW w:w="2552" w:type="dxa"/>
            <w:tcBorders>
              <w:top w:val="single" w:sz="4" w:space="0" w:color="auto"/>
              <w:left w:val="single" w:sz="4" w:space="0" w:color="auto"/>
              <w:bottom w:val="single" w:sz="4" w:space="0" w:color="auto"/>
              <w:right w:val="single" w:sz="4" w:space="0" w:color="auto"/>
            </w:tcBorders>
            <w:hideMark/>
          </w:tcPr>
          <w:p w14:paraId="24C6BD5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показания</w:t>
            </w:r>
          </w:p>
          <w:p w14:paraId="7759A7D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Объем,                </w:t>
            </w:r>
          </w:p>
          <w:p w14:paraId="4588ADA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2 - Расход)</w:t>
            </w:r>
          </w:p>
        </w:tc>
        <w:tc>
          <w:tcPr>
            <w:tcW w:w="4082" w:type="dxa"/>
            <w:tcBorders>
              <w:top w:val="single" w:sz="4" w:space="0" w:color="auto"/>
              <w:left w:val="single" w:sz="4" w:space="0" w:color="auto"/>
              <w:bottom w:val="single" w:sz="4" w:space="0" w:color="auto"/>
              <w:right w:val="single" w:sz="4" w:space="0" w:color="auto"/>
            </w:tcBorders>
          </w:tcPr>
          <w:p w14:paraId="277AFC0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*"Объем" -  расход высчитывается как разница между текущим показанием и прошедшим, "Расход" - берется значение показания).  </w:t>
            </w:r>
          </w:p>
          <w:p w14:paraId="34240F0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значение не указано берется тип "Объем"</w:t>
            </w:r>
          </w:p>
        </w:tc>
      </w:tr>
      <w:tr w:rsidR="00E34219" w:rsidRPr="009D319B" w14:paraId="107A8BDC" w14:textId="77777777" w:rsidTr="00E34219">
        <w:tc>
          <w:tcPr>
            <w:tcW w:w="680" w:type="dxa"/>
            <w:tcBorders>
              <w:top w:val="single" w:sz="4" w:space="0" w:color="auto"/>
              <w:left w:val="single" w:sz="4" w:space="0" w:color="auto"/>
              <w:bottom w:val="single" w:sz="4" w:space="0" w:color="auto"/>
              <w:right w:val="single" w:sz="4" w:space="0" w:color="auto"/>
            </w:tcBorders>
          </w:tcPr>
          <w:p w14:paraId="6B5C9F32"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5B541F7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FACPRIB</w:t>
            </w:r>
          </w:p>
        </w:tc>
        <w:tc>
          <w:tcPr>
            <w:tcW w:w="1417" w:type="dxa"/>
            <w:tcBorders>
              <w:top w:val="single" w:sz="4" w:space="0" w:color="auto"/>
              <w:left w:val="single" w:sz="4" w:space="0" w:color="auto"/>
              <w:bottom w:val="single" w:sz="4" w:space="0" w:color="auto"/>
              <w:right w:val="single" w:sz="4" w:space="0" w:color="auto"/>
            </w:tcBorders>
          </w:tcPr>
          <w:p w14:paraId="45493F5A"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N(6)</w:t>
            </w:r>
          </w:p>
        </w:tc>
        <w:tc>
          <w:tcPr>
            <w:tcW w:w="2552" w:type="dxa"/>
            <w:tcBorders>
              <w:top w:val="single" w:sz="4" w:space="0" w:color="auto"/>
              <w:left w:val="single" w:sz="4" w:space="0" w:color="auto"/>
              <w:bottom w:val="single" w:sz="4" w:space="0" w:color="auto"/>
              <w:right w:val="single" w:sz="4" w:space="0" w:color="auto"/>
            </w:tcBorders>
          </w:tcPr>
          <w:p w14:paraId="26102EF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Разрядность</w:t>
            </w:r>
          </w:p>
        </w:tc>
        <w:tc>
          <w:tcPr>
            <w:tcW w:w="4082" w:type="dxa"/>
            <w:tcBorders>
              <w:top w:val="single" w:sz="4" w:space="0" w:color="auto"/>
              <w:left w:val="single" w:sz="4" w:space="0" w:color="auto"/>
              <w:bottom w:val="single" w:sz="4" w:space="0" w:color="auto"/>
              <w:right w:val="single" w:sz="4" w:space="0" w:color="auto"/>
            </w:tcBorders>
          </w:tcPr>
          <w:p w14:paraId="55E6C0A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B40FA17" w14:textId="77777777" w:rsidTr="00E34219">
        <w:tc>
          <w:tcPr>
            <w:tcW w:w="680" w:type="dxa"/>
            <w:tcBorders>
              <w:top w:val="single" w:sz="4" w:space="0" w:color="auto"/>
              <w:left w:val="single" w:sz="4" w:space="0" w:color="auto"/>
              <w:bottom w:val="single" w:sz="4" w:space="0" w:color="auto"/>
              <w:right w:val="single" w:sz="4" w:space="0" w:color="auto"/>
            </w:tcBorders>
          </w:tcPr>
          <w:p w14:paraId="485436B0"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1C2C78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TRANPRIB</w:t>
            </w:r>
          </w:p>
        </w:tc>
        <w:tc>
          <w:tcPr>
            <w:tcW w:w="1417" w:type="dxa"/>
            <w:tcBorders>
              <w:top w:val="single" w:sz="4" w:space="0" w:color="auto"/>
              <w:left w:val="single" w:sz="4" w:space="0" w:color="auto"/>
              <w:bottom w:val="single" w:sz="4" w:space="0" w:color="auto"/>
              <w:right w:val="single" w:sz="4" w:space="0" w:color="auto"/>
            </w:tcBorders>
          </w:tcPr>
          <w:p w14:paraId="086CFB0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N(8,2)</w:t>
            </w:r>
          </w:p>
        </w:tc>
        <w:tc>
          <w:tcPr>
            <w:tcW w:w="2552" w:type="dxa"/>
            <w:tcBorders>
              <w:top w:val="single" w:sz="4" w:space="0" w:color="auto"/>
              <w:left w:val="single" w:sz="4" w:space="0" w:color="auto"/>
              <w:bottom w:val="single" w:sz="4" w:space="0" w:color="auto"/>
              <w:right w:val="single" w:sz="4" w:space="0" w:color="auto"/>
            </w:tcBorders>
          </w:tcPr>
          <w:p w14:paraId="57E720D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roofErr w:type="spellStart"/>
            <w:r w:rsidRPr="009D319B">
              <w:rPr>
                <w:rFonts w:ascii="Times New Roman" w:hAnsi="Times New Roman"/>
                <w:sz w:val="20"/>
                <w:szCs w:val="20"/>
                <w:lang w:eastAsia="ru-RU"/>
              </w:rPr>
              <w:t>Коэф</w:t>
            </w:r>
            <w:proofErr w:type="spellEnd"/>
            <w:r w:rsidRPr="009D319B">
              <w:rPr>
                <w:rFonts w:ascii="Times New Roman" w:hAnsi="Times New Roman"/>
                <w:sz w:val="20"/>
                <w:szCs w:val="20"/>
                <w:lang w:eastAsia="ru-RU"/>
              </w:rPr>
              <w:t>-т учета (трансформации для электросчетчиков)</w:t>
            </w:r>
          </w:p>
        </w:tc>
        <w:tc>
          <w:tcPr>
            <w:tcW w:w="4082" w:type="dxa"/>
            <w:tcBorders>
              <w:top w:val="single" w:sz="4" w:space="0" w:color="auto"/>
              <w:left w:val="single" w:sz="4" w:space="0" w:color="auto"/>
              <w:bottom w:val="single" w:sz="4" w:space="0" w:color="auto"/>
              <w:right w:val="single" w:sz="4" w:space="0" w:color="auto"/>
            </w:tcBorders>
          </w:tcPr>
          <w:p w14:paraId="58E3EE7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0D013E21" w14:textId="77777777" w:rsidTr="00E34219">
        <w:tc>
          <w:tcPr>
            <w:tcW w:w="680" w:type="dxa"/>
            <w:tcBorders>
              <w:top w:val="single" w:sz="4" w:space="0" w:color="auto"/>
              <w:left w:val="single" w:sz="4" w:space="0" w:color="auto"/>
              <w:bottom w:val="single" w:sz="4" w:space="0" w:color="auto"/>
              <w:right w:val="single" w:sz="4" w:space="0" w:color="auto"/>
            </w:tcBorders>
          </w:tcPr>
          <w:p w14:paraId="46C7258A"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0F7E92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EDIZM</w:t>
            </w:r>
          </w:p>
        </w:tc>
        <w:tc>
          <w:tcPr>
            <w:tcW w:w="1417" w:type="dxa"/>
            <w:tcBorders>
              <w:top w:val="single" w:sz="4" w:space="0" w:color="auto"/>
              <w:left w:val="single" w:sz="4" w:space="0" w:color="auto"/>
              <w:bottom w:val="single" w:sz="4" w:space="0" w:color="auto"/>
              <w:right w:val="single" w:sz="4" w:space="0" w:color="auto"/>
            </w:tcBorders>
          </w:tcPr>
          <w:p w14:paraId="21B8B56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C(32)</w:t>
            </w:r>
          </w:p>
        </w:tc>
        <w:tc>
          <w:tcPr>
            <w:tcW w:w="2552" w:type="dxa"/>
            <w:tcBorders>
              <w:top w:val="single" w:sz="4" w:space="0" w:color="auto"/>
              <w:left w:val="single" w:sz="4" w:space="0" w:color="auto"/>
              <w:bottom w:val="single" w:sz="4" w:space="0" w:color="auto"/>
              <w:right w:val="single" w:sz="4" w:space="0" w:color="auto"/>
            </w:tcBorders>
          </w:tcPr>
          <w:p w14:paraId="4614967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Единица измерения (Гкал, кв.м., </w:t>
            </w:r>
            <w:proofErr w:type="spellStart"/>
            <w:r w:rsidRPr="009D319B">
              <w:rPr>
                <w:rFonts w:ascii="Times New Roman" w:hAnsi="Times New Roman"/>
                <w:sz w:val="20"/>
                <w:szCs w:val="20"/>
                <w:lang w:eastAsia="ru-RU"/>
              </w:rPr>
              <w:t>куб.м</w:t>
            </w:r>
            <w:proofErr w:type="spellEnd"/>
            <w:r w:rsidRPr="009D319B">
              <w:rPr>
                <w:rFonts w:ascii="Times New Roman" w:hAnsi="Times New Roman"/>
                <w:sz w:val="20"/>
                <w:szCs w:val="20"/>
                <w:lang w:eastAsia="ru-RU"/>
              </w:rPr>
              <w:t>., кВт, кВт/ч, кг)</w:t>
            </w:r>
          </w:p>
        </w:tc>
        <w:tc>
          <w:tcPr>
            <w:tcW w:w="4082" w:type="dxa"/>
            <w:tcBorders>
              <w:top w:val="single" w:sz="4" w:space="0" w:color="auto"/>
              <w:left w:val="single" w:sz="4" w:space="0" w:color="auto"/>
              <w:bottom w:val="single" w:sz="4" w:space="0" w:color="auto"/>
              <w:right w:val="single" w:sz="4" w:space="0" w:color="auto"/>
            </w:tcBorders>
          </w:tcPr>
          <w:p w14:paraId="1EDC85A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578D18F" w14:textId="77777777" w:rsidTr="00E34219">
        <w:tc>
          <w:tcPr>
            <w:tcW w:w="680" w:type="dxa"/>
            <w:tcBorders>
              <w:top w:val="single" w:sz="4" w:space="0" w:color="auto"/>
              <w:left w:val="single" w:sz="4" w:space="0" w:color="auto"/>
              <w:bottom w:val="single" w:sz="4" w:space="0" w:color="auto"/>
              <w:right w:val="single" w:sz="4" w:space="0" w:color="auto"/>
            </w:tcBorders>
          </w:tcPr>
          <w:p w14:paraId="03B92A45"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719747F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TARIF</w:t>
            </w:r>
          </w:p>
        </w:tc>
        <w:tc>
          <w:tcPr>
            <w:tcW w:w="1417" w:type="dxa"/>
            <w:tcBorders>
              <w:top w:val="single" w:sz="4" w:space="0" w:color="auto"/>
              <w:left w:val="single" w:sz="4" w:space="0" w:color="auto"/>
              <w:bottom w:val="single" w:sz="4" w:space="0" w:color="auto"/>
              <w:right w:val="single" w:sz="4" w:space="0" w:color="auto"/>
            </w:tcBorders>
          </w:tcPr>
          <w:p w14:paraId="53B0EA0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451009C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Тариф, </w:t>
            </w:r>
            <w:proofErr w:type="spellStart"/>
            <w:r w:rsidRPr="009D319B">
              <w:rPr>
                <w:rFonts w:ascii="Times New Roman" w:hAnsi="Times New Roman"/>
                <w:sz w:val="20"/>
                <w:szCs w:val="20"/>
                <w:lang w:eastAsia="ru-RU"/>
              </w:rPr>
              <w:t>руб.коп</w:t>
            </w:r>
            <w:proofErr w:type="spellEnd"/>
            <w:r w:rsidRPr="009D319B">
              <w:rPr>
                <w:rFonts w:ascii="Times New Roman" w:hAnsi="Times New Roman"/>
                <w:sz w:val="20"/>
                <w:szCs w:val="20"/>
                <w:lang w:eastAsia="ru-RU"/>
              </w:rPr>
              <w:t>.(домовой)</w:t>
            </w:r>
          </w:p>
        </w:tc>
        <w:tc>
          <w:tcPr>
            <w:tcW w:w="4082" w:type="dxa"/>
            <w:tcBorders>
              <w:top w:val="single" w:sz="4" w:space="0" w:color="auto"/>
              <w:left w:val="single" w:sz="4" w:space="0" w:color="auto"/>
              <w:bottom w:val="single" w:sz="4" w:space="0" w:color="auto"/>
              <w:right w:val="single" w:sz="4" w:space="0" w:color="auto"/>
            </w:tcBorders>
          </w:tcPr>
          <w:p w14:paraId="135315D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тариф отсутствует, то при расчете тариф будет браться с услуг</w:t>
            </w:r>
          </w:p>
        </w:tc>
      </w:tr>
      <w:tr w:rsidR="00E34219" w:rsidRPr="009D319B" w14:paraId="0BD0D3CC" w14:textId="77777777" w:rsidTr="00E34219">
        <w:tc>
          <w:tcPr>
            <w:tcW w:w="680" w:type="dxa"/>
            <w:tcBorders>
              <w:top w:val="single" w:sz="4" w:space="0" w:color="auto"/>
              <w:left w:val="single" w:sz="4" w:space="0" w:color="auto"/>
              <w:bottom w:val="single" w:sz="4" w:space="0" w:color="auto"/>
              <w:right w:val="single" w:sz="4" w:space="0" w:color="auto"/>
            </w:tcBorders>
          </w:tcPr>
          <w:p w14:paraId="370C4499" w14:textId="77777777" w:rsidR="00E34219" w:rsidRPr="009D319B" w:rsidRDefault="00E34219" w:rsidP="00E34219">
            <w:pPr>
              <w:numPr>
                <w:ilvl w:val="0"/>
                <w:numId w:val="27"/>
              </w:numPr>
              <w:autoSpaceDE w:val="0"/>
              <w:autoSpaceDN w:val="0"/>
              <w:spacing w:after="0" w:afterAutospacing="0" w:line="240" w:lineRule="auto"/>
              <w:ind w:left="449"/>
              <w:contextualSpacing/>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14:paraId="6CB07FE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NORM</w:t>
            </w:r>
          </w:p>
        </w:tc>
        <w:tc>
          <w:tcPr>
            <w:tcW w:w="1417" w:type="dxa"/>
            <w:tcBorders>
              <w:top w:val="single" w:sz="4" w:space="0" w:color="auto"/>
              <w:left w:val="single" w:sz="4" w:space="0" w:color="auto"/>
              <w:bottom w:val="single" w:sz="4" w:space="0" w:color="auto"/>
              <w:right w:val="single" w:sz="4" w:space="0" w:color="auto"/>
            </w:tcBorders>
          </w:tcPr>
          <w:p w14:paraId="4A28282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N(18,6)</w:t>
            </w:r>
          </w:p>
        </w:tc>
        <w:tc>
          <w:tcPr>
            <w:tcW w:w="2552" w:type="dxa"/>
            <w:tcBorders>
              <w:top w:val="single" w:sz="4" w:space="0" w:color="auto"/>
              <w:left w:val="single" w:sz="4" w:space="0" w:color="auto"/>
              <w:bottom w:val="single" w:sz="4" w:space="0" w:color="auto"/>
              <w:right w:val="single" w:sz="4" w:space="0" w:color="auto"/>
            </w:tcBorders>
          </w:tcPr>
          <w:p w14:paraId="0199024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Норматив потребления (домовой)</w:t>
            </w:r>
          </w:p>
        </w:tc>
        <w:tc>
          <w:tcPr>
            <w:tcW w:w="4082" w:type="dxa"/>
            <w:tcBorders>
              <w:top w:val="single" w:sz="4" w:space="0" w:color="auto"/>
              <w:left w:val="single" w:sz="4" w:space="0" w:color="auto"/>
              <w:bottom w:val="single" w:sz="4" w:space="0" w:color="auto"/>
              <w:right w:val="single" w:sz="4" w:space="0" w:color="auto"/>
            </w:tcBorders>
          </w:tcPr>
          <w:p w14:paraId="65F8909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норматив отсутствует, то при расчете норматив будет браться с услуг</w:t>
            </w:r>
          </w:p>
        </w:tc>
      </w:tr>
    </w:tbl>
    <w:p w14:paraId="6559E23E" w14:textId="77777777" w:rsidR="00E34219" w:rsidRPr="009D319B" w:rsidRDefault="00E34219" w:rsidP="00E34219">
      <w:pPr>
        <w:tabs>
          <w:tab w:val="left" w:pos="1418"/>
          <w:tab w:val="left" w:pos="6786"/>
        </w:tabs>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ab/>
      </w:r>
      <w:r w:rsidRPr="009D319B">
        <w:rPr>
          <w:rFonts w:ascii="Times New Roman" w:hAnsi="Times New Roman"/>
          <w:sz w:val="20"/>
          <w:szCs w:val="20"/>
          <w:lang w:eastAsia="ru-RU"/>
        </w:rPr>
        <w:tab/>
      </w:r>
    </w:p>
    <w:p w14:paraId="44495A03"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4D0EF7BC" w14:textId="77777777" w:rsidR="00E34219" w:rsidRPr="009D319B" w:rsidRDefault="00E34219" w:rsidP="00A232AB">
      <w:pPr>
        <w:spacing w:after="160" w:afterAutospacing="0" w:line="240" w:lineRule="auto"/>
        <w:contextualSpacing/>
        <w:jc w:val="right"/>
        <w:rPr>
          <w:rFonts w:ascii="Times New Roman" w:hAnsi="Times New Roman"/>
          <w:sz w:val="24"/>
          <w:szCs w:val="20"/>
          <w:lang w:eastAsia="ru-RU"/>
        </w:rPr>
      </w:pPr>
      <w:r w:rsidRPr="009D319B">
        <w:rPr>
          <w:rFonts w:ascii="Times New Roman" w:hAnsi="Times New Roman"/>
          <w:sz w:val="20"/>
          <w:szCs w:val="20"/>
          <w:lang w:eastAsia="ru-RU"/>
        </w:rPr>
        <w:br w:type="page"/>
      </w:r>
      <w:r w:rsidRPr="009D319B">
        <w:rPr>
          <w:rFonts w:ascii="Times New Roman" w:hAnsi="Times New Roman"/>
          <w:sz w:val="24"/>
          <w:szCs w:val="20"/>
          <w:lang w:eastAsia="ru-RU"/>
        </w:rPr>
        <w:lastRenderedPageBreak/>
        <w:t>Приложение № 9</w:t>
      </w:r>
    </w:p>
    <w:p w14:paraId="5242CE8C" w14:textId="77777777" w:rsidR="00E34219" w:rsidRPr="009D319B" w:rsidRDefault="00E34219" w:rsidP="00A232AB">
      <w:pPr>
        <w:autoSpaceDE w:val="0"/>
        <w:autoSpaceDN w:val="0"/>
        <w:spacing w:after="160" w:afterAutospacing="0" w:line="240" w:lineRule="auto"/>
        <w:contextualSpacing/>
        <w:jc w:val="right"/>
        <w:rPr>
          <w:rFonts w:ascii="Times New Roman" w:hAnsi="Times New Roman"/>
          <w:sz w:val="24"/>
          <w:szCs w:val="20"/>
          <w:lang w:eastAsia="ru-RU"/>
        </w:rPr>
      </w:pPr>
      <w:r w:rsidRPr="009D319B">
        <w:rPr>
          <w:rFonts w:ascii="Times New Roman" w:hAnsi="Times New Roman"/>
          <w:sz w:val="24"/>
          <w:szCs w:val="20"/>
          <w:lang w:eastAsia="ru-RU"/>
        </w:rPr>
        <w:t>к Регламенту информационного взаимодействия</w:t>
      </w:r>
    </w:p>
    <w:p w14:paraId="67FAB63C" w14:textId="77777777" w:rsidR="00A232AB" w:rsidRPr="009D319B" w:rsidRDefault="00A232AB" w:rsidP="00E34219">
      <w:pPr>
        <w:autoSpaceDE w:val="0"/>
        <w:autoSpaceDN w:val="0"/>
        <w:spacing w:after="160" w:afterAutospacing="0" w:line="259" w:lineRule="auto"/>
        <w:jc w:val="center"/>
        <w:rPr>
          <w:rFonts w:ascii="Times New Roman" w:hAnsi="Times New Roman"/>
          <w:b/>
          <w:bCs/>
          <w:sz w:val="20"/>
          <w:szCs w:val="20"/>
          <w:lang w:eastAsia="ru-RU"/>
        </w:rPr>
      </w:pPr>
    </w:p>
    <w:p w14:paraId="182E12C9" w14:textId="77777777" w:rsidR="00E34219" w:rsidRPr="009D319B" w:rsidRDefault="00E34219" w:rsidP="00E34219">
      <w:pPr>
        <w:autoSpaceDE w:val="0"/>
        <w:autoSpaceDN w:val="0"/>
        <w:spacing w:after="160" w:afterAutospacing="0" w:line="259" w:lineRule="auto"/>
        <w:jc w:val="center"/>
        <w:rPr>
          <w:rFonts w:ascii="Times New Roman" w:hAnsi="Times New Roman"/>
          <w:sz w:val="20"/>
          <w:szCs w:val="20"/>
          <w:lang w:eastAsia="ru-RU"/>
        </w:rPr>
      </w:pPr>
      <w:r w:rsidRPr="009D319B">
        <w:rPr>
          <w:rFonts w:ascii="Times New Roman" w:hAnsi="Times New Roman"/>
          <w:b/>
          <w:bCs/>
          <w:sz w:val="20"/>
          <w:szCs w:val="20"/>
          <w:lang w:eastAsia="ru-RU"/>
        </w:rPr>
        <w:t>Шаблон реестров платежей, поступающих на расчетный счет Принципала («</w:t>
      </w:r>
      <w:proofErr w:type="spellStart"/>
      <w:r w:rsidRPr="009D319B">
        <w:rPr>
          <w:rFonts w:ascii="Times New Roman" w:hAnsi="Times New Roman"/>
          <w:b/>
          <w:bCs/>
          <w:sz w:val="20"/>
          <w:szCs w:val="20"/>
          <w:lang w:eastAsia="ru-RU"/>
        </w:rPr>
        <w:t>внереестровые</w:t>
      </w:r>
      <w:proofErr w:type="spellEnd"/>
      <w:r w:rsidRPr="009D319B">
        <w:rPr>
          <w:rFonts w:ascii="Times New Roman" w:hAnsi="Times New Roman"/>
          <w:b/>
          <w:bCs/>
          <w:sz w:val="20"/>
          <w:szCs w:val="20"/>
          <w:lang w:eastAsia="ru-RU"/>
        </w:rPr>
        <w:t>» платежи)</w:t>
      </w:r>
    </w:p>
    <w:p w14:paraId="3A936D94"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Реестр – файл в формате .</w:t>
      </w:r>
      <w:r w:rsidRPr="009D319B">
        <w:rPr>
          <w:rFonts w:ascii="Times New Roman" w:eastAsia="Calibri" w:hAnsi="Times New Roman"/>
          <w:sz w:val="20"/>
          <w:szCs w:val="20"/>
          <w:lang w:val="en-US"/>
        </w:rPr>
        <w:t>txt</w:t>
      </w:r>
      <w:r w:rsidRPr="009D319B">
        <w:rPr>
          <w:rFonts w:ascii="Times New Roman" w:hAnsi="Times New Roman"/>
          <w:color w:val="000000"/>
          <w:sz w:val="20"/>
          <w:szCs w:val="20"/>
          <w:lang w:eastAsia="ru-RU"/>
        </w:rPr>
        <w:t xml:space="preserve"> или .</w:t>
      </w: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color w:val="000000"/>
          <w:sz w:val="20"/>
          <w:szCs w:val="20"/>
          <w:lang w:eastAsia="ru-RU"/>
        </w:rPr>
        <w:t>, кодировка кириллица DOS/OS2-866/русский.</w:t>
      </w:r>
    </w:p>
    <w:p w14:paraId="44DFA85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реестра формируется по следующему правилу: [Принципал]_[Платежи]_[ММГГГГ]__[ГГГГ_ММ_ДД].</w:t>
      </w:r>
      <w:r w:rsidRPr="009D319B">
        <w:rPr>
          <w:rFonts w:ascii="Times New Roman" w:hAnsi="Times New Roman"/>
          <w:sz w:val="20"/>
          <w:szCs w:val="20"/>
          <w:lang w:val="en-US" w:eastAsia="ru-RU"/>
        </w:rPr>
        <w:t>t</w:t>
      </w:r>
      <w:r w:rsidRPr="009D319B">
        <w:rPr>
          <w:rFonts w:ascii="Times New Roman" w:eastAsia="Calibri" w:hAnsi="Times New Roman"/>
          <w:sz w:val="20"/>
          <w:szCs w:val="20"/>
          <w:lang w:val="en-US"/>
        </w:rPr>
        <w:t>xt</w:t>
      </w:r>
      <w:r w:rsidRPr="009D319B">
        <w:rPr>
          <w:rFonts w:ascii="Times New Roman" w:hAnsi="Times New Roman"/>
          <w:color w:val="000000"/>
          <w:sz w:val="20"/>
          <w:szCs w:val="20"/>
          <w:lang w:eastAsia="ru-RU"/>
        </w:rPr>
        <w:t xml:space="preserve"> или .</w:t>
      </w: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sz w:val="20"/>
          <w:szCs w:val="20"/>
          <w:lang w:eastAsia="ru-RU"/>
        </w:rPr>
        <w:t>,</w:t>
      </w:r>
    </w:p>
    <w:p w14:paraId="53493EA9" w14:textId="77777777" w:rsidR="00E34219" w:rsidRPr="009D319B"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где:</w:t>
      </w:r>
    </w:p>
    <w:p w14:paraId="3BF5B050" w14:textId="77777777" w:rsidR="00E34219" w:rsidRPr="009D319B"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9D319B">
        <w:rPr>
          <w:rFonts w:ascii="Times New Roman" w:hAnsi="Times New Roman"/>
          <w:sz w:val="20"/>
          <w:szCs w:val="20"/>
          <w:lang w:eastAsia="ru-RU"/>
        </w:rPr>
        <w:t>[Принципал] – краткое наименование Принципала;</w:t>
      </w:r>
    </w:p>
    <w:p w14:paraId="5B79BB83"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[Платежи] – фиксированная часть;</w:t>
      </w:r>
    </w:p>
    <w:p w14:paraId="681B713F"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[ММГГГГ] – расчетный период (месяц, год);</w:t>
      </w:r>
    </w:p>
    <w:p w14:paraId="7FD463DC"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eastAsia="Calibri" w:hAnsi="Times New Roman"/>
          <w:b/>
          <w:sz w:val="20"/>
          <w:szCs w:val="20"/>
        </w:rPr>
      </w:pPr>
      <w:r w:rsidRPr="009D319B">
        <w:rPr>
          <w:rFonts w:ascii="Times New Roman" w:hAnsi="Times New Roman"/>
          <w:sz w:val="20"/>
          <w:szCs w:val="20"/>
          <w:lang w:eastAsia="ru-RU"/>
        </w:rPr>
        <w:t>[ГГГГ_ММ_ДД] – дата направления реестра;</w:t>
      </w:r>
    </w:p>
    <w:p w14:paraId="1207F74B"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8"/>
        <w:jc w:val="both"/>
        <w:rPr>
          <w:rFonts w:ascii="Times New Roman" w:eastAsia="Calibri" w:hAnsi="Times New Roman"/>
          <w:b/>
          <w:sz w:val="20"/>
          <w:szCs w:val="20"/>
        </w:rPr>
      </w:pPr>
      <w:r w:rsidRPr="009D319B">
        <w:rPr>
          <w:rFonts w:ascii="Times New Roman" w:eastAsia="Calibri" w:hAnsi="Times New Roman"/>
          <w:sz w:val="20"/>
          <w:szCs w:val="20"/>
          <w:lang w:val="en-US"/>
        </w:rPr>
        <w:t>txt</w:t>
      </w:r>
      <w:r w:rsidRPr="009D319B">
        <w:rPr>
          <w:rFonts w:ascii="Times New Roman" w:hAnsi="Times New Roman"/>
          <w:color w:val="000000"/>
          <w:sz w:val="20"/>
          <w:szCs w:val="20"/>
          <w:lang w:eastAsia="ru-RU"/>
        </w:rPr>
        <w:t xml:space="preserve"> или </w:t>
      </w:r>
      <w:proofErr w:type="spellStart"/>
      <w:r w:rsidRPr="009D319B">
        <w:rPr>
          <w:rFonts w:ascii="Times New Roman" w:hAnsi="Times New Roman"/>
          <w:color w:val="000000"/>
          <w:sz w:val="20"/>
          <w:szCs w:val="20"/>
          <w:lang w:eastAsia="ru-RU"/>
        </w:rPr>
        <w:t>dbf</w:t>
      </w:r>
      <w:proofErr w:type="spellEnd"/>
      <w:r w:rsidRPr="009D319B">
        <w:rPr>
          <w:rFonts w:ascii="Times New Roman" w:hAnsi="Times New Roman"/>
          <w:sz w:val="20"/>
          <w:szCs w:val="20"/>
          <w:lang w:eastAsia="ru-RU"/>
        </w:rPr>
        <w:t xml:space="preserve"> – расширение файла.</w:t>
      </w:r>
    </w:p>
    <w:p w14:paraId="56A6C233" w14:textId="77777777" w:rsidR="00E34219" w:rsidRPr="009D319B" w:rsidRDefault="00E34219" w:rsidP="00E34219">
      <w:pPr>
        <w:autoSpaceDE w:val="0"/>
        <w:autoSpaceDN w:val="0"/>
        <w:spacing w:after="0" w:afterAutospacing="0" w:line="240" w:lineRule="auto"/>
        <w:rPr>
          <w:rFonts w:ascii="Times New Roman" w:eastAsia="Calibri" w:hAnsi="Times New Roman"/>
          <w:b/>
          <w:sz w:val="20"/>
          <w:szCs w:val="20"/>
        </w:rPr>
      </w:pPr>
    </w:p>
    <w:p w14:paraId="56750314" w14:textId="77777777" w:rsidR="00E34219" w:rsidRPr="009D319B" w:rsidRDefault="00E34219" w:rsidP="00E34219">
      <w:pPr>
        <w:autoSpaceDE w:val="0"/>
        <w:autoSpaceDN w:val="0"/>
        <w:spacing w:after="0" w:afterAutospacing="0" w:line="240" w:lineRule="auto"/>
        <w:rPr>
          <w:rFonts w:ascii="Times New Roman" w:eastAsia="Calibri" w:hAnsi="Times New Roman"/>
          <w:b/>
          <w:sz w:val="20"/>
          <w:szCs w:val="20"/>
        </w:rPr>
      </w:pPr>
      <w:r w:rsidRPr="009D319B">
        <w:rPr>
          <w:rFonts w:ascii="Times New Roman" w:eastAsia="Calibri" w:hAnsi="Times New Roman"/>
          <w:b/>
          <w:sz w:val="20"/>
          <w:szCs w:val="20"/>
        </w:rPr>
        <w:t>Вариант 1. Формат Касса локальная.</w:t>
      </w:r>
    </w:p>
    <w:p w14:paraId="62040D53" w14:textId="77777777" w:rsidR="00E34219" w:rsidRPr="009D319B" w:rsidRDefault="00E34219" w:rsidP="00E34219">
      <w:pPr>
        <w:autoSpaceDE w:val="0"/>
        <w:autoSpaceDN w:val="0"/>
        <w:spacing w:after="0" w:afterAutospacing="0" w:line="240" w:lineRule="auto"/>
        <w:rPr>
          <w:rFonts w:ascii="Times New Roman" w:eastAsia="Calibri" w:hAnsi="Times New Roman"/>
          <w:b/>
          <w:sz w:val="20"/>
          <w:szCs w:val="20"/>
        </w:rPr>
      </w:pPr>
    </w:p>
    <w:p w14:paraId="50801B0B" w14:textId="77777777" w:rsidR="00E34219" w:rsidRPr="009D319B" w:rsidRDefault="00E34219" w:rsidP="00E34219">
      <w:pPr>
        <w:autoSpaceDE w:val="0"/>
        <w:autoSpaceDN w:val="0"/>
        <w:spacing w:after="0" w:afterAutospacing="0" w:line="240" w:lineRule="auto"/>
        <w:jc w:val="both"/>
        <w:rPr>
          <w:rFonts w:ascii="Times New Roman" w:eastAsia="Calibri" w:hAnsi="Times New Roman"/>
          <w:sz w:val="20"/>
          <w:szCs w:val="20"/>
        </w:rPr>
      </w:pPr>
      <w:r w:rsidRPr="009D319B">
        <w:rPr>
          <w:rFonts w:ascii="Times New Roman" w:eastAsia="Calibri" w:hAnsi="Times New Roman"/>
          <w:sz w:val="20"/>
          <w:szCs w:val="20"/>
        </w:rPr>
        <w:t>Реестр платежей - файл в текстовом формате (.</w:t>
      </w:r>
      <w:r w:rsidRPr="009D319B">
        <w:rPr>
          <w:rFonts w:ascii="Times New Roman" w:eastAsia="Calibri" w:hAnsi="Times New Roman"/>
          <w:sz w:val="20"/>
          <w:szCs w:val="20"/>
          <w:lang w:val="en-US"/>
        </w:rPr>
        <w:t>txt</w:t>
      </w:r>
      <w:r w:rsidRPr="009D319B">
        <w:rPr>
          <w:rFonts w:ascii="Times New Roman" w:eastAsia="Calibri" w:hAnsi="Times New Roman"/>
          <w:sz w:val="20"/>
          <w:szCs w:val="20"/>
        </w:rPr>
        <w:t>).</w:t>
      </w:r>
    </w:p>
    <w:p w14:paraId="5D9A526E" w14:textId="77777777" w:rsidR="00E34219" w:rsidRPr="009D319B" w:rsidRDefault="00E34219" w:rsidP="00E34219">
      <w:pPr>
        <w:autoSpaceDE w:val="0"/>
        <w:autoSpaceDN w:val="0"/>
        <w:spacing w:after="0" w:afterAutospacing="0" w:line="240" w:lineRule="auto"/>
        <w:jc w:val="both"/>
        <w:rPr>
          <w:rFonts w:ascii="Times New Roman" w:eastAsia="MS Mincho" w:hAnsi="Times New Roman"/>
          <w:sz w:val="20"/>
          <w:szCs w:val="20"/>
        </w:rPr>
      </w:pPr>
      <w:r w:rsidRPr="009D319B">
        <w:rPr>
          <w:rFonts w:ascii="Times New Roman" w:eastAsia="Calibri" w:hAnsi="Times New Roman"/>
          <w:sz w:val="20"/>
          <w:szCs w:val="20"/>
        </w:rPr>
        <w:t>Структура электронного реестра</w:t>
      </w:r>
      <w:r w:rsidRPr="009D319B">
        <w:rPr>
          <w:rFonts w:ascii="Times New Roman" w:eastAsia="MS Mincho" w:hAnsi="Times New Roman"/>
          <w:sz w:val="20"/>
          <w:szCs w:val="20"/>
        </w:rPr>
        <w:t>:</w:t>
      </w:r>
    </w:p>
    <w:p w14:paraId="04593336" w14:textId="77777777" w:rsidR="00E34219" w:rsidRPr="009D319B" w:rsidRDefault="00E34219" w:rsidP="00E34219">
      <w:pPr>
        <w:numPr>
          <w:ilvl w:val="0"/>
          <w:numId w:val="28"/>
        </w:numPr>
        <w:autoSpaceDE w:val="0"/>
        <w:autoSpaceDN w:val="0"/>
        <w:spacing w:after="0" w:afterAutospacing="0" w:line="240" w:lineRule="auto"/>
        <w:contextualSpacing/>
        <w:jc w:val="both"/>
        <w:rPr>
          <w:rFonts w:ascii="Times New Roman" w:eastAsia="Calibri" w:hAnsi="Times New Roman"/>
        </w:rPr>
      </w:pPr>
      <w:r w:rsidRPr="009D319B">
        <w:rPr>
          <w:rFonts w:ascii="Times New Roman" w:eastAsia="Calibri" w:hAnsi="Times New Roman"/>
        </w:rPr>
        <w:t>Каждая строка файла содержит данные об одном платеже.</w:t>
      </w:r>
    </w:p>
    <w:p w14:paraId="6D0E4BA6" w14:textId="77777777" w:rsidR="00E34219" w:rsidRPr="009D319B" w:rsidRDefault="00E34219" w:rsidP="00E34219">
      <w:pPr>
        <w:numPr>
          <w:ilvl w:val="0"/>
          <w:numId w:val="28"/>
        </w:numPr>
        <w:autoSpaceDE w:val="0"/>
        <w:autoSpaceDN w:val="0"/>
        <w:spacing w:after="0" w:afterAutospacing="0" w:line="240" w:lineRule="auto"/>
        <w:contextualSpacing/>
        <w:jc w:val="both"/>
        <w:rPr>
          <w:rFonts w:ascii="Times New Roman" w:eastAsia="Calibri" w:hAnsi="Times New Roman"/>
        </w:rPr>
      </w:pPr>
      <w:r w:rsidRPr="009D319B">
        <w:rPr>
          <w:rFonts w:ascii="Times New Roman" w:eastAsia="Calibri" w:hAnsi="Times New Roman"/>
        </w:rPr>
        <w:t>Данные по реестрам заносятся в определенном порядке и разделяются символом «;».</w:t>
      </w:r>
    </w:p>
    <w:p w14:paraId="5878FF83" w14:textId="77777777" w:rsidR="00E34219" w:rsidRPr="009D319B" w:rsidRDefault="00E34219" w:rsidP="00E34219">
      <w:pPr>
        <w:spacing w:after="200" w:afterAutospacing="0"/>
        <w:ind w:left="720"/>
        <w:contextualSpacing/>
        <w:jc w:val="both"/>
        <w:rPr>
          <w:rFonts w:ascii="Times New Roman" w:eastAsia="Calibri" w:hAnsi="Times New Roman"/>
        </w:rPr>
      </w:pPr>
    </w:p>
    <w:p w14:paraId="34EF271F" w14:textId="77777777" w:rsidR="00E34219" w:rsidRPr="009D319B" w:rsidRDefault="00E34219" w:rsidP="00E34219">
      <w:pPr>
        <w:autoSpaceDE w:val="0"/>
        <w:autoSpaceDN w:val="0"/>
        <w:spacing w:after="0" w:afterAutospacing="0" w:line="240" w:lineRule="auto"/>
        <w:rPr>
          <w:rFonts w:ascii="Times New Roman" w:eastAsia="Calibri" w:hAnsi="Times New Roman"/>
          <w:sz w:val="20"/>
          <w:szCs w:val="20"/>
        </w:rPr>
      </w:pPr>
      <w:r w:rsidRPr="009D319B">
        <w:rPr>
          <w:rFonts w:ascii="Times New Roman" w:eastAsia="Calibri" w:hAnsi="Times New Roman"/>
          <w:sz w:val="20"/>
          <w:szCs w:val="20"/>
        </w:rPr>
        <w:t>Формат записей реестра</w:t>
      </w:r>
    </w:p>
    <w:p w14:paraId="55BCA4A1" w14:textId="77777777" w:rsidR="00E34219" w:rsidRPr="009D319B" w:rsidRDefault="00E34219" w:rsidP="00E34219">
      <w:pPr>
        <w:autoSpaceDE w:val="0"/>
        <w:autoSpaceDN w:val="0"/>
        <w:spacing w:after="0" w:afterAutospacing="0" w:line="240" w:lineRule="auto"/>
        <w:rPr>
          <w:rFonts w:ascii="Times New Roman" w:eastAsia="Calibri" w:hAnsi="Times New Roman"/>
          <w:sz w:val="20"/>
          <w:szCs w:val="20"/>
        </w:rPr>
      </w:pPr>
      <w:r w:rsidRPr="009D319B">
        <w:rPr>
          <w:rFonts w:ascii="Times New Roman" w:eastAsia="Calibri" w:hAnsi="Times New Roman"/>
          <w:sz w:val="20"/>
          <w:szCs w:val="20"/>
        </w:rPr>
        <w:t xml:space="preserve">Сумма платежа;0000000:::Лицевой счет:0:0:0:0:Период оплаты;;Дата платежа </w:t>
      </w:r>
    </w:p>
    <w:p w14:paraId="4104A28F" w14:textId="77777777" w:rsidR="00E34219" w:rsidRPr="009D319B" w:rsidRDefault="00E34219" w:rsidP="00E34219">
      <w:pPr>
        <w:autoSpaceDE w:val="0"/>
        <w:autoSpaceDN w:val="0"/>
        <w:spacing w:after="0" w:afterAutospacing="0" w:line="240" w:lineRule="auto"/>
        <w:rPr>
          <w:rFonts w:ascii="Times New Roman" w:eastAsia="Calibri" w:hAnsi="Times New Roman"/>
          <w:sz w:val="20"/>
          <w:szCs w:val="20"/>
        </w:rPr>
      </w:pPr>
    </w:p>
    <w:p w14:paraId="69DD1B44" w14:textId="77777777" w:rsidR="00E34219" w:rsidRPr="009D319B" w:rsidRDefault="00E34219" w:rsidP="00E34219">
      <w:pPr>
        <w:autoSpaceDE w:val="0"/>
        <w:autoSpaceDN w:val="0"/>
        <w:spacing w:after="0" w:afterAutospacing="0" w:line="240" w:lineRule="auto"/>
        <w:rPr>
          <w:rFonts w:ascii="Times New Roman" w:eastAsia="Calibri" w:hAnsi="Times New Roman"/>
          <w:sz w:val="20"/>
          <w:szCs w:val="20"/>
        </w:rPr>
      </w:pPr>
      <w:r w:rsidRPr="009D319B">
        <w:rPr>
          <w:rFonts w:ascii="Times New Roman" w:eastAsia="Calibri" w:hAnsi="Times New Roman"/>
          <w:sz w:val="20"/>
          <w:szCs w:val="20"/>
        </w:rPr>
        <w:t>Информация о платеже в реестре содержится в следующих полях:</w:t>
      </w:r>
    </w:p>
    <w:p w14:paraId="626BFF4E" w14:textId="77777777" w:rsidR="00E34219" w:rsidRPr="009D319B" w:rsidRDefault="00E34219" w:rsidP="00E34219">
      <w:pPr>
        <w:autoSpaceDE w:val="0"/>
        <w:autoSpaceDN w:val="0"/>
        <w:spacing w:after="0" w:afterAutospacing="0" w:line="240" w:lineRule="auto"/>
        <w:rPr>
          <w:rFonts w:ascii="Times New Roman" w:eastAsia="Calibri" w:hAnsi="Times New Roman"/>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1"/>
        <w:gridCol w:w="1744"/>
        <w:gridCol w:w="1856"/>
        <w:gridCol w:w="1405"/>
        <w:gridCol w:w="4302"/>
      </w:tblGrid>
      <w:tr w:rsidR="00E34219" w:rsidRPr="009D319B" w14:paraId="52E5BC26" w14:textId="77777777" w:rsidTr="00E34219">
        <w:trPr>
          <w:trHeight w:val="493"/>
        </w:trPr>
        <w:tc>
          <w:tcPr>
            <w:tcW w:w="611" w:type="dxa"/>
          </w:tcPr>
          <w:p w14:paraId="642E39FC" w14:textId="77777777" w:rsidR="00E34219" w:rsidRPr="009D319B"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9D319B">
              <w:rPr>
                <w:rFonts w:ascii="Times New Roman" w:hAnsi="Times New Roman"/>
                <w:b/>
                <w:bCs/>
                <w:sz w:val="20"/>
                <w:szCs w:val="20"/>
                <w:lang w:eastAsia="ru-RU"/>
              </w:rPr>
              <w:t>№</w:t>
            </w:r>
          </w:p>
          <w:p w14:paraId="5C7372E7" w14:textId="77777777" w:rsidR="00E34219" w:rsidRPr="009D319B"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9D319B">
              <w:rPr>
                <w:rFonts w:ascii="Times New Roman" w:hAnsi="Times New Roman"/>
                <w:b/>
                <w:bCs/>
                <w:sz w:val="20"/>
                <w:szCs w:val="20"/>
                <w:lang w:eastAsia="ru-RU"/>
              </w:rPr>
              <w:t>п/п</w:t>
            </w:r>
          </w:p>
          <w:p w14:paraId="540BF982" w14:textId="77777777" w:rsidR="00E34219" w:rsidRPr="009D319B"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9D319B">
              <w:rPr>
                <w:rFonts w:ascii="Times New Roman" w:hAnsi="Times New Roman"/>
                <w:b/>
                <w:bCs/>
                <w:sz w:val="20"/>
                <w:szCs w:val="20"/>
                <w:lang w:val="en-US" w:eastAsia="ru-RU"/>
              </w:rPr>
              <w:t> </w:t>
            </w:r>
          </w:p>
        </w:tc>
        <w:tc>
          <w:tcPr>
            <w:tcW w:w="1744" w:type="dxa"/>
            <w:vAlign w:val="center"/>
          </w:tcPr>
          <w:p w14:paraId="6A6FD826" w14:textId="77777777" w:rsidR="00E34219" w:rsidRPr="009D319B" w:rsidRDefault="00E34219" w:rsidP="00E34219">
            <w:pPr>
              <w:autoSpaceDE w:val="0"/>
              <w:autoSpaceDN w:val="0"/>
              <w:spacing w:after="160" w:afterAutospacing="0" w:line="240" w:lineRule="auto"/>
              <w:jc w:val="center"/>
              <w:rPr>
                <w:rFonts w:ascii="Times New Roman" w:eastAsia="Calibri" w:hAnsi="Times New Roman"/>
                <w:b/>
                <w:bCs/>
                <w:sz w:val="20"/>
                <w:szCs w:val="20"/>
              </w:rPr>
            </w:pPr>
            <w:r w:rsidRPr="009D319B">
              <w:rPr>
                <w:rFonts w:ascii="Times New Roman" w:eastAsia="Calibri" w:hAnsi="Times New Roman"/>
                <w:b/>
                <w:bCs/>
                <w:sz w:val="20"/>
                <w:szCs w:val="20"/>
              </w:rPr>
              <w:t>Наименование поля</w:t>
            </w:r>
          </w:p>
        </w:tc>
        <w:tc>
          <w:tcPr>
            <w:tcW w:w="1856" w:type="dxa"/>
            <w:vAlign w:val="center"/>
          </w:tcPr>
          <w:p w14:paraId="5FC42788" w14:textId="77777777" w:rsidR="00E34219" w:rsidRPr="009D319B" w:rsidRDefault="00E34219" w:rsidP="00E34219">
            <w:pPr>
              <w:autoSpaceDE w:val="0"/>
              <w:autoSpaceDN w:val="0"/>
              <w:spacing w:after="0" w:afterAutospacing="0" w:line="240" w:lineRule="auto"/>
              <w:jc w:val="center"/>
              <w:rPr>
                <w:rFonts w:ascii="Times New Roman" w:eastAsia="Calibri" w:hAnsi="Times New Roman"/>
                <w:b/>
                <w:bCs/>
                <w:sz w:val="20"/>
                <w:szCs w:val="20"/>
              </w:rPr>
            </w:pPr>
            <w:r w:rsidRPr="009D319B">
              <w:rPr>
                <w:rFonts w:ascii="Times New Roman" w:eastAsia="Calibri" w:hAnsi="Times New Roman"/>
                <w:b/>
                <w:bCs/>
                <w:sz w:val="20"/>
                <w:szCs w:val="20"/>
              </w:rPr>
              <w:t>Тип</w:t>
            </w:r>
          </w:p>
        </w:tc>
        <w:tc>
          <w:tcPr>
            <w:tcW w:w="1405" w:type="dxa"/>
            <w:vAlign w:val="center"/>
          </w:tcPr>
          <w:p w14:paraId="032D84AC" w14:textId="77777777" w:rsidR="00E34219" w:rsidRPr="009D319B" w:rsidRDefault="00E34219" w:rsidP="00E34219">
            <w:pPr>
              <w:autoSpaceDE w:val="0"/>
              <w:autoSpaceDN w:val="0"/>
              <w:spacing w:after="0" w:afterAutospacing="0" w:line="240" w:lineRule="auto"/>
              <w:jc w:val="center"/>
              <w:rPr>
                <w:rFonts w:ascii="Times New Roman" w:eastAsia="Calibri" w:hAnsi="Times New Roman"/>
                <w:b/>
                <w:bCs/>
                <w:sz w:val="20"/>
                <w:szCs w:val="20"/>
              </w:rPr>
            </w:pPr>
            <w:r w:rsidRPr="009D319B">
              <w:rPr>
                <w:rFonts w:ascii="Times New Roman" w:eastAsia="Calibri" w:hAnsi="Times New Roman"/>
                <w:b/>
                <w:bCs/>
                <w:sz w:val="20"/>
                <w:szCs w:val="20"/>
              </w:rPr>
              <w:t>Назначение</w:t>
            </w:r>
          </w:p>
        </w:tc>
        <w:tc>
          <w:tcPr>
            <w:tcW w:w="4302" w:type="dxa"/>
            <w:vAlign w:val="center"/>
          </w:tcPr>
          <w:p w14:paraId="04475C0E" w14:textId="77777777" w:rsidR="00E34219" w:rsidRPr="009D319B" w:rsidRDefault="00E34219" w:rsidP="00E34219">
            <w:pPr>
              <w:autoSpaceDE w:val="0"/>
              <w:autoSpaceDN w:val="0"/>
              <w:spacing w:after="0" w:afterAutospacing="0" w:line="240" w:lineRule="auto"/>
              <w:jc w:val="center"/>
              <w:rPr>
                <w:rFonts w:ascii="Times New Roman" w:eastAsia="Calibri" w:hAnsi="Times New Roman"/>
                <w:b/>
                <w:bCs/>
                <w:sz w:val="20"/>
                <w:szCs w:val="20"/>
              </w:rPr>
            </w:pPr>
            <w:r w:rsidRPr="009D319B">
              <w:rPr>
                <w:rFonts w:ascii="Times New Roman" w:eastAsia="Calibri" w:hAnsi="Times New Roman"/>
                <w:b/>
                <w:bCs/>
                <w:sz w:val="20"/>
                <w:szCs w:val="20"/>
              </w:rPr>
              <w:t xml:space="preserve">Описание, </w:t>
            </w:r>
          </w:p>
          <w:p w14:paraId="40A346F3" w14:textId="77777777" w:rsidR="00E34219" w:rsidRPr="009D319B" w:rsidRDefault="00E34219" w:rsidP="00E34219">
            <w:pPr>
              <w:autoSpaceDE w:val="0"/>
              <w:autoSpaceDN w:val="0"/>
              <w:spacing w:after="0" w:afterAutospacing="0" w:line="240" w:lineRule="auto"/>
              <w:jc w:val="center"/>
              <w:rPr>
                <w:rFonts w:ascii="Times New Roman" w:eastAsia="Calibri" w:hAnsi="Times New Roman"/>
                <w:b/>
                <w:bCs/>
                <w:sz w:val="20"/>
                <w:szCs w:val="20"/>
              </w:rPr>
            </w:pPr>
            <w:r w:rsidRPr="009D319B">
              <w:rPr>
                <w:rFonts w:ascii="Times New Roman" w:eastAsia="Calibri" w:hAnsi="Times New Roman"/>
                <w:b/>
                <w:bCs/>
                <w:sz w:val="20"/>
                <w:szCs w:val="20"/>
              </w:rPr>
              <w:t>порядок заполнения</w:t>
            </w:r>
          </w:p>
        </w:tc>
      </w:tr>
      <w:tr w:rsidR="00E34219" w:rsidRPr="009D319B" w14:paraId="78E370C3" w14:textId="77777777" w:rsidTr="00E34219">
        <w:trPr>
          <w:trHeight w:val="255"/>
        </w:trPr>
        <w:tc>
          <w:tcPr>
            <w:tcW w:w="611" w:type="dxa"/>
          </w:tcPr>
          <w:p w14:paraId="526FCD3A"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1</w:t>
            </w:r>
          </w:p>
        </w:tc>
        <w:tc>
          <w:tcPr>
            <w:tcW w:w="1744" w:type="dxa"/>
          </w:tcPr>
          <w:p w14:paraId="26211897"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proofErr w:type="spellStart"/>
            <w:r w:rsidRPr="009D319B">
              <w:rPr>
                <w:rFonts w:ascii="Times New Roman" w:hAnsi="Times New Roman"/>
                <w:sz w:val="20"/>
                <w:szCs w:val="20"/>
                <w:lang w:eastAsia="ru-RU"/>
              </w:rPr>
              <w:t>summ</w:t>
            </w:r>
            <w:proofErr w:type="spellEnd"/>
          </w:p>
        </w:tc>
        <w:tc>
          <w:tcPr>
            <w:tcW w:w="1856" w:type="dxa"/>
          </w:tcPr>
          <w:p w14:paraId="5EB92F9F"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 xml:space="preserve"> Числовой</w:t>
            </w:r>
          </w:p>
        </w:tc>
        <w:tc>
          <w:tcPr>
            <w:tcW w:w="1405" w:type="dxa"/>
          </w:tcPr>
          <w:p w14:paraId="0164CDA4"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Сумма платежа</w:t>
            </w:r>
          </w:p>
        </w:tc>
        <w:tc>
          <w:tcPr>
            <w:tcW w:w="4302" w:type="dxa"/>
          </w:tcPr>
          <w:p w14:paraId="1331CF1E"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Без пробелов, разделитель «.»</w:t>
            </w:r>
          </w:p>
        </w:tc>
      </w:tr>
      <w:tr w:rsidR="00E34219" w:rsidRPr="009D319B" w14:paraId="683C6FCA" w14:textId="77777777" w:rsidTr="00E34219">
        <w:trPr>
          <w:trHeight w:val="255"/>
        </w:trPr>
        <w:tc>
          <w:tcPr>
            <w:tcW w:w="611" w:type="dxa"/>
          </w:tcPr>
          <w:p w14:paraId="4869DD64"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2</w:t>
            </w:r>
          </w:p>
        </w:tc>
        <w:tc>
          <w:tcPr>
            <w:tcW w:w="1744" w:type="dxa"/>
          </w:tcPr>
          <w:p w14:paraId="205F20D1"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proofErr w:type="spellStart"/>
            <w:r w:rsidRPr="009D319B">
              <w:rPr>
                <w:rFonts w:ascii="Times New Roman" w:hAnsi="Times New Roman"/>
                <w:sz w:val="20"/>
                <w:szCs w:val="20"/>
                <w:lang w:eastAsia="ru-RU"/>
              </w:rPr>
              <w:t>account</w:t>
            </w:r>
            <w:proofErr w:type="spellEnd"/>
          </w:p>
        </w:tc>
        <w:tc>
          <w:tcPr>
            <w:tcW w:w="1856" w:type="dxa"/>
          </w:tcPr>
          <w:p w14:paraId="7C7AC372"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Текстовый</w:t>
            </w:r>
          </w:p>
        </w:tc>
        <w:tc>
          <w:tcPr>
            <w:tcW w:w="1405" w:type="dxa"/>
          </w:tcPr>
          <w:p w14:paraId="0CA8DE3C"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val="en-US" w:eastAsia="ru-RU"/>
              </w:rPr>
            </w:pPr>
            <w:r w:rsidRPr="009D319B">
              <w:rPr>
                <w:rFonts w:ascii="Times New Roman" w:hAnsi="Times New Roman"/>
                <w:sz w:val="20"/>
                <w:szCs w:val="20"/>
                <w:lang w:eastAsia="ru-RU"/>
              </w:rPr>
              <w:t>Лицевой счет</w:t>
            </w:r>
          </w:p>
        </w:tc>
        <w:tc>
          <w:tcPr>
            <w:tcW w:w="4302" w:type="dxa"/>
          </w:tcPr>
          <w:p w14:paraId="456253FA"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Указывается номер лицевого счета в учетной системе Принципала или Агента</w:t>
            </w:r>
          </w:p>
        </w:tc>
      </w:tr>
      <w:tr w:rsidR="00E34219" w:rsidRPr="009D319B" w14:paraId="563E379B" w14:textId="77777777" w:rsidTr="00E34219">
        <w:trPr>
          <w:trHeight w:val="255"/>
        </w:trPr>
        <w:tc>
          <w:tcPr>
            <w:tcW w:w="611" w:type="dxa"/>
          </w:tcPr>
          <w:p w14:paraId="71998DA5"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3</w:t>
            </w:r>
          </w:p>
        </w:tc>
        <w:tc>
          <w:tcPr>
            <w:tcW w:w="1744" w:type="dxa"/>
          </w:tcPr>
          <w:p w14:paraId="2ADBD70C"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proofErr w:type="spellStart"/>
            <w:r w:rsidRPr="009D319B">
              <w:rPr>
                <w:rFonts w:ascii="Times New Roman" w:hAnsi="Times New Roman"/>
                <w:sz w:val="20"/>
                <w:szCs w:val="20"/>
                <w:lang w:eastAsia="ru-RU"/>
              </w:rPr>
              <w:t>period</w:t>
            </w:r>
            <w:proofErr w:type="spellEnd"/>
          </w:p>
        </w:tc>
        <w:tc>
          <w:tcPr>
            <w:tcW w:w="1856" w:type="dxa"/>
          </w:tcPr>
          <w:p w14:paraId="4ED5B49C"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Дата</w:t>
            </w:r>
          </w:p>
        </w:tc>
        <w:tc>
          <w:tcPr>
            <w:tcW w:w="1405" w:type="dxa"/>
          </w:tcPr>
          <w:p w14:paraId="777EA8EC"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Период оплаты</w:t>
            </w:r>
          </w:p>
        </w:tc>
        <w:tc>
          <w:tcPr>
            <w:tcW w:w="4302" w:type="dxa"/>
          </w:tcPr>
          <w:p w14:paraId="51236749" w14:textId="77777777" w:rsidR="00E34219" w:rsidRPr="009D319B" w:rsidRDefault="00E34219" w:rsidP="00E34219">
            <w:pPr>
              <w:autoSpaceDE w:val="0"/>
              <w:autoSpaceDN w:val="0"/>
              <w:spacing w:after="160" w:afterAutospacing="0" w:line="240" w:lineRule="auto"/>
              <w:rPr>
                <w:rFonts w:ascii="Times New Roman" w:eastAsia="Calibri" w:hAnsi="Times New Roman"/>
                <w:sz w:val="20"/>
                <w:szCs w:val="20"/>
              </w:rPr>
            </w:pPr>
            <w:r w:rsidRPr="009D319B">
              <w:rPr>
                <w:rFonts w:ascii="Times New Roman" w:eastAsia="Calibri" w:hAnsi="Times New Roman"/>
                <w:sz w:val="20"/>
                <w:szCs w:val="20"/>
              </w:rPr>
              <w:t>Указывается в формате «MM.ГГГГ»</w:t>
            </w:r>
          </w:p>
        </w:tc>
      </w:tr>
      <w:tr w:rsidR="00E34219" w:rsidRPr="009D319B" w14:paraId="1BEDFB2A" w14:textId="77777777" w:rsidTr="00E34219">
        <w:trPr>
          <w:trHeight w:val="255"/>
        </w:trPr>
        <w:tc>
          <w:tcPr>
            <w:tcW w:w="611" w:type="dxa"/>
          </w:tcPr>
          <w:p w14:paraId="2BE81837"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4</w:t>
            </w:r>
          </w:p>
        </w:tc>
        <w:tc>
          <w:tcPr>
            <w:tcW w:w="1744" w:type="dxa"/>
          </w:tcPr>
          <w:p w14:paraId="01F5C6D5"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proofErr w:type="spellStart"/>
            <w:r w:rsidRPr="009D319B">
              <w:rPr>
                <w:rFonts w:ascii="Times New Roman" w:hAnsi="Times New Roman"/>
                <w:sz w:val="20"/>
                <w:szCs w:val="20"/>
                <w:lang w:eastAsia="ru-RU"/>
              </w:rPr>
              <w:t>paymentDate</w:t>
            </w:r>
            <w:proofErr w:type="spellEnd"/>
          </w:p>
        </w:tc>
        <w:tc>
          <w:tcPr>
            <w:tcW w:w="1856" w:type="dxa"/>
          </w:tcPr>
          <w:p w14:paraId="4CD98C7B"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Дата</w:t>
            </w:r>
          </w:p>
        </w:tc>
        <w:tc>
          <w:tcPr>
            <w:tcW w:w="1405" w:type="dxa"/>
          </w:tcPr>
          <w:p w14:paraId="50EF1FE1"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Дата платежа</w:t>
            </w:r>
          </w:p>
        </w:tc>
        <w:tc>
          <w:tcPr>
            <w:tcW w:w="4302" w:type="dxa"/>
          </w:tcPr>
          <w:p w14:paraId="00A6D960"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Указывается в формате «ДД.ММ.ГГГГ»</w:t>
            </w:r>
          </w:p>
        </w:tc>
      </w:tr>
    </w:tbl>
    <w:p w14:paraId="13C93215" w14:textId="77777777" w:rsidR="00E34219" w:rsidRPr="009D319B" w:rsidRDefault="00E34219" w:rsidP="00E34219">
      <w:pPr>
        <w:autoSpaceDE w:val="0"/>
        <w:autoSpaceDN w:val="0"/>
        <w:spacing w:after="0" w:afterAutospacing="0" w:line="240" w:lineRule="auto"/>
        <w:rPr>
          <w:rFonts w:ascii="Times New Roman" w:eastAsia="Calibri" w:hAnsi="Times New Roman"/>
        </w:rPr>
      </w:pPr>
    </w:p>
    <w:p w14:paraId="28931AF9" w14:textId="77777777" w:rsidR="00E34219" w:rsidRPr="009D319B" w:rsidRDefault="00E34219" w:rsidP="00E34219">
      <w:pPr>
        <w:autoSpaceDE w:val="0"/>
        <w:autoSpaceDN w:val="0"/>
        <w:spacing w:after="0" w:afterAutospacing="0" w:line="240" w:lineRule="auto"/>
        <w:rPr>
          <w:rFonts w:ascii="Times New Roman" w:eastAsia="Calibri" w:hAnsi="Times New Roman"/>
        </w:rPr>
      </w:pPr>
      <w:r w:rsidRPr="009D319B">
        <w:rPr>
          <w:rFonts w:ascii="Times New Roman" w:eastAsia="Calibri" w:hAnsi="Times New Roman"/>
        </w:rPr>
        <w:t>Пример реестра:</w:t>
      </w:r>
    </w:p>
    <w:p w14:paraId="2E7E7B4B" w14:textId="77777777" w:rsidR="00E34219" w:rsidRPr="009D319B" w:rsidRDefault="00E34219" w:rsidP="00E34219">
      <w:pPr>
        <w:autoSpaceDE w:val="0"/>
        <w:autoSpaceDN w:val="0"/>
        <w:spacing w:after="0" w:afterAutospacing="0" w:line="240" w:lineRule="auto"/>
        <w:rPr>
          <w:rFonts w:ascii="Times New Roman" w:eastAsia="Calibri" w:hAnsi="Times New Roman"/>
        </w:rPr>
      </w:pPr>
      <w:r w:rsidRPr="009D319B">
        <w:rPr>
          <w:rFonts w:ascii="Times New Roman" w:eastAsia="Calibri" w:hAnsi="Times New Roman"/>
        </w:rPr>
        <w:t>1319.61;0000000::: 050000169909:0:0:0:0:09.2020;;07.10.2020</w:t>
      </w:r>
    </w:p>
    <w:p w14:paraId="454CAA40" w14:textId="77777777" w:rsidR="00E34219" w:rsidRPr="009D319B" w:rsidRDefault="00E34219" w:rsidP="00E34219">
      <w:pPr>
        <w:autoSpaceDE w:val="0"/>
        <w:autoSpaceDN w:val="0"/>
        <w:spacing w:after="0" w:afterAutospacing="0" w:line="240" w:lineRule="auto"/>
        <w:rPr>
          <w:rFonts w:ascii="Times New Roman" w:eastAsia="Calibri" w:hAnsi="Times New Roman"/>
        </w:rPr>
      </w:pPr>
      <w:r w:rsidRPr="009D319B">
        <w:rPr>
          <w:rFonts w:ascii="Times New Roman" w:eastAsia="Calibri" w:hAnsi="Times New Roman"/>
        </w:rPr>
        <w:t>2258.89;0000000:::050001051689:0:0:0:0:09.2020;;12.10.2020</w:t>
      </w:r>
    </w:p>
    <w:p w14:paraId="292C2BB6" w14:textId="77777777" w:rsidR="00E34219" w:rsidRPr="009D319B" w:rsidRDefault="00E34219" w:rsidP="00E34219">
      <w:pPr>
        <w:autoSpaceDE w:val="0"/>
        <w:autoSpaceDN w:val="0"/>
        <w:spacing w:after="0" w:afterAutospacing="0" w:line="240" w:lineRule="auto"/>
        <w:rPr>
          <w:rFonts w:ascii="Times New Roman" w:eastAsia="Calibri" w:hAnsi="Times New Roman"/>
        </w:rPr>
      </w:pPr>
      <w:r w:rsidRPr="009D319B">
        <w:rPr>
          <w:rFonts w:ascii="Times New Roman" w:eastAsia="Calibri" w:hAnsi="Times New Roman"/>
        </w:rPr>
        <w:t>2840;0000000:::050001051718:0:0:0:0:09.2020;;12.10.2020</w:t>
      </w:r>
    </w:p>
    <w:p w14:paraId="1E95A7CE" w14:textId="77777777" w:rsidR="00E34219" w:rsidRPr="009D319B" w:rsidRDefault="00E34219" w:rsidP="00E34219">
      <w:pPr>
        <w:autoSpaceDE w:val="0"/>
        <w:autoSpaceDN w:val="0"/>
        <w:spacing w:after="0" w:afterAutospacing="0" w:line="240" w:lineRule="auto"/>
        <w:rPr>
          <w:rFonts w:ascii="Times New Roman" w:eastAsia="Calibri" w:hAnsi="Times New Roman"/>
          <w:b/>
        </w:rPr>
      </w:pPr>
    </w:p>
    <w:p w14:paraId="6E5356A3" w14:textId="77777777" w:rsidR="00E34219" w:rsidRPr="009D319B" w:rsidRDefault="00E34219" w:rsidP="00E34219">
      <w:pPr>
        <w:autoSpaceDE w:val="0"/>
        <w:autoSpaceDN w:val="0"/>
        <w:spacing w:after="0" w:afterAutospacing="0" w:line="240" w:lineRule="auto"/>
        <w:rPr>
          <w:rFonts w:ascii="Times New Roman" w:eastAsia="Calibri" w:hAnsi="Times New Roman"/>
          <w:b/>
          <w:sz w:val="20"/>
          <w:szCs w:val="20"/>
        </w:rPr>
      </w:pPr>
      <w:r w:rsidRPr="009D319B">
        <w:rPr>
          <w:rFonts w:ascii="Times New Roman" w:eastAsia="Calibri" w:hAnsi="Times New Roman"/>
          <w:b/>
          <w:sz w:val="20"/>
          <w:szCs w:val="20"/>
        </w:rPr>
        <w:t>Вариант 2. Формат Платежи (универсальный формат).</w:t>
      </w:r>
    </w:p>
    <w:p w14:paraId="0E2F8C07" w14:textId="77777777" w:rsidR="00E34219" w:rsidRPr="009D319B" w:rsidRDefault="00E34219" w:rsidP="00E34219">
      <w:pPr>
        <w:autoSpaceDE w:val="0"/>
        <w:autoSpaceDN w:val="0"/>
        <w:spacing w:after="0" w:afterAutospacing="0" w:line="240" w:lineRule="auto"/>
        <w:rPr>
          <w:rFonts w:ascii="Times New Roman" w:eastAsia="Calibri" w:hAnsi="Times New Roman"/>
          <w:b/>
          <w:sz w:val="20"/>
          <w:szCs w:val="20"/>
        </w:rPr>
      </w:pPr>
    </w:p>
    <w:p w14:paraId="511B8FBB" w14:textId="77777777" w:rsidR="00E34219" w:rsidRPr="009D319B" w:rsidRDefault="00E34219" w:rsidP="00E34219">
      <w:pPr>
        <w:autoSpaceDE w:val="0"/>
        <w:autoSpaceDN w:val="0"/>
        <w:spacing w:after="0" w:afterAutospacing="0" w:line="240" w:lineRule="auto"/>
        <w:jc w:val="both"/>
        <w:rPr>
          <w:rFonts w:ascii="Times New Roman" w:eastAsia="Calibri" w:hAnsi="Times New Roman"/>
          <w:sz w:val="20"/>
          <w:szCs w:val="20"/>
        </w:rPr>
      </w:pPr>
      <w:r w:rsidRPr="009D319B">
        <w:rPr>
          <w:rFonts w:ascii="Times New Roman" w:eastAsia="Calibri" w:hAnsi="Times New Roman"/>
          <w:sz w:val="20"/>
          <w:szCs w:val="20"/>
        </w:rPr>
        <w:t>Реестр платежей - файл в формате Электронная таблица (.</w:t>
      </w:r>
      <w:proofErr w:type="spellStart"/>
      <w:r w:rsidRPr="009D319B">
        <w:rPr>
          <w:rFonts w:ascii="Times New Roman" w:eastAsia="Calibri" w:hAnsi="Times New Roman"/>
          <w:sz w:val="20"/>
          <w:szCs w:val="20"/>
        </w:rPr>
        <w:t>dbf</w:t>
      </w:r>
      <w:proofErr w:type="spellEnd"/>
      <w:r w:rsidRPr="009D319B">
        <w:rPr>
          <w:rFonts w:ascii="Times New Roman" w:eastAsia="Calibri" w:hAnsi="Times New Roman"/>
          <w:sz w:val="20"/>
          <w:szCs w:val="20"/>
        </w:rPr>
        <w:t>)</w:t>
      </w:r>
    </w:p>
    <w:p w14:paraId="2965D2B3" w14:textId="77777777" w:rsidR="00E34219" w:rsidRPr="009D319B" w:rsidRDefault="00E34219" w:rsidP="00E34219">
      <w:pPr>
        <w:autoSpaceDE w:val="0"/>
        <w:autoSpaceDN w:val="0"/>
        <w:spacing w:after="0" w:afterAutospacing="0" w:line="240" w:lineRule="auto"/>
        <w:rPr>
          <w:rFonts w:ascii="Times New Roman" w:eastAsia="Calibri" w:hAnsi="Times New Roman"/>
          <w:sz w:val="20"/>
          <w:szCs w:val="20"/>
        </w:rPr>
      </w:pPr>
      <w:r w:rsidRPr="009D319B">
        <w:rPr>
          <w:rFonts w:ascii="Times New Roman" w:eastAsia="Calibri" w:hAnsi="Times New Roman"/>
          <w:sz w:val="20"/>
          <w:szCs w:val="20"/>
        </w:rPr>
        <w:t>Формат записей реестра</w:t>
      </w:r>
    </w:p>
    <w:p w14:paraId="4250E7BB" w14:textId="77777777" w:rsidR="00E34219" w:rsidRPr="009D319B" w:rsidRDefault="00E34219" w:rsidP="00E34219">
      <w:pPr>
        <w:autoSpaceDE w:val="0"/>
        <w:autoSpaceDN w:val="0"/>
        <w:spacing w:after="0" w:afterAutospacing="0" w:line="240" w:lineRule="auto"/>
        <w:rPr>
          <w:rFonts w:ascii="Times New Roman" w:eastAsia="Calibri" w:hAnsi="Times New Roman"/>
        </w:rPr>
      </w:pPr>
    </w:p>
    <w:tbl>
      <w:tblPr>
        <w:tblW w:w="9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708"/>
        <w:gridCol w:w="709"/>
        <w:gridCol w:w="709"/>
        <w:gridCol w:w="709"/>
        <w:gridCol w:w="850"/>
        <w:gridCol w:w="851"/>
        <w:gridCol w:w="850"/>
        <w:gridCol w:w="851"/>
        <w:gridCol w:w="850"/>
        <w:gridCol w:w="1175"/>
      </w:tblGrid>
      <w:tr w:rsidR="00E34219" w:rsidRPr="009D319B" w14:paraId="2FE56C34" w14:textId="77777777" w:rsidTr="00E34219">
        <w:trPr>
          <w:trHeight w:val="345"/>
        </w:trPr>
        <w:tc>
          <w:tcPr>
            <w:tcW w:w="817" w:type="dxa"/>
          </w:tcPr>
          <w:p w14:paraId="34D6CE72"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ACCOUNT_C_,C,12</w:t>
            </w:r>
          </w:p>
        </w:tc>
        <w:tc>
          <w:tcPr>
            <w:tcW w:w="709" w:type="dxa"/>
          </w:tcPr>
          <w:p w14:paraId="2FBAB944"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FIO_C_200,C,1</w:t>
            </w:r>
          </w:p>
        </w:tc>
        <w:tc>
          <w:tcPr>
            <w:tcW w:w="708" w:type="dxa"/>
          </w:tcPr>
          <w:p w14:paraId="296234FB"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CITY_C_200,C,1</w:t>
            </w:r>
          </w:p>
        </w:tc>
        <w:tc>
          <w:tcPr>
            <w:tcW w:w="709" w:type="dxa"/>
          </w:tcPr>
          <w:p w14:paraId="37973B67"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STREET_C_2,C,1</w:t>
            </w:r>
          </w:p>
        </w:tc>
        <w:tc>
          <w:tcPr>
            <w:tcW w:w="709" w:type="dxa"/>
          </w:tcPr>
          <w:p w14:paraId="3FCEBD6D"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HOUSE_C_20,C,1</w:t>
            </w:r>
          </w:p>
        </w:tc>
        <w:tc>
          <w:tcPr>
            <w:tcW w:w="709" w:type="dxa"/>
          </w:tcPr>
          <w:p w14:paraId="7945E4B9"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FLAT_C_200,C,1</w:t>
            </w:r>
          </w:p>
        </w:tc>
        <w:tc>
          <w:tcPr>
            <w:tcW w:w="850" w:type="dxa"/>
          </w:tcPr>
          <w:p w14:paraId="09647D27"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PAYDATE_C_,C,10</w:t>
            </w:r>
          </w:p>
        </w:tc>
        <w:tc>
          <w:tcPr>
            <w:tcW w:w="851" w:type="dxa"/>
          </w:tcPr>
          <w:p w14:paraId="6F220307"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PAYTYPE_N_,N,4,2</w:t>
            </w:r>
          </w:p>
        </w:tc>
        <w:tc>
          <w:tcPr>
            <w:tcW w:w="850" w:type="dxa"/>
          </w:tcPr>
          <w:p w14:paraId="06DB16C9"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SUMM_N_18_,N,9,2</w:t>
            </w:r>
          </w:p>
        </w:tc>
        <w:tc>
          <w:tcPr>
            <w:tcW w:w="851" w:type="dxa"/>
          </w:tcPr>
          <w:p w14:paraId="1E05DE96"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TRANID_N_1,N,4,2</w:t>
            </w:r>
          </w:p>
        </w:tc>
        <w:tc>
          <w:tcPr>
            <w:tcW w:w="850" w:type="dxa"/>
          </w:tcPr>
          <w:p w14:paraId="6238D17E"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BARCODE_C_,C,1</w:t>
            </w:r>
          </w:p>
        </w:tc>
        <w:tc>
          <w:tcPr>
            <w:tcW w:w="1175" w:type="dxa"/>
          </w:tcPr>
          <w:p w14:paraId="38C9C709"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SCODE_N_18,N,7,2</w:t>
            </w:r>
          </w:p>
        </w:tc>
      </w:tr>
    </w:tbl>
    <w:p w14:paraId="0F74C8C2" w14:textId="77777777" w:rsidR="00E34219" w:rsidRPr="009D319B" w:rsidRDefault="00E34219" w:rsidP="00E34219">
      <w:pPr>
        <w:autoSpaceDE w:val="0"/>
        <w:autoSpaceDN w:val="0"/>
        <w:spacing w:after="160" w:afterAutospacing="0" w:line="240" w:lineRule="auto"/>
        <w:rPr>
          <w:rFonts w:ascii="Times New Roman" w:eastAsia="Calibri" w:hAnsi="Times New Roman"/>
        </w:rPr>
      </w:pPr>
    </w:p>
    <w:p w14:paraId="0E4660FE" w14:textId="77777777" w:rsidR="00E34219" w:rsidRPr="009D319B" w:rsidRDefault="00E34219" w:rsidP="00E34219">
      <w:pPr>
        <w:autoSpaceDE w:val="0"/>
        <w:autoSpaceDN w:val="0"/>
        <w:spacing w:after="0" w:afterAutospacing="0" w:line="240" w:lineRule="auto"/>
        <w:rPr>
          <w:rFonts w:ascii="Times New Roman" w:eastAsia="Calibri" w:hAnsi="Times New Roman"/>
          <w:sz w:val="20"/>
          <w:szCs w:val="20"/>
        </w:rPr>
      </w:pPr>
      <w:r w:rsidRPr="009D319B">
        <w:rPr>
          <w:rFonts w:ascii="Times New Roman" w:eastAsia="Calibri" w:hAnsi="Times New Roman"/>
          <w:sz w:val="20"/>
          <w:szCs w:val="20"/>
        </w:rPr>
        <w:t>Информация о платеже в реестре содержится в следующих полях:</w:t>
      </w:r>
    </w:p>
    <w:p w14:paraId="3D03B1B0" w14:textId="77777777" w:rsidR="00E34219" w:rsidRPr="009D319B" w:rsidRDefault="00E34219" w:rsidP="00E34219">
      <w:pPr>
        <w:autoSpaceDE w:val="0"/>
        <w:autoSpaceDN w:val="0"/>
        <w:spacing w:after="0" w:afterAutospacing="0" w:line="240" w:lineRule="auto"/>
        <w:rPr>
          <w:rFonts w:ascii="Times New Roman" w:eastAsia="Calibri" w:hAnsi="Times New Roman"/>
          <w:sz w:val="20"/>
          <w:szCs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1"/>
        <w:gridCol w:w="2049"/>
        <w:gridCol w:w="1856"/>
        <w:gridCol w:w="1405"/>
        <w:gridCol w:w="4032"/>
      </w:tblGrid>
      <w:tr w:rsidR="00E34219" w:rsidRPr="009D319B" w14:paraId="59DE5FAA" w14:textId="77777777" w:rsidTr="00E34219">
        <w:trPr>
          <w:trHeight w:val="255"/>
        </w:trPr>
        <w:tc>
          <w:tcPr>
            <w:tcW w:w="611" w:type="dxa"/>
          </w:tcPr>
          <w:p w14:paraId="51C4765E" w14:textId="77777777" w:rsidR="00E34219" w:rsidRPr="009D319B"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9D319B">
              <w:rPr>
                <w:rFonts w:ascii="Times New Roman" w:hAnsi="Times New Roman"/>
                <w:b/>
                <w:bCs/>
                <w:sz w:val="20"/>
                <w:szCs w:val="20"/>
                <w:lang w:eastAsia="ru-RU"/>
              </w:rPr>
              <w:t>№</w:t>
            </w:r>
          </w:p>
          <w:p w14:paraId="78FDCE49" w14:textId="77777777" w:rsidR="00E34219" w:rsidRPr="009D319B"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9D319B">
              <w:rPr>
                <w:rFonts w:ascii="Times New Roman" w:hAnsi="Times New Roman"/>
                <w:b/>
                <w:bCs/>
                <w:sz w:val="20"/>
                <w:szCs w:val="20"/>
                <w:lang w:eastAsia="ru-RU"/>
              </w:rPr>
              <w:t>п/п</w:t>
            </w:r>
          </w:p>
          <w:p w14:paraId="3BDFB411" w14:textId="77777777" w:rsidR="00E34219" w:rsidRPr="009D319B" w:rsidRDefault="00E34219" w:rsidP="00E34219">
            <w:pPr>
              <w:autoSpaceDE w:val="0"/>
              <w:autoSpaceDN w:val="0"/>
              <w:spacing w:after="0" w:afterAutospacing="0" w:line="240" w:lineRule="auto"/>
              <w:jc w:val="center"/>
              <w:rPr>
                <w:rFonts w:ascii="Times New Roman" w:hAnsi="Times New Roman"/>
                <w:b/>
                <w:bCs/>
                <w:sz w:val="20"/>
                <w:szCs w:val="20"/>
                <w:lang w:eastAsia="ru-RU"/>
              </w:rPr>
            </w:pPr>
            <w:r w:rsidRPr="009D319B">
              <w:rPr>
                <w:rFonts w:ascii="Times New Roman" w:hAnsi="Times New Roman"/>
                <w:b/>
                <w:bCs/>
                <w:sz w:val="20"/>
                <w:szCs w:val="20"/>
                <w:lang w:val="en-US" w:eastAsia="ru-RU"/>
              </w:rPr>
              <w:t> </w:t>
            </w:r>
          </w:p>
        </w:tc>
        <w:tc>
          <w:tcPr>
            <w:tcW w:w="2049" w:type="dxa"/>
            <w:vAlign w:val="center"/>
          </w:tcPr>
          <w:p w14:paraId="100BB93C" w14:textId="77777777" w:rsidR="00E34219" w:rsidRPr="009D319B" w:rsidRDefault="00E34219" w:rsidP="00E34219">
            <w:pPr>
              <w:autoSpaceDE w:val="0"/>
              <w:autoSpaceDN w:val="0"/>
              <w:spacing w:after="160" w:afterAutospacing="0" w:line="240" w:lineRule="auto"/>
              <w:jc w:val="center"/>
              <w:rPr>
                <w:rFonts w:ascii="Times New Roman" w:eastAsia="Calibri" w:hAnsi="Times New Roman"/>
                <w:b/>
                <w:bCs/>
                <w:sz w:val="20"/>
                <w:szCs w:val="20"/>
              </w:rPr>
            </w:pPr>
            <w:r w:rsidRPr="009D319B">
              <w:rPr>
                <w:rFonts w:ascii="Times New Roman" w:eastAsia="Calibri" w:hAnsi="Times New Roman"/>
                <w:b/>
                <w:bCs/>
                <w:sz w:val="20"/>
                <w:szCs w:val="20"/>
              </w:rPr>
              <w:t>Наименование поля</w:t>
            </w:r>
          </w:p>
        </w:tc>
        <w:tc>
          <w:tcPr>
            <w:tcW w:w="1856" w:type="dxa"/>
            <w:vAlign w:val="center"/>
          </w:tcPr>
          <w:p w14:paraId="2CCDEA18" w14:textId="77777777" w:rsidR="00E34219" w:rsidRPr="009D319B" w:rsidRDefault="00E34219" w:rsidP="00E34219">
            <w:pPr>
              <w:autoSpaceDE w:val="0"/>
              <w:autoSpaceDN w:val="0"/>
              <w:spacing w:after="160" w:afterAutospacing="0" w:line="240" w:lineRule="auto"/>
              <w:jc w:val="center"/>
              <w:rPr>
                <w:rFonts w:ascii="Times New Roman" w:eastAsia="Calibri" w:hAnsi="Times New Roman"/>
                <w:b/>
                <w:bCs/>
                <w:sz w:val="20"/>
                <w:szCs w:val="20"/>
              </w:rPr>
            </w:pPr>
            <w:r w:rsidRPr="009D319B">
              <w:rPr>
                <w:rFonts w:ascii="Times New Roman" w:eastAsia="Calibri" w:hAnsi="Times New Roman"/>
                <w:b/>
                <w:bCs/>
                <w:sz w:val="20"/>
                <w:szCs w:val="20"/>
              </w:rPr>
              <w:t>Тип</w:t>
            </w:r>
          </w:p>
        </w:tc>
        <w:tc>
          <w:tcPr>
            <w:tcW w:w="1405" w:type="dxa"/>
            <w:vAlign w:val="center"/>
          </w:tcPr>
          <w:p w14:paraId="729A7681" w14:textId="77777777" w:rsidR="00E34219" w:rsidRPr="009D319B" w:rsidRDefault="00E34219" w:rsidP="00E34219">
            <w:pPr>
              <w:autoSpaceDE w:val="0"/>
              <w:autoSpaceDN w:val="0"/>
              <w:spacing w:after="160" w:afterAutospacing="0" w:line="240" w:lineRule="auto"/>
              <w:jc w:val="center"/>
              <w:rPr>
                <w:rFonts w:ascii="Times New Roman" w:eastAsia="Calibri" w:hAnsi="Times New Roman"/>
                <w:b/>
                <w:bCs/>
                <w:sz w:val="20"/>
                <w:szCs w:val="20"/>
              </w:rPr>
            </w:pPr>
            <w:r w:rsidRPr="009D319B">
              <w:rPr>
                <w:rFonts w:ascii="Times New Roman" w:eastAsia="Calibri" w:hAnsi="Times New Roman"/>
                <w:b/>
                <w:bCs/>
                <w:sz w:val="20"/>
                <w:szCs w:val="20"/>
              </w:rPr>
              <w:t>Назначение</w:t>
            </w:r>
          </w:p>
        </w:tc>
        <w:tc>
          <w:tcPr>
            <w:tcW w:w="4032" w:type="dxa"/>
            <w:vAlign w:val="center"/>
          </w:tcPr>
          <w:p w14:paraId="2AC12043" w14:textId="77777777" w:rsidR="00E34219" w:rsidRPr="009D319B" w:rsidRDefault="00E34219" w:rsidP="00E34219">
            <w:pPr>
              <w:autoSpaceDE w:val="0"/>
              <w:autoSpaceDN w:val="0"/>
              <w:spacing w:after="0" w:afterAutospacing="0" w:line="240" w:lineRule="auto"/>
              <w:jc w:val="center"/>
              <w:rPr>
                <w:rFonts w:ascii="Times New Roman" w:eastAsia="Calibri" w:hAnsi="Times New Roman"/>
                <w:b/>
                <w:bCs/>
                <w:sz w:val="20"/>
                <w:szCs w:val="20"/>
              </w:rPr>
            </w:pPr>
            <w:r w:rsidRPr="009D319B">
              <w:rPr>
                <w:rFonts w:ascii="Times New Roman" w:eastAsia="Calibri" w:hAnsi="Times New Roman"/>
                <w:b/>
                <w:bCs/>
                <w:sz w:val="20"/>
                <w:szCs w:val="20"/>
              </w:rPr>
              <w:t xml:space="preserve">Описание, </w:t>
            </w:r>
          </w:p>
          <w:p w14:paraId="4DFF654F" w14:textId="77777777" w:rsidR="00E34219" w:rsidRPr="009D319B" w:rsidRDefault="00E34219" w:rsidP="00E34219">
            <w:pPr>
              <w:autoSpaceDE w:val="0"/>
              <w:autoSpaceDN w:val="0"/>
              <w:spacing w:after="160" w:afterAutospacing="0" w:line="240" w:lineRule="auto"/>
              <w:jc w:val="center"/>
              <w:rPr>
                <w:rFonts w:ascii="Times New Roman" w:eastAsia="Calibri" w:hAnsi="Times New Roman"/>
                <w:b/>
                <w:bCs/>
                <w:sz w:val="20"/>
                <w:szCs w:val="20"/>
              </w:rPr>
            </w:pPr>
            <w:r w:rsidRPr="009D319B">
              <w:rPr>
                <w:rFonts w:ascii="Times New Roman" w:eastAsia="Calibri" w:hAnsi="Times New Roman"/>
                <w:b/>
                <w:bCs/>
                <w:sz w:val="20"/>
                <w:szCs w:val="20"/>
              </w:rPr>
              <w:t>порядок заполнения</w:t>
            </w:r>
          </w:p>
        </w:tc>
      </w:tr>
      <w:tr w:rsidR="00E34219" w:rsidRPr="009D319B" w14:paraId="4175EADC" w14:textId="77777777" w:rsidTr="00E34219">
        <w:trPr>
          <w:trHeight w:val="255"/>
        </w:trPr>
        <w:tc>
          <w:tcPr>
            <w:tcW w:w="611" w:type="dxa"/>
          </w:tcPr>
          <w:p w14:paraId="4308E00A"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1</w:t>
            </w:r>
          </w:p>
        </w:tc>
        <w:tc>
          <w:tcPr>
            <w:tcW w:w="2049" w:type="dxa"/>
          </w:tcPr>
          <w:p w14:paraId="4687ACF5"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ACCOUNT_C_,C,12</w:t>
            </w:r>
          </w:p>
        </w:tc>
        <w:tc>
          <w:tcPr>
            <w:tcW w:w="1856" w:type="dxa"/>
          </w:tcPr>
          <w:p w14:paraId="5E031E3A"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 xml:space="preserve">Текстовый </w:t>
            </w:r>
          </w:p>
        </w:tc>
        <w:tc>
          <w:tcPr>
            <w:tcW w:w="1405" w:type="dxa"/>
          </w:tcPr>
          <w:p w14:paraId="38AB6E23"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Лицевой счет</w:t>
            </w:r>
          </w:p>
        </w:tc>
        <w:tc>
          <w:tcPr>
            <w:tcW w:w="4032" w:type="dxa"/>
          </w:tcPr>
          <w:p w14:paraId="23AD111A"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Указывается номер лицевого счета в учетной системе Принципала или Агента</w:t>
            </w:r>
          </w:p>
        </w:tc>
      </w:tr>
      <w:tr w:rsidR="00E34219" w:rsidRPr="009D319B" w14:paraId="2BB52871" w14:textId="77777777" w:rsidTr="00E34219">
        <w:trPr>
          <w:trHeight w:val="255"/>
        </w:trPr>
        <w:tc>
          <w:tcPr>
            <w:tcW w:w="611" w:type="dxa"/>
          </w:tcPr>
          <w:p w14:paraId="63BFE0A6"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7</w:t>
            </w:r>
          </w:p>
        </w:tc>
        <w:tc>
          <w:tcPr>
            <w:tcW w:w="2049" w:type="dxa"/>
          </w:tcPr>
          <w:p w14:paraId="531A1B44"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PAYDATE_C_,C,10</w:t>
            </w:r>
          </w:p>
        </w:tc>
        <w:tc>
          <w:tcPr>
            <w:tcW w:w="1856" w:type="dxa"/>
          </w:tcPr>
          <w:p w14:paraId="2B94ED2D"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Дата</w:t>
            </w:r>
          </w:p>
        </w:tc>
        <w:tc>
          <w:tcPr>
            <w:tcW w:w="1405" w:type="dxa"/>
          </w:tcPr>
          <w:p w14:paraId="0B5B994A"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Дата платежа</w:t>
            </w:r>
          </w:p>
        </w:tc>
        <w:tc>
          <w:tcPr>
            <w:tcW w:w="4032" w:type="dxa"/>
          </w:tcPr>
          <w:p w14:paraId="5414595D"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Указывается в формате «ДД.ММ.ГГГГ»</w:t>
            </w:r>
          </w:p>
        </w:tc>
      </w:tr>
      <w:tr w:rsidR="00E34219" w:rsidRPr="009D319B" w14:paraId="7E235A1A" w14:textId="77777777" w:rsidTr="00E34219">
        <w:trPr>
          <w:trHeight w:val="255"/>
        </w:trPr>
        <w:tc>
          <w:tcPr>
            <w:tcW w:w="611" w:type="dxa"/>
          </w:tcPr>
          <w:p w14:paraId="5FDD40DB"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3</w:t>
            </w:r>
          </w:p>
        </w:tc>
        <w:tc>
          <w:tcPr>
            <w:tcW w:w="2049" w:type="dxa"/>
          </w:tcPr>
          <w:p w14:paraId="460DE82D"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SUMM_N_18_,N,9,2</w:t>
            </w:r>
          </w:p>
        </w:tc>
        <w:tc>
          <w:tcPr>
            <w:tcW w:w="1856" w:type="dxa"/>
          </w:tcPr>
          <w:p w14:paraId="1E90DF4A"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Числовой</w:t>
            </w:r>
          </w:p>
        </w:tc>
        <w:tc>
          <w:tcPr>
            <w:tcW w:w="1405" w:type="dxa"/>
          </w:tcPr>
          <w:p w14:paraId="36D2E4AA"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Сумма платежа</w:t>
            </w:r>
          </w:p>
        </w:tc>
        <w:tc>
          <w:tcPr>
            <w:tcW w:w="4032" w:type="dxa"/>
          </w:tcPr>
          <w:p w14:paraId="539B0BDF"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Без пробелов, разделитель «,»</w:t>
            </w:r>
          </w:p>
        </w:tc>
      </w:tr>
    </w:tbl>
    <w:p w14:paraId="2D448D75" w14:textId="77777777" w:rsidR="00E34219" w:rsidRPr="009D319B" w:rsidRDefault="00E34219" w:rsidP="00E34219">
      <w:pPr>
        <w:autoSpaceDE w:val="0"/>
        <w:autoSpaceDN w:val="0"/>
        <w:spacing w:after="160" w:afterAutospacing="0" w:line="240" w:lineRule="auto"/>
        <w:rPr>
          <w:rFonts w:ascii="Times New Roman" w:eastAsia="Calibri" w:hAnsi="Times New Roman"/>
        </w:rPr>
      </w:pPr>
    </w:p>
    <w:p w14:paraId="39F39EA4" w14:textId="77777777" w:rsidR="00E34219" w:rsidRPr="009D319B" w:rsidRDefault="00E34219" w:rsidP="00E34219">
      <w:pPr>
        <w:autoSpaceDE w:val="0"/>
        <w:autoSpaceDN w:val="0"/>
        <w:spacing w:after="160" w:afterAutospacing="0" w:line="240" w:lineRule="auto"/>
        <w:rPr>
          <w:rFonts w:ascii="Times New Roman" w:eastAsia="Calibri" w:hAnsi="Times New Roman"/>
        </w:rPr>
      </w:pPr>
      <w:r w:rsidRPr="009D319B">
        <w:rPr>
          <w:rFonts w:ascii="Times New Roman" w:eastAsia="Calibri" w:hAnsi="Times New Roman"/>
        </w:rPr>
        <w:lastRenderedPageBreak/>
        <w:t>Пример реестра: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0"/>
        <w:gridCol w:w="851"/>
        <w:gridCol w:w="850"/>
        <w:gridCol w:w="809"/>
        <w:gridCol w:w="751"/>
        <w:gridCol w:w="850"/>
        <w:gridCol w:w="851"/>
        <w:gridCol w:w="850"/>
        <w:gridCol w:w="851"/>
        <w:gridCol w:w="850"/>
        <w:gridCol w:w="992"/>
      </w:tblGrid>
      <w:tr w:rsidR="00E34219" w:rsidRPr="009D319B" w14:paraId="6E32716A" w14:textId="77777777" w:rsidTr="00E34219">
        <w:trPr>
          <w:trHeight w:val="429"/>
        </w:trPr>
        <w:tc>
          <w:tcPr>
            <w:tcW w:w="959" w:type="dxa"/>
          </w:tcPr>
          <w:p w14:paraId="5219CAF3"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ACCOUNT_C_,C,12</w:t>
            </w:r>
          </w:p>
        </w:tc>
        <w:tc>
          <w:tcPr>
            <w:tcW w:w="850" w:type="dxa"/>
          </w:tcPr>
          <w:p w14:paraId="428BB028"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FIO_C_200,C,1</w:t>
            </w:r>
          </w:p>
        </w:tc>
        <w:tc>
          <w:tcPr>
            <w:tcW w:w="851" w:type="dxa"/>
          </w:tcPr>
          <w:p w14:paraId="03F1CD3F"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CITY_C_200,C,1</w:t>
            </w:r>
          </w:p>
        </w:tc>
        <w:tc>
          <w:tcPr>
            <w:tcW w:w="850" w:type="dxa"/>
          </w:tcPr>
          <w:p w14:paraId="6E5B8DC6"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STREET_C_2,C,1</w:t>
            </w:r>
          </w:p>
        </w:tc>
        <w:tc>
          <w:tcPr>
            <w:tcW w:w="809" w:type="dxa"/>
          </w:tcPr>
          <w:p w14:paraId="495AE55B"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HOUSE_C_20,C,1</w:t>
            </w:r>
          </w:p>
        </w:tc>
        <w:tc>
          <w:tcPr>
            <w:tcW w:w="751" w:type="dxa"/>
          </w:tcPr>
          <w:p w14:paraId="3F1DBAC9"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FLAT_C_200,C,1</w:t>
            </w:r>
          </w:p>
        </w:tc>
        <w:tc>
          <w:tcPr>
            <w:tcW w:w="850" w:type="dxa"/>
          </w:tcPr>
          <w:p w14:paraId="72938BFB"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PAYDATE_C_,C,10</w:t>
            </w:r>
          </w:p>
        </w:tc>
        <w:tc>
          <w:tcPr>
            <w:tcW w:w="851" w:type="dxa"/>
          </w:tcPr>
          <w:p w14:paraId="216E09A8"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PAYTYPE_N_,N,4,2</w:t>
            </w:r>
          </w:p>
        </w:tc>
        <w:tc>
          <w:tcPr>
            <w:tcW w:w="850" w:type="dxa"/>
          </w:tcPr>
          <w:p w14:paraId="1575340C"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SUMM_N_18_,N,9,2</w:t>
            </w:r>
          </w:p>
        </w:tc>
        <w:tc>
          <w:tcPr>
            <w:tcW w:w="851" w:type="dxa"/>
          </w:tcPr>
          <w:p w14:paraId="4C5A64CF"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TRANID_N_1,N,4,2</w:t>
            </w:r>
          </w:p>
        </w:tc>
        <w:tc>
          <w:tcPr>
            <w:tcW w:w="850" w:type="dxa"/>
          </w:tcPr>
          <w:p w14:paraId="42DA38BC"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BARCODE_C_,C,1</w:t>
            </w:r>
          </w:p>
        </w:tc>
        <w:tc>
          <w:tcPr>
            <w:tcW w:w="992" w:type="dxa"/>
          </w:tcPr>
          <w:p w14:paraId="48BF4E7A" w14:textId="77777777" w:rsidR="00E34219" w:rsidRPr="009D319B" w:rsidRDefault="00E34219" w:rsidP="00E34219">
            <w:pPr>
              <w:autoSpaceDE w:val="0"/>
              <w:autoSpaceDN w:val="0"/>
              <w:spacing w:after="0" w:afterAutospacing="0" w:line="240" w:lineRule="auto"/>
              <w:rPr>
                <w:rFonts w:ascii="Times New Roman" w:eastAsia="Calibri" w:hAnsi="Times New Roman"/>
                <w:sz w:val="12"/>
                <w:szCs w:val="12"/>
              </w:rPr>
            </w:pPr>
            <w:r w:rsidRPr="009D319B">
              <w:rPr>
                <w:rFonts w:ascii="Times New Roman" w:eastAsia="Calibri" w:hAnsi="Times New Roman"/>
                <w:sz w:val="12"/>
                <w:szCs w:val="12"/>
              </w:rPr>
              <w:t>SCODE_N_18,N,7,2</w:t>
            </w:r>
          </w:p>
        </w:tc>
      </w:tr>
      <w:tr w:rsidR="00E34219" w:rsidRPr="009D319B" w14:paraId="0B9CAD42" w14:textId="77777777" w:rsidTr="00E34219">
        <w:tc>
          <w:tcPr>
            <w:tcW w:w="959" w:type="dxa"/>
          </w:tcPr>
          <w:p w14:paraId="2035DA35"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050000169909</w:t>
            </w:r>
          </w:p>
        </w:tc>
        <w:tc>
          <w:tcPr>
            <w:tcW w:w="850" w:type="dxa"/>
          </w:tcPr>
          <w:p w14:paraId="4D00EFE8"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51" w:type="dxa"/>
          </w:tcPr>
          <w:p w14:paraId="38006A27"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02F52FF7"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09" w:type="dxa"/>
          </w:tcPr>
          <w:p w14:paraId="133DC963"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751" w:type="dxa"/>
          </w:tcPr>
          <w:p w14:paraId="4463865A"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3925FBB2"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07.10.2020</w:t>
            </w:r>
          </w:p>
        </w:tc>
        <w:tc>
          <w:tcPr>
            <w:tcW w:w="851" w:type="dxa"/>
          </w:tcPr>
          <w:p w14:paraId="01359CB5"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w:t>
            </w:r>
          </w:p>
        </w:tc>
        <w:tc>
          <w:tcPr>
            <w:tcW w:w="850" w:type="dxa"/>
          </w:tcPr>
          <w:p w14:paraId="00C97259"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1319,61</w:t>
            </w:r>
          </w:p>
        </w:tc>
        <w:tc>
          <w:tcPr>
            <w:tcW w:w="851" w:type="dxa"/>
          </w:tcPr>
          <w:p w14:paraId="4B34625A"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w:t>
            </w:r>
          </w:p>
        </w:tc>
        <w:tc>
          <w:tcPr>
            <w:tcW w:w="850" w:type="dxa"/>
          </w:tcPr>
          <w:p w14:paraId="33ADE781" w14:textId="77777777" w:rsidR="00E34219" w:rsidRPr="009D319B" w:rsidRDefault="00E34219" w:rsidP="00E34219">
            <w:pPr>
              <w:autoSpaceDE w:val="0"/>
              <w:autoSpaceDN w:val="0"/>
              <w:spacing w:after="0" w:afterAutospacing="0" w:line="240" w:lineRule="auto"/>
              <w:rPr>
                <w:rFonts w:ascii="Times New Roman" w:eastAsia="Calibri" w:hAnsi="Times New Roman"/>
              </w:rPr>
            </w:pPr>
          </w:p>
        </w:tc>
        <w:tc>
          <w:tcPr>
            <w:tcW w:w="992" w:type="dxa"/>
          </w:tcPr>
          <w:p w14:paraId="31971210"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w:t>
            </w:r>
          </w:p>
        </w:tc>
      </w:tr>
      <w:tr w:rsidR="00E34219" w:rsidRPr="009D319B" w14:paraId="52DE1AD5" w14:textId="77777777" w:rsidTr="00E34219">
        <w:tc>
          <w:tcPr>
            <w:tcW w:w="959" w:type="dxa"/>
          </w:tcPr>
          <w:p w14:paraId="14AF6E5B"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050001051689</w:t>
            </w:r>
          </w:p>
        </w:tc>
        <w:tc>
          <w:tcPr>
            <w:tcW w:w="850" w:type="dxa"/>
          </w:tcPr>
          <w:p w14:paraId="2929676F"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51" w:type="dxa"/>
          </w:tcPr>
          <w:p w14:paraId="3471E704"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10B84831"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09" w:type="dxa"/>
          </w:tcPr>
          <w:p w14:paraId="08B63B13"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751" w:type="dxa"/>
          </w:tcPr>
          <w:p w14:paraId="5204EF04"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22523F40"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12.10.2020</w:t>
            </w:r>
          </w:p>
        </w:tc>
        <w:tc>
          <w:tcPr>
            <w:tcW w:w="851" w:type="dxa"/>
          </w:tcPr>
          <w:p w14:paraId="48514913"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w:t>
            </w:r>
          </w:p>
        </w:tc>
        <w:tc>
          <w:tcPr>
            <w:tcW w:w="850" w:type="dxa"/>
          </w:tcPr>
          <w:p w14:paraId="716D3B09"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2258,89</w:t>
            </w:r>
          </w:p>
        </w:tc>
        <w:tc>
          <w:tcPr>
            <w:tcW w:w="851" w:type="dxa"/>
          </w:tcPr>
          <w:p w14:paraId="067EC002"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w:t>
            </w:r>
          </w:p>
        </w:tc>
        <w:tc>
          <w:tcPr>
            <w:tcW w:w="850" w:type="dxa"/>
          </w:tcPr>
          <w:p w14:paraId="4798CA64" w14:textId="77777777" w:rsidR="00E34219" w:rsidRPr="009D319B" w:rsidRDefault="00E34219" w:rsidP="00E34219">
            <w:pPr>
              <w:autoSpaceDE w:val="0"/>
              <w:autoSpaceDN w:val="0"/>
              <w:spacing w:after="0" w:afterAutospacing="0" w:line="240" w:lineRule="auto"/>
              <w:rPr>
                <w:rFonts w:ascii="Times New Roman" w:eastAsia="Calibri" w:hAnsi="Times New Roman"/>
              </w:rPr>
            </w:pPr>
          </w:p>
        </w:tc>
        <w:tc>
          <w:tcPr>
            <w:tcW w:w="992" w:type="dxa"/>
          </w:tcPr>
          <w:p w14:paraId="4B994AF9"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w:t>
            </w:r>
          </w:p>
        </w:tc>
      </w:tr>
      <w:tr w:rsidR="00E34219" w:rsidRPr="009D319B" w14:paraId="459087E8" w14:textId="77777777" w:rsidTr="00E34219">
        <w:tc>
          <w:tcPr>
            <w:tcW w:w="959" w:type="dxa"/>
          </w:tcPr>
          <w:p w14:paraId="2DB83832"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050001051718</w:t>
            </w:r>
          </w:p>
        </w:tc>
        <w:tc>
          <w:tcPr>
            <w:tcW w:w="850" w:type="dxa"/>
          </w:tcPr>
          <w:p w14:paraId="0F508F56"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51" w:type="dxa"/>
          </w:tcPr>
          <w:p w14:paraId="2097A06C"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73F22254"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09" w:type="dxa"/>
          </w:tcPr>
          <w:p w14:paraId="2B1BDB37"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751" w:type="dxa"/>
          </w:tcPr>
          <w:p w14:paraId="66B599A1"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p>
        </w:tc>
        <w:tc>
          <w:tcPr>
            <w:tcW w:w="850" w:type="dxa"/>
          </w:tcPr>
          <w:p w14:paraId="5FD3AEB8"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12.10.2020</w:t>
            </w:r>
          </w:p>
        </w:tc>
        <w:tc>
          <w:tcPr>
            <w:tcW w:w="851" w:type="dxa"/>
          </w:tcPr>
          <w:p w14:paraId="56E2C500"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w:t>
            </w:r>
          </w:p>
        </w:tc>
        <w:tc>
          <w:tcPr>
            <w:tcW w:w="850" w:type="dxa"/>
          </w:tcPr>
          <w:p w14:paraId="54AC6A04"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2840,00</w:t>
            </w:r>
          </w:p>
        </w:tc>
        <w:tc>
          <w:tcPr>
            <w:tcW w:w="851" w:type="dxa"/>
          </w:tcPr>
          <w:p w14:paraId="756BED32"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w:t>
            </w:r>
          </w:p>
        </w:tc>
        <w:tc>
          <w:tcPr>
            <w:tcW w:w="850" w:type="dxa"/>
          </w:tcPr>
          <w:p w14:paraId="48779DE3" w14:textId="77777777" w:rsidR="00E34219" w:rsidRPr="009D319B" w:rsidRDefault="00E34219" w:rsidP="00E34219">
            <w:pPr>
              <w:autoSpaceDE w:val="0"/>
              <w:autoSpaceDN w:val="0"/>
              <w:spacing w:after="0" w:afterAutospacing="0" w:line="240" w:lineRule="auto"/>
              <w:rPr>
                <w:rFonts w:ascii="Times New Roman" w:eastAsia="Calibri" w:hAnsi="Times New Roman"/>
              </w:rPr>
            </w:pPr>
          </w:p>
        </w:tc>
        <w:tc>
          <w:tcPr>
            <w:tcW w:w="992" w:type="dxa"/>
          </w:tcPr>
          <w:p w14:paraId="2FF0D7B8" w14:textId="77777777" w:rsidR="00E34219" w:rsidRPr="009D319B" w:rsidRDefault="00E34219" w:rsidP="00E34219">
            <w:pPr>
              <w:autoSpaceDE w:val="0"/>
              <w:autoSpaceDN w:val="0"/>
              <w:spacing w:after="0" w:afterAutospacing="0" w:line="240" w:lineRule="auto"/>
              <w:rPr>
                <w:rFonts w:ascii="Times New Roman" w:eastAsia="Calibri" w:hAnsi="Times New Roman"/>
                <w:sz w:val="14"/>
                <w:szCs w:val="14"/>
              </w:rPr>
            </w:pPr>
            <w:r w:rsidRPr="009D319B">
              <w:rPr>
                <w:rFonts w:ascii="Times New Roman" w:eastAsia="Calibri" w:hAnsi="Times New Roman"/>
                <w:sz w:val="14"/>
                <w:szCs w:val="14"/>
              </w:rPr>
              <w:t>0</w:t>
            </w:r>
          </w:p>
        </w:tc>
      </w:tr>
    </w:tbl>
    <w:p w14:paraId="54BAB5DB" w14:textId="77777777" w:rsidR="00E34219" w:rsidRPr="009D319B" w:rsidRDefault="00E34219" w:rsidP="00E34219">
      <w:pPr>
        <w:autoSpaceDE w:val="0"/>
        <w:autoSpaceDN w:val="0"/>
        <w:spacing w:after="160" w:afterAutospacing="0" w:line="240" w:lineRule="auto"/>
        <w:rPr>
          <w:rFonts w:ascii="Times New Roman" w:eastAsia="Calibri" w:hAnsi="Times New Roman"/>
        </w:rPr>
      </w:pPr>
    </w:p>
    <w:p w14:paraId="19DF85F3"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2F228AA1"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5B2D03AD"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68F2DEBC"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4857B8CC"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68595687"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465972E0"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7098E28C"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343819A2"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673C3098"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0B2121C5"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11194149"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10EA4246"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05FD261D"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5BABE03B"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6BC60C06"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27C84528"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4911D67D"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4C5E53C6"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59C0AF04"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50070F5C"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39E50D45"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233AE988" w14:textId="77777777" w:rsidR="00E34219" w:rsidRPr="009D319B" w:rsidRDefault="00E34219" w:rsidP="00A232AB">
      <w:pPr>
        <w:spacing w:after="160" w:afterAutospacing="0" w:line="240" w:lineRule="auto"/>
        <w:contextualSpacing/>
        <w:jc w:val="right"/>
        <w:rPr>
          <w:rFonts w:ascii="Times New Roman" w:hAnsi="Times New Roman"/>
          <w:sz w:val="24"/>
          <w:szCs w:val="20"/>
          <w:lang w:eastAsia="ru-RU"/>
        </w:rPr>
      </w:pPr>
      <w:r w:rsidRPr="009D319B">
        <w:rPr>
          <w:rFonts w:ascii="Times New Roman" w:hAnsi="Times New Roman"/>
          <w:sz w:val="20"/>
          <w:szCs w:val="20"/>
          <w:lang w:eastAsia="ru-RU"/>
        </w:rPr>
        <w:br w:type="page"/>
      </w:r>
      <w:r w:rsidRPr="009D319B">
        <w:rPr>
          <w:rFonts w:ascii="Times New Roman" w:hAnsi="Times New Roman"/>
          <w:sz w:val="24"/>
          <w:szCs w:val="20"/>
          <w:lang w:eastAsia="ru-RU"/>
        </w:rPr>
        <w:lastRenderedPageBreak/>
        <w:t>Приложение № 10</w:t>
      </w:r>
    </w:p>
    <w:p w14:paraId="261DDB9A" w14:textId="77777777" w:rsidR="00E34219" w:rsidRPr="009D319B" w:rsidRDefault="00E34219" w:rsidP="00A232AB">
      <w:pPr>
        <w:autoSpaceDE w:val="0"/>
        <w:autoSpaceDN w:val="0"/>
        <w:spacing w:after="160" w:afterAutospacing="0" w:line="240" w:lineRule="auto"/>
        <w:contextualSpacing/>
        <w:jc w:val="right"/>
        <w:rPr>
          <w:rFonts w:ascii="Times New Roman" w:hAnsi="Times New Roman"/>
          <w:sz w:val="24"/>
          <w:szCs w:val="20"/>
          <w:lang w:eastAsia="ru-RU"/>
        </w:rPr>
      </w:pPr>
      <w:r w:rsidRPr="009D319B">
        <w:rPr>
          <w:rFonts w:ascii="Times New Roman" w:hAnsi="Times New Roman"/>
          <w:sz w:val="24"/>
          <w:szCs w:val="20"/>
          <w:lang w:eastAsia="ru-RU"/>
        </w:rPr>
        <w:t>к Регламенту информационного взаимодействия</w:t>
      </w:r>
    </w:p>
    <w:p w14:paraId="627E6A93" w14:textId="77777777" w:rsidR="00E34219" w:rsidRPr="009D319B" w:rsidRDefault="00E34219" w:rsidP="00E34219">
      <w:pPr>
        <w:autoSpaceDE w:val="0"/>
        <w:autoSpaceDN w:val="0"/>
        <w:spacing w:after="0" w:afterAutospacing="0" w:line="240" w:lineRule="auto"/>
        <w:jc w:val="both"/>
        <w:rPr>
          <w:rFonts w:ascii="Times New Roman" w:eastAsia="Calibri" w:hAnsi="Times New Roman"/>
          <w:b/>
          <w:sz w:val="20"/>
          <w:szCs w:val="20"/>
          <w:lang w:eastAsia="ru-RU"/>
        </w:rPr>
      </w:pPr>
    </w:p>
    <w:p w14:paraId="26CB7C1F" w14:textId="77777777" w:rsidR="00E34219" w:rsidRPr="009D319B" w:rsidRDefault="00E34219" w:rsidP="00E34219">
      <w:pPr>
        <w:autoSpaceDE w:val="0"/>
        <w:autoSpaceDN w:val="0"/>
        <w:spacing w:after="0" w:afterAutospacing="0" w:line="240" w:lineRule="auto"/>
        <w:jc w:val="center"/>
        <w:rPr>
          <w:rFonts w:ascii="Times New Roman" w:eastAsia="Calibri" w:hAnsi="Times New Roman"/>
          <w:b/>
          <w:sz w:val="20"/>
          <w:szCs w:val="20"/>
          <w:lang w:eastAsia="ru-RU"/>
        </w:rPr>
      </w:pPr>
      <w:r w:rsidRPr="009D319B">
        <w:rPr>
          <w:rFonts w:ascii="Times New Roman" w:eastAsia="Calibri" w:hAnsi="Times New Roman"/>
          <w:b/>
          <w:sz w:val="20"/>
          <w:szCs w:val="20"/>
          <w:lang w:eastAsia="ru-RU"/>
        </w:rPr>
        <w:t>Форма сопроводительного письма для передачи Агенту информации</w:t>
      </w:r>
    </w:p>
    <w:p w14:paraId="67656842" w14:textId="77777777" w:rsidR="00E34219" w:rsidRPr="009D319B" w:rsidRDefault="00E34219" w:rsidP="00E34219">
      <w:pPr>
        <w:autoSpaceDE w:val="0"/>
        <w:autoSpaceDN w:val="0"/>
        <w:spacing w:after="0" w:afterAutospacing="0" w:line="240" w:lineRule="auto"/>
        <w:jc w:val="center"/>
        <w:rPr>
          <w:rFonts w:ascii="Times New Roman" w:eastAsia="Calibri" w:hAnsi="Times New Roman"/>
          <w:sz w:val="20"/>
          <w:szCs w:val="20"/>
          <w:lang w:eastAsia="ru-RU"/>
        </w:rPr>
      </w:pPr>
      <w:r w:rsidRPr="009D319B">
        <w:rPr>
          <w:rFonts w:ascii="Times New Roman" w:eastAsia="Calibri" w:hAnsi="Times New Roman"/>
          <w:b/>
          <w:sz w:val="20"/>
          <w:szCs w:val="20"/>
          <w:lang w:eastAsia="ru-RU"/>
        </w:rPr>
        <w:t xml:space="preserve">о </w:t>
      </w:r>
      <w:proofErr w:type="spellStart"/>
      <w:r w:rsidRPr="009D319B">
        <w:rPr>
          <w:rFonts w:ascii="Times New Roman" w:eastAsia="Calibri" w:hAnsi="Times New Roman"/>
          <w:b/>
          <w:sz w:val="20"/>
          <w:szCs w:val="20"/>
          <w:lang w:eastAsia="ru-RU"/>
        </w:rPr>
        <w:t>внереестровых</w:t>
      </w:r>
      <w:proofErr w:type="spellEnd"/>
      <w:r w:rsidRPr="009D319B">
        <w:rPr>
          <w:rFonts w:ascii="Times New Roman" w:eastAsia="Calibri" w:hAnsi="Times New Roman"/>
          <w:b/>
          <w:sz w:val="20"/>
          <w:szCs w:val="20"/>
          <w:lang w:eastAsia="ru-RU"/>
        </w:rPr>
        <w:t xml:space="preserve"> платежах</w:t>
      </w:r>
    </w:p>
    <w:p w14:paraId="385D9241" w14:textId="77777777" w:rsidR="00E34219" w:rsidRPr="009D319B" w:rsidRDefault="00E34219" w:rsidP="00E34219">
      <w:pPr>
        <w:autoSpaceDE w:val="0"/>
        <w:autoSpaceDN w:val="0"/>
        <w:spacing w:after="160" w:afterAutospacing="0" w:line="259" w:lineRule="auto"/>
        <w:rPr>
          <w:rFonts w:ascii="Times New Roman" w:eastAsia="Calibri" w:hAnsi="Times New Roman"/>
          <w:sz w:val="20"/>
          <w:szCs w:val="20"/>
        </w:rPr>
      </w:pPr>
    </w:p>
    <w:p w14:paraId="78C09F20" w14:textId="77777777" w:rsidR="00E34219" w:rsidRPr="009D319B" w:rsidRDefault="00E34219" w:rsidP="00E34219">
      <w:pPr>
        <w:autoSpaceDE w:val="0"/>
        <w:autoSpaceDN w:val="0"/>
        <w:spacing w:after="160" w:afterAutospacing="0" w:line="259" w:lineRule="auto"/>
        <w:jc w:val="right"/>
        <w:rPr>
          <w:rFonts w:ascii="Times New Roman" w:eastAsia="Calibri" w:hAnsi="Times New Roman"/>
          <w:sz w:val="20"/>
          <w:szCs w:val="20"/>
        </w:rPr>
      </w:pPr>
      <w:r w:rsidRPr="009D319B">
        <w:rPr>
          <w:rFonts w:ascii="Times New Roman" w:eastAsia="Calibri" w:hAnsi="Times New Roman"/>
          <w:sz w:val="20"/>
          <w:szCs w:val="20"/>
        </w:rPr>
        <w:t xml:space="preserve">Бланк УК/РСО                 </w:t>
      </w:r>
    </w:p>
    <w:p w14:paraId="10A594D3" w14:textId="77777777" w:rsidR="00E34219" w:rsidRPr="009D319B" w:rsidRDefault="00E34219" w:rsidP="00E34219">
      <w:pPr>
        <w:autoSpaceDE w:val="0"/>
        <w:autoSpaceDN w:val="0"/>
        <w:spacing w:after="160" w:afterAutospacing="0" w:line="259" w:lineRule="auto"/>
        <w:jc w:val="right"/>
        <w:rPr>
          <w:rFonts w:ascii="Times New Roman" w:eastAsia="Calibri" w:hAnsi="Times New Roman"/>
          <w:sz w:val="20"/>
          <w:szCs w:val="20"/>
        </w:rPr>
      </w:pPr>
      <w:r w:rsidRPr="009D319B">
        <w:rPr>
          <w:rFonts w:ascii="Times New Roman" w:eastAsia="Calibri" w:hAnsi="Times New Roman"/>
          <w:sz w:val="20"/>
          <w:szCs w:val="20"/>
        </w:rPr>
        <w:t xml:space="preserve">                                                                                                    Руководителю ТУ _______________района АО «ЕИРЦ ЛО»</w:t>
      </w:r>
    </w:p>
    <w:p w14:paraId="3B4B226B" w14:textId="77777777" w:rsidR="00E34219" w:rsidRPr="009D319B" w:rsidRDefault="00E34219" w:rsidP="00E34219">
      <w:pPr>
        <w:autoSpaceDE w:val="0"/>
        <w:autoSpaceDN w:val="0"/>
        <w:spacing w:after="160" w:afterAutospacing="0" w:line="259" w:lineRule="auto"/>
        <w:rPr>
          <w:rFonts w:ascii="Times New Roman" w:eastAsia="Calibri" w:hAnsi="Times New Roman"/>
          <w:sz w:val="20"/>
          <w:szCs w:val="20"/>
        </w:rPr>
      </w:pPr>
      <w:r w:rsidRPr="009D319B">
        <w:rPr>
          <w:rFonts w:ascii="Times New Roman" w:eastAsia="Calibri" w:hAnsi="Times New Roman"/>
          <w:sz w:val="20"/>
          <w:szCs w:val="20"/>
        </w:rPr>
        <w:t xml:space="preserve">                                                                                                    Фамилия ИО ___________________</w:t>
      </w:r>
    </w:p>
    <w:p w14:paraId="4C742C73" w14:textId="77777777" w:rsidR="00E34219" w:rsidRPr="009D319B" w:rsidRDefault="00E34219" w:rsidP="00E34219">
      <w:pPr>
        <w:autoSpaceDE w:val="0"/>
        <w:autoSpaceDN w:val="0"/>
        <w:spacing w:after="160" w:afterAutospacing="0" w:line="259" w:lineRule="auto"/>
        <w:rPr>
          <w:rFonts w:ascii="Times New Roman" w:eastAsia="Calibri" w:hAnsi="Times New Roman"/>
          <w:sz w:val="20"/>
          <w:szCs w:val="20"/>
        </w:rPr>
      </w:pPr>
    </w:p>
    <w:p w14:paraId="1FDA1FDB" w14:textId="77777777" w:rsidR="00E34219" w:rsidRPr="009D319B" w:rsidRDefault="00E34219" w:rsidP="00E34219">
      <w:pPr>
        <w:autoSpaceDE w:val="0"/>
        <w:autoSpaceDN w:val="0"/>
        <w:spacing w:after="160" w:afterAutospacing="0" w:line="259" w:lineRule="auto"/>
        <w:rPr>
          <w:rFonts w:ascii="Times New Roman" w:eastAsia="Calibri" w:hAnsi="Times New Roman"/>
          <w:sz w:val="20"/>
          <w:szCs w:val="20"/>
        </w:rPr>
      </w:pPr>
    </w:p>
    <w:p w14:paraId="0E04D380" w14:textId="77777777" w:rsidR="00E34219" w:rsidRPr="009D319B" w:rsidRDefault="00E34219" w:rsidP="00E34219">
      <w:pPr>
        <w:autoSpaceDE w:val="0"/>
        <w:autoSpaceDN w:val="0"/>
        <w:spacing w:after="160" w:afterAutospacing="0" w:line="259" w:lineRule="auto"/>
        <w:jc w:val="center"/>
        <w:rPr>
          <w:rFonts w:ascii="Times New Roman" w:eastAsia="Calibri" w:hAnsi="Times New Roman"/>
          <w:sz w:val="20"/>
          <w:szCs w:val="20"/>
        </w:rPr>
      </w:pPr>
      <w:r w:rsidRPr="009D319B">
        <w:rPr>
          <w:rFonts w:ascii="Times New Roman" w:eastAsia="Calibri" w:hAnsi="Times New Roman"/>
          <w:sz w:val="20"/>
          <w:szCs w:val="20"/>
        </w:rPr>
        <w:t>Уважаемая (</w:t>
      </w:r>
      <w:proofErr w:type="spellStart"/>
      <w:r w:rsidRPr="009D319B">
        <w:rPr>
          <w:rFonts w:ascii="Times New Roman" w:eastAsia="Calibri" w:hAnsi="Times New Roman"/>
          <w:sz w:val="20"/>
          <w:szCs w:val="20"/>
        </w:rPr>
        <w:t>ый</w:t>
      </w:r>
      <w:proofErr w:type="spellEnd"/>
      <w:r w:rsidRPr="009D319B">
        <w:rPr>
          <w:rFonts w:ascii="Times New Roman" w:eastAsia="Calibri" w:hAnsi="Times New Roman"/>
          <w:sz w:val="20"/>
          <w:szCs w:val="20"/>
        </w:rPr>
        <w:t>)____________________________</w:t>
      </w:r>
    </w:p>
    <w:p w14:paraId="6A329F27" w14:textId="77777777" w:rsidR="00E34219" w:rsidRPr="009D319B" w:rsidRDefault="00E34219" w:rsidP="00E34219">
      <w:pPr>
        <w:autoSpaceDE w:val="0"/>
        <w:autoSpaceDN w:val="0"/>
        <w:spacing w:after="160" w:afterAutospacing="0" w:line="259" w:lineRule="auto"/>
        <w:jc w:val="both"/>
        <w:rPr>
          <w:rFonts w:ascii="Times New Roman" w:eastAsia="Calibri" w:hAnsi="Times New Roman"/>
          <w:sz w:val="20"/>
          <w:szCs w:val="20"/>
        </w:rPr>
      </w:pPr>
    </w:p>
    <w:p w14:paraId="33108A36" w14:textId="77777777" w:rsidR="00E34219" w:rsidRPr="009D319B" w:rsidRDefault="00E34219" w:rsidP="00E34219">
      <w:pPr>
        <w:autoSpaceDE w:val="0"/>
        <w:autoSpaceDN w:val="0"/>
        <w:spacing w:after="160" w:afterAutospacing="0" w:line="259" w:lineRule="auto"/>
        <w:jc w:val="both"/>
        <w:rPr>
          <w:rFonts w:ascii="Times New Roman" w:eastAsia="Calibri" w:hAnsi="Times New Roman"/>
          <w:sz w:val="20"/>
          <w:szCs w:val="20"/>
        </w:rPr>
      </w:pPr>
    </w:p>
    <w:p w14:paraId="1C931ACD" w14:textId="77777777" w:rsidR="00E34219" w:rsidRPr="009D319B" w:rsidRDefault="00E34219" w:rsidP="00E34219">
      <w:pPr>
        <w:autoSpaceDE w:val="0"/>
        <w:autoSpaceDN w:val="0"/>
        <w:spacing w:after="160" w:afterAutospacing="0" w:line="259" w:lineRule="auto"/>
        <w:jc w:val="both"/>
        <w:rPr>
          <w:rFonts w:ascii="Times New Roman" w:eastAsia="Calibri" w:hAnsi="Times New Roman"/>
          <w:sz w:val="20"/>
          <w:szCs w:val="20"/>
        </w:rPr>
      </w:pPr>
      <w:r w:rsidRPr="009D319B">
        <w:rPr>
          <w:rFonts w:ascii="Times New Roman" w:eastAsia="Calibri" w:hAnsi="Times New Roman"/>
          <w:sz w:val="20"/>
          <w:szCs w:val="20"/>
        </w:rPr>
        <w:t xml:space="preserve">    Прошу занести на лицевые счета плательщиков в АСОИ (АИС Город) данные о денежных средствах, поступивших за оплату ЖКУ, непосредственно на расчетный счет </w:t>
      </w:r>
      <w:r w:rsidRPr="009D319B">
        <w:rPr>
          <w:rFonts w:ascii="Times New Roman" w:eastAsia="Calibri" w:hAnsi="Times New Roman"/>
          <w:i/>
          <w:color w:val="808080"/>
          <w:sz w:val="20"/>
          <w:szCs w:val="20"/>
          <w:u w:val="single"/>
        </w:rPr>
        <w:t xml:space="preserve">наименование организации </w:t>
      </w:r>
      <w:r w:rsidRPr="009D319B">
        <w:rPr>
          <w:rFonts w:ascii="Times New Roman" w:eastAsia="Calibri" w:hAnsi="Times New Roman"/>
          <w:color w:val="808080"/>
          <w:sz w:val="20"/>
          <w:szCs w:val="20"/>
        </w:rPr>
        <w:t xml:space="preserve"> </w:t>
      </w:r>
      <w:r w:rsidRPr="009D319B">
        <w:rPr>
          <w:rFonts w:ascii="Times New Roman" w:eastAsia="Calibri" w:hAnsi="Times New Roman"/>
          <w:sz w:val="20"/>
          <w:szCs w:val="20"/>
        </w:rPr>
        <w:t xml:space="preserve"> в </w:t>
      </w:r>
      <w:r w:rsidRPr="009D319B">
        <w:rPr>
          <w:rFonts w:ascii="Times New Roman" w:eastAsia="Calibri" w:hAnsi="Times New Roman"/>
          <w:i/>
          <w:color w:val="808080"/>
          <w:sz w:val="20"/>
          <w:szCs w:val="20"/>
          <w:u w:val="single"/>
        </w:rPr>
        <w:t>июле 2019</w:t>
      </w:r>
      <w:r w:rsidRPr="009D319B">
        <w:rPr>
          <w:rFonts w:ascii="Times New Roman" w:eastAsia="Calibri" w:hAnsi="Times New Roman"/>
          <w:color w:val="808080"/>
          <w:sz w:val="20"/>
          <w:szCs w:val="20"/>
        </w:rPr>
        <w:t xml:space="preserve"> </w:t>
      </w:r>
      <w:r w:rsidRPr="009D319B">
        <w:rPr>
          <w:rFonts w:ascii="Times New Roman" w:eastAsia="Calibri" w:hAnsi="Times New Roman"/>
          <w:sz w:val="20"/>
          <w:szCs w:val="20"/>
        </w:rPr>
        <w:t xml:space="preserve">г, в сумме </w:t>
      </w:r>
      <w:r w:rsidRPr="009D319B">
        <w:rPr>
          <w:rFonts w:ascii="Times New Roman" w:eastAsia="Calibri" w:hAnsi="Times New Roman"/>
          <w:i/>
          <w:color w:val="808080"/>
          <w:sz w:val="20"/>
          <w:szCs w:val="20"/>
          <w:u w:val="single"/>
        </w:rPr>
        <w:t>(цифрами и прописью)</w:t>
      </w:r>
      <w:r w:rsidRPr="009D319B">
        <w:rPr>
          <w:rFonts w:ascii="Times New Roman" w:eastAsia="Calibri" w:hAnsi="Times New Roman"/>
          <w:sz w:val="20"/>
          <w:szCs w:val="20"/>
        </w:rPr>
        <w:t>, согласно приложенному реестру.</w:t>
      </w:r>
    </w:p>
    <w:p w14:paraId="5277F480" w14:textId="77777777" w:rsidR="00E34219" w:rsidRPr="009D319B" w:rsidRDefault="00E34219" w:rsidP="00E34219">
      <w:pPr>
        <w:autoSpaceDE w:val="0"/>
        <w:autoSpaceDN w:val="0"/>
        <w:spacing w:after="160" w:afterAutospacing="0" w:line="259" w:lineRule="auto"/>
        <w:jc w:val="both"/>
        <w:rPr>
          <w:rFonts w:ascii="Times New Roman" w:eastAsia="Calibri" w:hAnsi="Times New Roman"/>
          <w:sz w:val="20"/>
          <w:szCs w:val="20"/>
        </w:rPr>
      </w:pPr>
    </w:p>
    <w:p w14:paraId="5EEBBE05" w14:textId="77777777" w:rsidR="00E34219" w:rsidRPr="009D319B" w:rsidRDefault="00E34219" w:rsidP="00E34219">
      <w:pPr>
        <w:autoSpaceDE w:val="0"/>
        <w:autoSpaceDN w:val="0"/>
        <w:spacing w:after="160" w:afterAutospacing="0" w:line="259" w:lineRule="auto"/>
        <w:jc w:val="both"/>
        <w:rPr>
          <w:rFonts w:ascii="Times New Roman" w:eastAsia="Calibri" w:hAnsi="Times New Roman"/>
          <w:sz w:val="20"/>
          <w:szCs w:val="20"/>
        </w:rPr>
      </w:pPr>
    </w:p>
    <w:p w14:paraId="14E5B8C2" w14:textId="77777777" w:rsidR="00E34219" w:rsidRPr="009D319B" w:rsidRDefault="00E34219" w:rsidP="00E34219">
      <w:pPr>
        <w:autoSpaceDE w:val="0"/>
        <w:autoSpaceDN w:val="0"/>
        <w:spacing w:after="160" w:afterAutospacing="0" w:line="259" w:lineRule="auto"/>
        <w:jc w:val="both"/>
        <w:rPr>
          <w:rFonts w:ascii="Times New Roman" w:eastAsia="Calibri" w:hAnsi="Times New Roman"/>
          <w:sz w:val="20"/>
          <w:szCs w:val="20"/>
        </w:rPr>
      </w:pPr>
      <w:r w:rsidRPr="009D319B">
        <w:rPr>
          <w:rFonts w:ascii="Times New Roman" w:eastAsia="Calibri" w:hAnsi="Times New Roman"/>
          <w:sz w:val="20"/>
          <w:szCs w:val="20"/>
        </w:rPr>
        <w:t>Приложение: Реестр на ____ листах</w:t>
      </w:r>
    </w:p>
    <w:p w14:paraId="4BEDB661" w14:textId="77777777" w:rsidR="00E34219" w:rsidRPr="009D319B" w:rsidRDefault="00E34219" w:rsidP="00E34219">
      <w:pPr>
        <w:autoSpaceDE w:val="0"/>
        <w:autoSpaceDN w:val="0"/>
        <w:spacing w:after="160" w:afterAutospacing="0" w:line="259" w:lineRule="auto"/>
        <w:jc w:val="both"/>
        <w:rPr>
          <w:rFonts w:ascii="Times New Roman" w:eastAsia="Calibri" w:hAnsi="Times New Roman"/>
          <w:sz w:val="20"/>
          <w:szCs w:val="20"/>
        </w:rPr>
      </w:pPr>
    </w:p>
    <w:p w14:paraId="797A8126" w14:textId="77777777" w:rsidR="00E34219" w:rsidRPr="009D319B" w:rsidRDefault="00E34219" w:rsidP="00E34219">
      <w:pPr>
        <w:autoSpaceDE w:val="0"/>
        <w:autoSpaceDN w:val="0"/>
        <w:spacing w:after="160" w:afterAutospacing="0" w:line="259" w:lineRule="auto"/>
        <w:jc w:val="both"/>
        <w:rPr>
          <w:rFonts w:ascii="Times New Roman" w:eastAsia="Calibri" w:hAnsi="Times New Roman"/>
          <w:sz w:val="20"/>
          <w:szCs w:val="20"/>
        </w:rPr>
      </w:pPr>
    </w:p>
    <w:p w14:paraId="6BB98DCE" w14:textId="77777777" w:rsidR="00E34219" w:rsidRPr="009D319B" w:rsidRDefault="00E34219" w:rsidP="00E34219">
      <w:pPr>
        <w:autoSpaceDE w:val="0"/>
        <w:autoSpaceDN w:val="0"/>
        <w:spacing w:after="160" w:afterAutospacing="0" w:line="259" w:lineRule="auto"/>
        <w:jc w:val="both"/>
        <w:rPr>
          <w:rFonts w:ascii="Times New Roman" w:eastAsia="Calibri" w:hAnsi="Times New Roman"/>
          <w:sz w:val="20"/>
          <w:szCs w:val="20"/>
        </w:rPr>
      </w:pPr>
    </w:p>
    <w:p w14:paraId="4882138B" w14:textId="77777777" w:rsidR="00E34219" w:rsidRPr="009D319B" w:rsidRDefault="00E34219" w:rsidP="00E34219">
      <w:pPr>
        <w:autoSpaceDE w:val="0"/>
        <w:autoSpaceDN w:val="0"/>
        <w:spacing w:after="160" w:afterAutospacing="0" w:line="259" w:lineRule="auto"/>
        <w:jc w:val="both"/>
        <w:rPr>
          <w:rFonts w:ascii="Times New Roman" w:eastAsia="Calibri" w:hAnsi="Times New Roman"/>
          <w:sz w:val="20"/>
          <w:szCs w:val="20"/>
        </w:rPr>
      </w:pPr>
      <w:r w:rsidRPr="009D319B">
        <w:rPr>
          <w:rFonts w:ascii="Times New Roman" w:eastAsia="Calibri" w:hAnsi="Times New Roman"/>
          <w:sz w:val="20"/>
          <w:szCs w:val="20"/>
        </w:rPr>
        <w:t xml:space="preserve">Руководитель УК/РСО                                             </w:t>
      </w:r>
      <w:r w:rsidRPr="009D319B">
        <w:rPr>
          <w:rFonts w:ascii="Times New Roman" w:eastAsia="Calibri" w:hAnsi="Times New Roman"/>
          <w:i/>
          <w:color w:val="808080"/>
          <w:sz w:val="20"/>
          <w:szCs w:val="20"/>
          <w:u w:val="single"/>
        </w:rPr>
        <w:t>подпись</w:t>
      </w:r>
      <w:r w:rsidRPr="009D319B">
        <w:rPr>
          <w:rFonts w:ascii="Times New Roman" w:eastAsia="Calibri" w:hAnsi="Times New Roman"/>
          <w:i/>
          <w:color w:val="808080"/>
          <w:sz w:val="20"/>
          <w:szCs w:val="20"/>
        </w:rPr>
        <w:t xml:space="preserve"> </w:t>
      </w:r>
      <w:r w:rsidRPr="009D319B">
        <w:rPr>
          <w:rFonts w:ascii="Times New Roman" w:eastAsia="Calibri" w:hAnsi="Times New Roman"/>
          <w:color w:val="D9D9D9"/>
          <w:sz w:val="20"/>
          <w:szCs w:val="20"/>
        </w:rPr>
        <w:t xml:space="preserve">                                                              </w:t>
      </w:r>
      <w:r w:rsidRPr="009D319B">
        <w:rPr>
          <w:rFonts w:ascii="Times New Roman" w:eastAsia="Calibri" w:hAnsi="Times New Roman"/>
          <w:sz w:val="20"/>
          <w:szCs w:val="20"/>
        </w:rPr>
        <w:t xml:space="preserve">ФИО </w:t>
      </w:r>
    </w:p>
    <w:p w14:paraId="41349124" w14:textId="77777777" w:rsidR="00E34219" w:rsidRPr="009D319B" w:rsidRDefault="00E34219" w:rsidP="00E34219">
      <w:pPr>
        <w:autoSpaceDE w:val="0"/>
        <w:autoSpaceDN w:val="0"/>
        <w:spacing w:after="160" w:afterAutospacing="0" w:line="259" w:lineRule="auto"/>
        <w:rPr>
          <w:rFonts w:ascii="Times New Roman" w:eastAsia="Calibri" w:hAnsi="Times New Roman"/>
        </w:rPr>
      </w:pPr>
    </w:p>
    <w:p w14:paraId="18B0DD29" w14:textId="77777777" w:rsidR="00E34219" w:rsidRPr="009D319B" w:rsidRDefault="00E34219" w:rsidP="00E34219">
      <w:pPr>
        <w:autoSpaceDE w:val="0"/>
        <w:autoSpaceDN w:val="0"/>
        <w:spacing w:after="160" w:afterAutospacing="0" w:line="259" w:lineRule="auto"/>
        <w:rPr>
          <w:rFonts w:ascii="Times New Roman" w:eastAsia="Calibri" w:hAnsi="Times New Roman"/>
        </w:rPr>
      </w:pPr>
    </w:p>
    <w:p w14:paraId="54212185" w14:textId="77777777" w:rsidR="00E34219" w:rsidRPr="009D319B" w:rsidRDefault="00E34219" w:rsidP="00E34219">
      <w:pPr>
        <w:autoSpaceDE w:val="0"/>
        <w:autoSpaceDN w:val="0"/>
        <w:spacing w:after="160" w:afterAutospacing="0" w:line="259" w:lineRule="auto"/>
        <w:rPr>
          <w:rFonts w:ascii="Times New Roman" w:eastAsia="Calibri" w:hAnsi="Times New Roman"/>
          <w:sz w:val="20"/>
          <w:szCs w:val="20"/>
        </w:rPr>
      </w:pPr>
      <w:r w:rsidRPr="009D319B">
        <w:rPr>
          <w:rFonts w:ascii="Times New Roman" w:eastAsia="Calibri" w:hAnsi="Times New Roman"/>
          <w:sz w:val="20"/>
          <w:szCs w:val="20"/>
        </w:rPr>
        <w:t>Исполнитель ФИО</w:t>
      </w:r>
    </w:p>
    <w:p w14:paraId="160FCAEE" w14:textId="77777777" w:rsidR="00E34219" w:rsidRPr="009D319B" w:rsidRDefault="00E34219" w:rsidP="00E34219">
      <w:pPr>
        <w:autoSpaceDE w:val="0"/>
        <w:autoSpaceDN w:val="0"/>
        <w:spacing w:after="160" w:afterAutospacing="0" w:line="259" w:lineRule="auto"/>
        <w:rPr>
          <w:rFonts w:ascii="Times New Roman" w:eastAsia="Calibri" w:hAnsi="Times New Roman"/>
          <w:sz w:val="20"/>
          <w:szCs w:val="20"/>
        </w:rPr>
      </w:pPr>
      <w:r w:rsidRPr="009D319B">
        <w:rPr>
          <w:rFonts w:ascii="Times New Roman" w:eastAsia="Calibri" w:hAnsi="Times New Roman"/>
          <w:sz w:val="20"/>
          <w:szCs w:val="20"/>
        </w:rPr>
        <w:t>Тел. ___________</w:t>
      </w:r>
    </w:p>
    <w:p w14:paraId="76E8B73E" w14:textId="77777777" w:rsidR="00E34219" w:rsidRPr="009D319B" w:rsidRDefault="00E34219" w:rsidP="00E34219">
      <w:pPr>
        <w:autoSpaceDE w:val="0"/>
        <w:autoSpaceDN w:val="0"/>
        <w:spacing w:after="160" w:afterAutospacing="0" w:line="259" w:lineRule="auto"/>
        <w:jc w:val="right"/>
        <w:rPr>
          <w:rFonts w:ascii="Times New Roman" w:hAnsi="Times New Roman"/>
          <w:sz w:val="20"/>
          <w:szCs w:val="20"/>
          <w:lang w:eastAsia="ru-RU"/>
        </w:rPr>
      </w:pPr>
    </w:p>
    <w:p w14:paraId="58CABADC"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46F7524"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2EDE381"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2B3DCEC4"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7D31F543"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009B1729" w14:textId="77777777" w:rsidR="00E34219" w:rsidRPr="009D319B" w:rsidRDefault="00E34219" w:rsidP="00E34219">
      <w:pPr>
        <w:tabs>
          <w:tab w:val="left" w:pos="1418"/>
          <w:tab w:val="left" w:pos="6804"/>
        </w:tabs>
        <w:autoSpaceDE w:val="0"/>
        <w:autoSpaceDN w:val="0"/>
        <w:spacing w:after="0" w:afterAutospacing="0" w:line="240" w:lineRule="auto"/>
        <w:jc w:val="right"/>
        <w:rPr>
          <w:rFonts w:ascii="Times New Roman" w:hAnsi="Times New Roman"/>
          <w:sz w:val="20"/>
          <w:szCs w:val="20"/>
          <w:lang w:eastAsia="ru-RU"/>
        </w:rPr>
      </w:pPr>
    </w:p>
    <w:p w14:paraId="58D43145" w14:textId="77777777" w:rsidR="00E34219" w:rsidRPr="009D319B" w:rsidRDefault="00E34219" w:rsidP="00A232AB">
      <w:pPr>
        <w:spacing w:after="160" w:afterAutospacing="0" w:line="240" w:lineRule="auto"/>
        <w:contextualSpacing/>
        <w:jc w:val="right"/>
        <w:rPr>
          <w:rFonts w:ascii="Times New Roman" w:hAnsi="Times New Roman"/>
          <w:sz w:val="24"/>
          <w:szCs w:val="20"/>
          <w:lang w:eastAsia="ru-RU"/>
        </w:rPr>
      </w:pPr>
      <w:r w:rsidRPr="009D319B">
        <w:rPr>
          <w:rFonts w:ascii="Times New Roman" w:hAnsi="Times New Roman"/>
          <w:sz w:val="20"/>
          <w:szCs w:val="20"/>
          <w:lang w:eastAsia="ru-RU"/>
        </w:rPr>
        <w:br w:type="page"/>
      </w:r>
      <w:r w:rsidRPr="009D319B">
        <w:rPr>
          <w:rFonts w:ascii="Times New Roman" w:hAnsi="Times New Roman"/>
          <w:sz w:val="24"/>
          <w:szCs w:val="20"/>
          <w:lang w:eastAsia="ru-RU"/>
        </w:rPr>
        <w:lastRenderedPageBreak/>
        <w:t>Приложение № 11</w:t>
      </w:r>
    </w:p>
    <w:p w14:paraId="5F7318CE" w14:textId="77777777" w:rsidR="00E34219" w:rsidRPr="009D319B" w:rsidRDefault="00E34219" w:rsidP="00A232AB">
      <w:pPr>
        <w:autoSpaceDE w:val="0"/>
        <w:autoSpaceDN w:val="0"/>
        <w:spacing w:after="160" w:afterAutospacing="0" w:line="240" w:lineRule="auto"/>
        <w:contextualSpacing/>
        <w:jc w:val="right"/>
        <w:rPr>
          <w:rFonts w:ascii="Times New Roman" w:hAnsi="Times New Roman"/>
          <w:bCs/>
          <w:iCs/>
          <w:sz w:val="24"/>
          <w:szCs w:val="20"/>
          <w:lang w:eastAsia="ru-RU"/>
        </w:rPr>
      </w:pPr>
      <w:r w:rsidRPr="009D319B">
        <w:rPr>
          <w:rFonts w:ascii="Times New Roman" w:hAnsi="Times New Roman"/>
          <w:sz w:val="24"/>
          <w:szCs w:val="20"/>
          <w:lang w:eastAsia="ru-RU"/>
        </w:rPr>
        <w:t>к Регламенту информационного взаимодействия</w:t>
      </w:r>
    </w:p>
    <w:p w14:paraId="5D8B7BF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p w14:paraId="4B207AFE"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b/>
          <w:sz w:val="20"/>
          <w:szCs w:val="20"/>
          <w:lang w:eastAsia="ru-RU"/>
        </w:rPr>
      </w:pPr>
      <w:r w:rsidRPr="009D319B">
        <w:rPr>
          <w:rFonts w:ascii="Times New Roman" w:hAnsi="Times New Roman"/>
          <w:b/>
          <w:sz w:val="20"/>
          <w:szCs w:val="20"/>
          <w:lang w:eastAsia="ru-RU"/>
        </w:rPr>
        <w:t>Шаблоны ТФ</w:t>
      </w:r>
    </w:p>
    <w:p w14:paraId="381B3332" w14:textId="77777777" w:rsidR="00E34219" w:rsidRPr="009D319B" w:rsidRDefault="00E34219" w:rsidP="00E34219">
      <w:pPr>
        <w:tabs>
          <w:tab w:val="left" w:pos="1418"/>
          <w:tab w:val="left" w:pos="6804"/>
        </w:tabs>
        <w:autoSpaceDE w:val="0"/>
        <w:autoSpaceDN w:val="0"/>
        <w:spacing w:after="0" w:afterAutospacing="0" w:line="240" w:lineRule="auto"/>
        <w:jc w:val="center"/>
        <w:rPr>
          <w:rFonts w:ascii="Times New Roman" w:hAnsi="Times New Roman"/>
          <w:sz w:val="20"/>
          <w:szCs w:val="20"/>
          <w:lang w:eastAsia="ru-RU"/>
        </w:rPr>
      </w:pPr>
    </w:p>
    <w:p w14:paraId="0687E59A" w14:textId="77777777" w:rsidR="00E34219" w:rsidRPr="009D319B" w:rsidRDefault="00E34219" w:rsidP="00E34219">
      <w:pPr>
        <w:tabs>
          <w:tab w:val="left" w:pos="1418"/>
          <w:tab w:val="left" w:pos="6804"/>
        </w:tabs>
        <w:autoSpaceDE w:val="0"/>
        <w:autoSpaceDN w:val="0"/>
        <w:spacing w:after="0" w:afterAutospacing="0" w:line="240" w:lineRule="auto"/>
        <w:ind w:firstLine="680"/>
        <w:jc w:val="both"/>
        <w:rPr>
          <w:rFonts w:ascii="Times New Roman" w:hAnsi="Times New Roman"/>
          <w:sz w:val="20"/>
          <w:szCs w:val="20"/>
          <w:lang w:eastAsia="ru-RU"/>
        </w:rPr>
      </w:pPr>
      <w:r w:rsidRPr="009D319B">
        <w:rPr>
          <w:rFonts w:ascii="Times New Roman" w:hAnsi="Times New Roman"/>
          <w:sz w:val="20"/>
          <w:szCs w:val="20"/>
          <w:lang w:eastAsia="ru-RU"/>
        </w:rPr>
        <w:t xml:space="preserve">Шаблоны ТФ выгружаются в виде листов файла </w:t>
      </w:r>
      <w:r w:rsidRPr="009D319B">
        <w:rPr>
          <w:rFonts w:ascii="Times New Roman" w:hAnsi="Times New Roman"/>
          <w:sz w:val="20"/>
          <w:szCs w:val="20"/>
          <w:lang w:val="en-US" w:eastAsia="ru-RU"/>
        </w:rPr>
        <w:t>MS</w:t>
      </w:r>
      <w:r w:rsidRPr="009D319B">
        <w:rPr>
          <w:rFonts w:ascii="Times New Roman" w:hAnsi="Times New Roman"/>
          <w:sz w:val="20"/>
          <w:szCs w:val="20"/>
          <w:lang w:eastAsia="ru-RU"/>
        </w:rPr>
        <w:t xml:space="preserve"> </w:t>
      </w:r>
      <w:r w:rsidRPr="009D319B">
        <w:rPr>
          <w:rFonts w:ascii="Times New Roman" w:hAnsi="Times New Roman"/>
          <w:sz w:val="20"/>
          <w:szCs w:val="20"/>
          <w:lang w:val="en-US" w:eastAsia="ru-RU"/>
        </w:rPr>
        <w:t>Excel</w:t>
      </w:r>
      <w:r w:rsidRPr="009D319B">
        <w:rPr>
          <w:rFonts w:ascii="Times New Roman" w:hAnsi="Times New Roman"/>
          <w:sz w:val="20"/>
          <w:szCs w:val="20"/>
          <w:lang w:eastAsia="ru-RU"/>
        </w:rPr>
        <w:t xml:space="preserve"> либо в виде отдельных файлов </w:t>
      </w:r>
      <w:r w:rsidRPr="009D319B">
        <w:rPr>
          <w:rFonts w:ascii="Times New Roman" w:hAnsi="Times New Roman"/>
          <w:sz w:val="20"/>
          <w:szCs w:val="20"/>
          <w:lang w:val="en-US" w:eastAsia="ru-RU"/>
        </w:rPr>
        <w:t>MS</w:t>
      </w:r>
      <w:r w:rsidRPr="009D319B">
        <w:rPr>
          <w:rFonts w:ascii="Times New Roman" w:hAnsi="Times New Roman"/>
          <w:sz w:val="20"/>
          <w:szCs w:val="20"/>
          <w:lang w:eastAsia="ru-RU"/>
        </w:rPr>
        <w:t xml:space="preserve"> </w:t>
      </w:r>
      <w:r w:rsidRPr="009D319B">
        <w:rPr>
          <w:rFonts w:ascii="Times New Roman" w:hAnsi="Times New Roman"/>
          <w:sz w:val="20"/>
          <w:szCs w:val="20"/>
          <w:lang w:val="en-US" w:eastAsia="ru-RU"/>
        </w:rPr>
        <w:t>Excel</w:t>
      </w:r>
      <w:r w:rsidRPr="009D319B">
        <w:rPr>
          <w:rFonts w:ascii="Times New Roman" w:hAnsi="Times New Roman"/>
          <w:sz w:val="20"/>
          <w:szCs w:val="20"/>
          <w:lang w:eastAsia="ru-RU"/>
        </w:rPr>
        <w:t>, именуемых по правилам:</w:t>
      </w:r>
    </w:p>
    <w:p w14:paraId="267FEFA8" w14:textId="77777777" w:rsidR="00E34219" w:rsidRPr="009D319B" w:rsidRDefault="00E34219" w:rsidP="00E34219">
      <w:pPr>
        <w:tabs>
          <w:tab w:val="left" w:pos="0"/>
          <w:tab w:val="left" w:pos="5760"/>
        </w:tabs>
        <w:autoSpaceDE w:val="0"/>
        <w:autoSpaceDN w:val="0"/>
        <w:spacing w:before="120" w:after="0" w:afterAutospacing="0" w:line="240" w:lineRule="auto"/>
        <w:ind w:left="680"/>
        <w:rPr>
          <w:rFonts w:ascii="Times New Roman" w:hAnsi="Times New Roman"/>
          <w:sz w:val="20"/>
          <w:szCs w:val="20"/>
          <w:lang w:eastAsia="ru-RU"/>
        </w:rPr>
      </w:pPr>
      <w:r w:rsidRPr="009D319B">
        <w:rPr>
          <w:rFonts w:ascii="Times New Roman" w:hAnsi="Times New Roman"/>
          <w:sz w:val="20"/>
          <w:szCs w:val="20"/>
          <w:lang w:eastAsia="ru-RU"/>
        </w:rPr>
        <w:t>[Принципал]_[ТФ]_[Шаблон]_[ММГГГГ]__[ГГГГ_ММ_ДД].</w:t>
      </w:r>
      <w:proofErr w:type="spellStart"/>
      <w:r w:rsidRPr="009D319B">
        <w:rPr>
          <w:rFonts w:ascii="Times New Roman" w:hAnsi="Times New Roman"/>
          <w:sz w:val="20"/>
          <w:szCs w:val="20"/>
          <w:lang w:val="en-US" w:eastAsia="ru-RU"/>
        </w:rPr>
        <w:t>xls</w:t>
      </w:r>
      <w:proofErr w:type="spellEnd"/>
      <w:r w:rsidRPr="009D319B">
        <w:rPr>
          <w:rFonts w:ascii="Times New Roman" w:hAnsi="Times New Roman"/>
          <w:sz w:val="20"/>
          <w:szCs w:val="20"/>
          <w:lang w:eastAsia="ru-RU"/>
        </w:rPr>
        <w:t>,</w:t>
      </w:r>
    </w:p>
    <w:p w14:paraId="1519C80A" w14:textId="77777777" w:rsidR="00E34219" w:rsidRPr="009D319B" w:rsidRDefault="00E34219" w:rsidP="00E34219">
      <w:pPr>
        <w:tabs>
          <w:tab w:val="left" w:pos="0"/>
          <w:tab w:val="left" w:pos="5760"/>
        </w:tabs>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где</w:t>
      </w:r>
    </w:p>
    <w:p w14:paraId="191BF077" w14:textId="77777777" w:rsidR="00E34219" w:rsidRPr="009D319B" w:rsidRDefault="00E34219" w:rsidP="00E34219">
      <w:pPr>
        <w:numPr>
          <w:ilvl w:val="0"/>
          <w:numId w:val="10"/>
        </w:numPr>
        <w:tabs>
          <w:tab w:val="left" w:pos="426"/>
          <w:tab w:val="left" w:pos="567"/>
          <w:tab w:val="left" w:pos="993"/>
          <w:tab w:val="left" w:pos="1134"/>
        </w:tabs>
        <w:autoSpaceDE w:val="0"/>
        <w:autoSpaceDN w:val="0"/>
        <w:spacing w:after="0" w:afterAutospacing="0" w:line="240" w:lineRule="auto"/>
        <w:ind w:left="0" w:firstLine="709"/>
        <w:rPr>
          <w:rFonts w:ascii="Times New Roman" w:hAnsi="Times New Roman"/>
          <w:sz w:val="20"/>
          <w:szCs w:val="20"/>
          <w:lang w:eastAsia="ru-RU"/>
        </w:rPr>
      </w:pPr>
      <w:r w:rsidRPr="009D319B">
        <w:rPr>
          <w:rFonts w:ascii="Times New Roman" w:hAnsi="Times New Roman"/>
          <w:sz w:val="20"/>
          <w:szCs w:val="20"/>
          <w:lang w:eastAsia="ru-RU"/>
        </w:rPr>
        <w:t>[Принципал] – краткое наименование Принципала;</w:t>
      </w:r>
    </w:p>
    <w:p w14:paraId="5FE4CDFC"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[ТФ] – фиксированная часть;</w:t>
      </w:r>
    </w:p>
    <w:p w14:paraId="67BF24B2"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 xml:space="preserve">[Шаблон] – название шаблона (не заполняется при создании общего ТФ для всех шаблонов); </w:t>
      </w:r>
    </w:p>
    <w:p w14:paraId="2AEFACF0"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[ММГГГГ] – расчетный период (месяц, год);</w:t>
      </w:r>
    </w:p>
    <w:p w14:paraId="47CA38B9"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r w:rsidRPr="009D319B">
        <w:rPr>
          <w:rFonts w:ascii="Times New Roman" w:hAnsi="Times New Roman"/>
          <w:sz w:val="20"/>
          <w:szCs w:val="20"/>
          <w:lang w:eastAsia="ru-RU"/>
        </w:rPr>
        <w:t>[ГГГГ_ММ_ДД] – дата направления реестра;</w:t>
      </w:r>
    </w:p>
    <w:p w14:paraId="33EEDA43" w14:textId="77777777" w:rsidR="00E34219" w:rsidRPr="009D319B" w:rsidRDefault="00E34219" w:rsidP="00E34219">
      <w:pPr>
        <w:numPr>
          <w:ilvl w:val="0"/>
          <w:numId w:val="10"/>
        </w:numPr>
        <w:tabs>
          <w:tab w:val="left" w:pos="567"/>
          <w:tab w:val="left" w:pos="993"/>
          <w:tab w:val="left" w:pos="1134"/>
        </w:tabs>
        <w:autoSpaceDE w:val="0"/>
        <w:autoSpaceDN w:val="0"/>
        <w:spacing w:after="0" w:afterAutospacing="0" w:line="240" w:lineRule="auto"/>
        <w:ind w:left="0" w:firstLine="709"/>
        <w:jc w:val="both"/>
        <w:rPr>
          <w:rFonts w:ascii="Times New Roman" w:hAnsi="Times New Roman"/>
          <w:sz w:val="20"/>
          <w:szCs w:val="20"/>
          <w:lang w:eastAsia="ru-RU"/>
        </w:rPr>
      </w:pPr>
      <w:proofErr w:type="spellStart"/>
      <w:r w:rsidRPr="009D319B">
        <w:rPr>
          <w:rFonts w:ascii="Times New Roman" w:hAnsi="Times New Roman"/>
          <w:sz w:val="20"/>
          <w:szCs w:val="20"/>
          <w:lang w:val="en-US" w:eastAsia="ru-RU"/>
        </w:rPr>
        <w:t>xls</w:t>
      </w:r>
      <w:proofErr w:type="spellEnd"/>
      <w:r w:rsidRPr="009D319B">
        <w:rPr>
          <w:rFonts w:ascii="Times New Roman" w:hAnsi="Times New Roman"/>
          <w:sz w:val="20"/>
          <w:szCs w:val="20"/>
          <w:lang w:eastAsia="ru-RU"/>
        </w:rPr>
        <w:t xml:space="preserve"> – расширение файла</w:t>
      </w:r>
      <w:r w:rsidRPr="009D319B">
        <w:rPr>
          <w:rFonts w:ascii="Times New Roman" w:hAnsi="Times New Roman"/>
          <w:sz w:val="20"/>
          <w:szCs w:val="20"/>
          <w:lang w:val="en-US" w:eastAsia="ru-RU"/>
        </w:rPr>
        <w:t>.</w:t>
      </w:r>
    </w:p>
    <w:p w14:paraId="6D3819FF" w14:textId="77777777" w:rsidR="00E34219" w:rsidRPr="009D319B" w:rsidRDefault="00E34219" w:rsidP="00E34219">
      <w:pPr>
        <w:tabs>
          <w:tab w:val="left" w:pos="1418"/>
          <w:tab w:val="left" w:pos="6804"/>
        </w:tabs>
        <w:autoSpaceDE w:val="0"/>
        <w:autoSpaceDN w:val="0"/>
        <w:spacing w:after="0" w:afterAutospacing="0" w:line="240" w:lineRule="auto"/>
        <w:rPr>
          <w:rFonts w:ascii="Times New Roman" w:hAnsi="Times New Roman"/>
          <w:sz w:val="20"/>
          <w:szCs w:val="20"/>
          <w:lang w:eastAsia="ru-RU"/>
        </w:rPr>
      </w:pPr>
    </w:p>
    <w:p w14:paraId="1C4A4DCA" w14:textId="77777777" w:rsidR="00E34219" w:rsidRPr="009D319B" w:rsidRDefault="00E34219" w:rsidP="00E34219">
      <w:pPr>
        <w:numPr>
          <w:ilvl w:val="1"/>
          <w:numId w:val="12"/>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9D319B">
        <w:rPr>
          <w:rFonts w:ascii="Times New Roman" w:eastAsia="Calibri" w:hAnsi="Times New Roman"/>
        </w:rPr>
        <w:t>Шаблон «Абоненты»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1883"/>
        <w:gridCol w:w="1737"/>
        <w:gridCol w:w="2544"/>
        <w:gridCol w:w="3256"/>
      </w:tblGrid>
      <w:tr w:rsidR="00E34219" w:rsidRPr="009D319B" w14:paraId="13FFE24F" w14:textId="77777777" w:rsidTr="00E34219">
        <w:trPr>
          <w:tblHeader/>
        </w:trPr>
        <w:tc>
          <w:tcPr>
            <w:tcW w:w="503" w:type="dxa"/>
            <w:shd w:val="clear" w:color="auto" w:fill="D9D9D9"/>
            <w:vAlign w:val="center"/>
          </w:tcPr>
          <w:p w14:paraId="6997057D"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 п/п</w:t>
            </w:r>
          </w:p>
        </w:tc>
        <w:tc>
          <w:tcPr>
            <w:tcW w:w="1883" w:type="dxa"/>
            <w:shd w:val="clear" w:color="auto" w:fill="D9D9D9"/>
            <w:vAlign w:val="center"/>
          </w:tcPr>
          <w:p w14:paraId="61BA74B5"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Наименование поля</w:t>
            </w:r>
          </w:p>
        </w:tc>
        <w:tc>
          <w:tcPr>
            <w:tcW w:w="1737" w:type="dxa"/>
            <w:shd w:val="clear" w:color="auto" w:fill="D9D9D9"/>
            <w:vAlign w:val="center"/>
          </w:tcPr>
          <w:p w14:paraId="491C3DF6"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Тип</w:t>
            </w:r>
          </w:p>
          <w:p w14:paraId="5B81EA05"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(размер)</w:t>
            </w:r>
          </w:p>
        </w:tc>
        <w:tc>
          <w:tcPr>
            <w:tcW w:w="2544" w:type="dxa"/>
            <w:shd w:val="clear" w:color="auto" w:fill="D9D9D9"/>
            <w:vAlign w:val="center"/>
          </w:tcPr>
          <w:p w14:paraId="21FBB1FC"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Назначение</w:t>
            </w:r>
          </w:p>
        </w:tc>
        <w:tc>
          <w:tcPr>
            <w:tcW w:w="3256" w:type="dxa"/>
            <w:shd w:val="clear" w:color="auto" w:fill="D9D9D9"/>
            <w:vAlign w:val="center"/>
          </w:tcPr>
          <w:p w14:paraId="4FE7E72A"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rPr>
            </w:pPr>
            <w:r w:rsidRPr="009D319B">
              <w:rPr>
                <w:rFonts w:ascii="Times New Roman" w:hAnsi="Times New Roman"/>
                <w:bCs/>
                <w:sz w:val="20"/>
                <w:szCs w:val="20"/>
              </w:rPr>
              <w:t xml:space="preserve">Описание, </w:t>
            </w:r>
          </w:p>
          <w:p w14:paraId="0E9C0F33"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rPr>
              <w:t>порядок заполнения</w:t>
            </w:r>
          </w:p>
        </w:tc>
      </w:tr>
      <w:tr w:rsidR="00E34219" w:rsidRPr="009D319B" w14:paraId="23A90A5B" w14:textId="77777777" w:rsidTr="00E34219">
        <w:trPr>
          <w:trHeight w:val="303"/>
        </w:trPr>
        <w:tc>
          <w:tcPr>
            <w:tcW w:w="503" w:type="dxa"/>
            <w:vAlign w:val="center"/>
          </w:tcPr>
          <w:p w14:paraId="5A99AED0"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4D451A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ACCOUNT,C,40</w:t>
            </w:r>
          </w:p>
        </w:tc>
        <w:tc>
          <w:tcPr>
            <w:tcW w:w="1737" w:type="dxa"/>
            <w:vAlign w:val="center"/>
          </w:tcPr>
          <w:p w14:paraId="704D69A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(40)</w:t>
            </w:r>
          </w:p>
        </w:tc>
        <w:tc>
          <w:tcPr>
            <w:tcW w:w="2544" w:type="dxa"/>
            <w:vAlign w:val="center"/>
          </w:tcPr>
          <w:p w14:paraId="64DC154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ЛС в учетной системе Принципала</w:t>
            </w:r>
          </w:p>
        </w:tc>
        <w:tc>
          <w:tcPr>
            <w:tcW w:w="3256" w:type="dxa"/>
            <w:vAlign w:val="center"/>
          </w:tcPr>
          <w:p w14:paraId="6A28E8F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p w14:paraId="3E7EDB1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Номера ЛС не должны повторяться         </w:t>
            </w:r>
          </w:p>
        </w:tc>
      </w:tr>
      <w:tr w:rsidR="00E34219" w:rsidRPr="009D319B" w14:paraId="043F0111" w14:textId="77777777" w:rsidTr="00E34219">
        <w:trPr>
          <w:trHeight w:val="300"/>
        </w:trPr>
        <w:tc>
          <w:tcPr>
            <w:tcW w:w="503" w:type="dxa"/>
            <w:vAlign w:val="center"/>
          </w:tcPr>
          <w:p w14:paraId="26FF1396"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29F22C2"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LNAME,C,200</w:t>
            </w:r>
          </w:p>
        </w:tc>
        <w:tc>
          <w:tcPr>
            <w:tcW w:w="1737" w:type="dxa"/>
            <w:vAlign w:val="center"/>
          </w:tcPr>
          <w:p w14:paraId="4E0527F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44" w:type="dxa"/>
            <w:vAlign w:val="center"/>
          </w:tcPr>
          <w:p w14:paraId="36DB377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Фамилия владельца ЛС</w:t>
            </w:r>
          </w:p>
        </w:tc>
        <w:tc>
          <w:tcPr>
            <w:tcW w:w="3256" w:type="dxa"/>
            <w:vMerge w:val="restart"/>
            <w:vAlign w:val="center"/>
          </w:tcPr>
          <w:p w14:paraId="12EC09C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Обязательные поля для заполнения (за исключением случая, когда владелец ЛС – юридическое лицо)</w:t>
            </w:r>
          </w:p>
        </w:tc>
      </w:tr>
      <w:tr w:rsidR="00E34219" w:rsidRPr="009D319B" w14:paraId="5F046DA8" w14:textId="77777777" w:rsidTr="00E34219">
        <w:trPr>
          <w:trHeight w:val="420"/>
        </w:trPr>
        <w:tc>
          <w:tcPr>
            <w:tcW w:w="503" w:type="dxa"/>
            <w:vAlign w:val="center"/>
          </w:tcPr>
          <w:p w14:paraId="00189563"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A27B0E2"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FNAME,C,200</w:t>
            </w:r>
          </w:p>
        </w:tc>
        <w:tc>
          <w:tcPr>
            <w:tcW w:w="1737" w:type="dxa"/>
            <w:vAlign w:val="center"/>
          </w:tcPr>
          <w:p w14:paraId="6FB9B79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44" w:type="dxa"/>
            <w:vAlign w:val="center"/>
          </w:tcPr>
          <w:p w14:paraId="42C56CD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 владельца ЛС</w:t>
            </w:r>
          </w:p>
        </w:tc>
        <w:tc>
          <w:tcPr>
            <w:tcW w:w="3256" w:type="dxa"/>
            <w:vMerge/>
            <w:vAlign w:val="center"/>
          </w:tcPr>
          <w:p w14:paraId="2AECF1C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02468EB" w14:textId="77777777" w:rsidTr="00E34219">
        <w:tc>
          <w:tcPr>
            <w:tcW w:w="503" w:type="dxa"/>
            <w:vAlign w:val="center"/>
          </w:tcPr>
          <w:p w14:paraId="47EFA45E"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F8177EC"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MNAME,C,200</w:t>
            </w:r>
          </w:p>
        </w:tc>
        <w:tc>
          <w:tcPr>
            <w:tcW w:w="1737" w:type="dxa"/>
            <w:vAlign w:val="center"/>
          </w:tcPr>
          <w:p w14:paraId="34E2876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44" w:type="dxa"/>
            <w:vAlign w:val="center"/>
          </w:tcPr>
          <w:p w14:paraId="71715F1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Отчество владельца ЛС</w:t>
            </w:r>
          </w:p>
        </w:tc>
        <w:tc>
          <w:tcPr>
            <w:tcW w:w="3256" w:type="dxa"/>
            <w:vMerge/>
            <w:vAlign w:val="center"/>
          </w:tcPr>
          <w:p w14:paraId="255B06E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959AB0C" w14:textId="77777777" w:rsidTr="00E34219">
        <w:tc>
          <w:tcPr>
            <w:tcW w:w="503" w:type="dxa"/>
            <w:vAlign w:val="center"/>
          </w:tcPr>
          <w:p w14:paraId="7FD9BE28"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F610CF9"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ORGSNAME,C,200</w:t>
            </w:r>
          </w:p>
        </w:tc>
        <w:tc>
          <w:tcPr>
            <w:tcW w:w="1737" w:type="dxa"/>
            <w:vAlign w:val="center"/>
          </w:tcPr>
          <w:p w14:paraId="293BA3D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44" w:type="dxa"/>
            <w:vAlign w:val="center"/>
          </w:tcPr>
          <w:p w14:paraId="7008705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Юридическое лицо – владелец ЛС (короткое наименование)</w:t>
            </w:r>
          </w:p>
        </w:tc>
        <w:tc>
          <w:tcPr>
            <w:tcW w:w="3256" w:type="dxa"/>
            <w:vMerge w:val="restart"/>
            <w:vAlign w:val="center"/>
          </w:tcPr>
          <w:p w14:paraId="0ECA1378"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Обязательные поля для заполнения (за исключением случая, когда владелец ЛС – физическое лицо)</w:t>
            </w:r>
          </w:p>
        </w:tc>
      </w:tr>
      <w:tr w:rsidR="00E34219" w:rsidRPr="009D319B" w14:paraId="71E74BA0" w14:textId="77777777" w:rsidTr="00E34219">
        <w:tc>
          <w:tcPr>
            <w:tcW w:w="503" w:type="dxa"/>
            <w:vAlign w:val="center"/>
          </w:tcPr>
          <w:p w14:paraId="0003DE01"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F687C8B"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ORGLNAME,C,200</w:t>
            </w:r>
          </w:p>
        </w:tc>
        <w:tc>
          <w:tcPr>
            <w:tcW w:w="1737" w:type="dxa"/>
            <w:vAlign w:val="center"/>
          </w:tcPr>
          <w:p w14:paraId="567EB27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44" w:type="dxa"/>
            <w:vAlign w:val="center"/>
          </w:tcPr>
          <w:p w14:paraId="5591825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Юридическое лицо – владелец ЛС</w:t>
            </w:r>
          </w:p>
          <w:p w14:paraId="4A4141F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(полное наименование)</w:t>
            </w:r>
          </w:p>
        </w:tc>
        <w:tc>
          <w:tcPr>
            <w:tcW w:w="3256" w:type="dxa"/>
            <w:vMerge/>
            <w:vAlign w:val="center"/>
          </w:tcPr>
          <w:p w14:paraId="448D0AE2"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p>
        </w:tc>
      </w:tr>
      <w:tr w:rsidR="00A323F3" w:rsidRPr="009D319B" w14:paraId="05FBF9C4" w14:textId="77777777" w:rsidTr="00E34219">
        <w:tc>
          <w:tcPr>
            <w:tcW w:w="503" w:type="dxa"/>
            <w:vAlign w:val="center"/>
          </w:tcPr>
          <w:p w14:paraId="514D3CEC" w14:textId="77777777" w:rsidR="00A323F3" w:rsidRPr="009D319B" w:rsidRDefault="00A323F3" w:rsidP="00A323F3">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B27170F"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TYPEDOC,C,200</w:t>
            </w:r>
          </w:p>
        </w:tc>
        <w:tc>
          <w:tcPr>
            <w:tcW w:w="1737" w:type="dxa"/>
            <w:vAlign w:val="center"/>
          </w:tcPr>
          <w:p w14:paraId="45AC4E73" w14:textId="77777777" w:rsidR="00A323F3" w:rsidRPr="009D319B" w:rsidRDefault="00A323F3" w:rsidP="00A323F3">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44" w:type="dxa"/>
            <w:vAlign w:val="center"/>
          </w:tcPr>
          <w:p w14:paraId="7E4A6DDC"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документа, удостоверяющего личность</w:t>
            </w:r>
          </w:p>
        </w:tc>
        <w:tc>
          <w:tcPr>
            <w:tcW w:w="3256" w:type="dxa"/>
            <w:vAlign w:val="center"/>
          </w:tcPr>
          <w:p w14:paraId="6FE02BC4" w14:textId="1F8B3E20"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058B19BC" w14:textId="77777777" w:rsidTr="00E34219">
        <w:tc>
          <w:tcPr>
            <w:tcW w:w="503" w:type="dxa"/>
            <w:vAlign w:val="center"/>
          </w:tcPr>
          <w:p w14:paraId="2EA9758C" w14:textId="77777777" w:rsidR="00A323F3" w:rsidRPr="009D319B" w:rsidRDefault="00A323F3" w:rsidP="00A323F3">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60F4F2E"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SERDOC,C,20</w:t>
            </w:r>
          </w:p>
        </w:tc>
        <w:tc>
          <w:tcPr>
            <w:tcW w:w="1737" w:type="dxa"/>
            <w:vAlign w:val="center"/>
          </w:tcPr>
          <w:p w14:paraId="045D70F4" w14:textId="77777777" w:rsidR="00A323F3" w:rsidRPr="009D319B" w:rsidRDefault="00A323F3" w:rsidP="00A323F3">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w:t>
            </w:r>
          </w:p>
        </w:tc>
        <w:tc>
          <w:tcPr>
            <w:tcW w:w="2544" w:type="dxa"/>
            <w:vAlign w:val="center"/>
          </w:tcPr>
          <w:p w14:paraId="0FC300EF"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Серия документа</w:t>
            </w:r>
          </w:p>
        </w:tc>
        <w:tc>
          <w:tcPr>
            <w:tcW w:w="3256" w:type="dxa"/>
            <w:vAlign w:val="center"/>
          </w:tcPr>
          <w:p w14:paraId="47077E75" w14:textId="5C3A29CC"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1C1B1AB9" w14:textId="77777777" w:rsidTr="00E34219">
        <w:tc>
          <w:tcPr>
            <w:tcW w:w="503" w:type="dxa"/>
            <w:vAlign w:val="center"/>
          </w:tcPr>
          <w:p w14:paraId="446702DC" w14:textId="77777777" w:rsidR="00A323F3" w:rsidRPr="009D319B" w:rsidRDefault="00A323F3" w:rsidP="00A323F3">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EE5894A"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NUMDOC,C,20</w:t>
            </w:r>
          </w:p>
        </w:tc>
        <w:tc>
          <w:tcPr>
            <w:tcW w:w="1737" w:type="dxa"/>
            <w:vAlign w:val="center"/>
          </w:tcPr>
          <w:p w14:paraId="06D0ADC9" w14:textId="77777777" w:rsidR="00A323F3" w:rsidRPr="009D319B" w:rsidRDefault="00A323F3" w:rsidP="00A323F3">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w:t>
            </w:r>
          </w:p>
        </w:tc>
        <w:tc>
          <w:tcPr>
            <w:tcW w:w="2544" w:type="dxa"/>
            <w:vAlign w:val="center"/>
          </w:tcPr>
          <w:p w14:paraId="0EA79997"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документа</w:t>
            </w:r>
          </w:p>
        </w:tc>
        <w:tc>
          <w:tcPr>
            <w:tcW w:w="3256" w:type="dxa"/>
            <w:vAlign w:val="center"/>
          </w:tcPr>
          <w:p w14:paraId="4EBBF7B8" w14:textId="5EFE9278"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4DE3A781" w14:textId="77777777" w:rsidTr="00E34219">
        <w:tc>
          <w:tcPr>
            <w:tcW w:w="503" w:type="dxa"/>
            <w:vAlign w:val="center"/>
          </w:tcPr>
          <w:p w14:paraId="56DCEC9E" w14:textId="77777777" w:rsidR="00A323F3" w:rsidRPr="009D319B" w:rsidRDefault="00A323F3" w:rsidP="00A323F3">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46E5930"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DATEDOC,C,20</w:t>
            </w:r>
          </w:p>
        </w:tc>
        <w:tc>
          <w:tcPr>
            <w:tcW w:w="1737" w:type="dxa"/>
            <w:vAlign w:val="center"/>
          </w:tcPr>
          <w:p w14:paraId="486086F0" w14:textId="77777777" w:rsidR="00A323F3" w:rsidRPr="009D319B" w:rsidRDefault="00A323F3" w:rsidP="00A323F3">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44" w:type="dxa"/>
            <w:vAlign w:val="center"/>
          </w:tcPr>
          <w:p w14:paraId="3A2592CF"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выдачи</w:t>
            </w:r>
          </w:p>
        </w:tc>
        <w:tc>
          <w:tcPr>
            <w:tcW w:w="3256" w:type="dxa"/>
            <w:vAlign w:val="center"/>
          </w:tcPr>
          <w:p w14:paraId="4E7DDF12" w14:textId="0359604C"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4509A175" w14:textId="77777777" w:rsidTr="00E34219">
        <w:tc>
          <w:tcPr>
            <w:tcW w:w="503" w:type="dxa"/>
            <w:vAlign w:val="center"/>
          </w:tcPr>
          <w:p w14:paraId="319DE445" w14:textId="77777777" w:rsidR="00A323F3" w:rsidRPr="009D319B" w:rsidRDefault="00A323F3" w:rsidP="00A323F3">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14AEDD5"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ORGDOC,C,200</w:t>
            </w:r>
          </w:p>
        </w:tc>
        <w:tc>
          <w:tcPr>
            <w:tcW w:w="1737" w:type="dxa"/>
            <w:vAlign w:val="center"/>
          </w:tcPr>
          <w:p w14:paraId="0292B1CA" w14:textId="77777777" w:rsidR="00A323F3" w:rsidRPr="009D319B" w:rsidRDefault="00A323F3" w:rsidP="00A323F3">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44" w:type="dxa"/>
            <w:vAlign w:val="center"/>
          </w:tcPr>
          <w:p w14:paraId="50BB48B5"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Выдан кем</w:t>
            </w:r>
          </w:p>
        </w:tc>
        <w:tc>
          <w:tcPr>
            <w:tcW w:w="3256" w:type="dxa"/>
            <w:vAlign w:val="center"/>
          </w:tcPr>
          <w:p w14:paraId="3BE115AF" w14:textId="40AED68A"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E34219" w:rsidRPr="009D319B" w14:paraId="5BEBDF85" w14:textId="77777777" w:rsidTr="00E34219">
        <w:tc>
          <w:tcPr>
            <w:tcW w:w="503" w:type="dxa"/>
            <w:vAlign w:val="center"/>
          </w:tcPr>
          <w:p w14:paraId="1D83D8E7"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624CFC3"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PINDEX,C,25</w:t>
            </w:r>
          </w:p>
        </w:tc>
        <w:tc>
          <w:tcPr>
            <w:tcW w:w="1737" w:type="dxa"/>
            <w:vAlign w:val="center"/>
          </w:tcPr>
          <w:p w14:paraId="2D434E5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(25)</w:t>
            </w:r>
          </w:p>
        </w:tc>
        <w:tc>
          <w:tcPr>
            <w:tcW w:w="2544" w:type="dxa"/>
            <w:vAlign w:val="center"/>
          </w:tcPr>
          <w:p w14:paraId="0A2266E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Почтовый индекс</w:t>
            </w:r>
          </w:p>
        </w:tc>
        <w:tc>
          <w:tcPr>
            <w:tcW w:w="3256" w:type="dxa"/>
            <w:vAlign w:val="center"/>
          </w:tcPr>
          <w:p w14:paraId="64D1B3CE"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Обязательное поле для заполнения</w:t>
            </w:r>
          </w:p>
        </w:tc>
      </w:tr>
      <w:tr w:rsidR="00E34219" w:rsidRPr="009D319B" w14:paraId="28906D08" w14:textId="77777777" w:rsidTr="00E34219">
        <w:tc>
          <w:tcPr>
            <w:tcW w:w="503" w:type="dxa"/>
            <w:vAlign w:val="center"/>
          </w:tcPr>
          <w:p w14:paraId="02EACA8F"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469903E"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RAION,C,150</w:t>
            </w:r>
          </w:p>
        </w:tc>
        <w:tc>
          <w:tcPr>
            <w:tcW w:w="1737" w:type="dxa"/>
            <w:vAlign w:val="center"/>
          </w:tcPr>
          <w:p w14:paraId="60CF482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44" w:type="dxa"/>
            <w:vAlign w:val="center"/>
          </w:tcPr>
          <w:p w14:paraId="0B1008C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Район</w:t>
            </w:r>
          </w:p>
        </w:tc>
        <w:tc>
          <w:tcPr>
            <w:tcW w:w="3256" w:type="dxa"/>
            <w:vAlign w:val="center"/>
          </w:tcPr>
          <w:p w14:paraId="012CA3B1"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Обязательное поле для заполнения</w:t>
            </w:r>
          </w:p>
        </w:tc>
      </w:tr>
      <w:tr w:rsidR="00E34219" w:rsidRPr="009D319B" w14:paraId="59FC7F33" w14:textId="77777777" w:rsidTr="00E34219">
        <w:tc>
          <w:tcPr>
            <w:tcW w:w="503" w:type="dxa"/>
            <w:vAlign w:val="center"/>
          </w:tcPr>
          <w:p w14:paraId="47B39A6F"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50386116"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CITY,C,150</w:t>
            </w:r>
          </w:p>
        </w:tc>
        <w:tc>
          <w:tcPr>
            <w:tcW w:w="1737" w:type="dxa"/>
            <w:vAlign w:val="center"/>
          </w:tcPr>
          <w:p w14:paraId="1DF1798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44" w:type="dxa"/>
            <w:vAlign w:val="center"/>
          </w:tcPr>
          <w:p w14:paraId="53D04FD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Населенный пункт</w:t>
            </w:r>
          </w:p>
        </w:tc>
        <w:tc>
          <w:tcPr>
            <w:tcW w:w="3256" w:type="dxa"/>
            <w:vAlign w:val="center"/>
          </w:tcPr>
          <w:p w14:paraId="7994BBFB"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Обязательное поле для заполнения</w:t>
            </w:r>
          </w:p>
        </w:tc>
      </w:tr>
      <w:tr w:rsidR="00E34219" w:rsidRPr="009D319B" w14:paraId="251E55A3" w14:textId="77777777" w:rsidTr="00E34219">
        <w:tc>
          <w:tcPr>
            <w:tcW w:w="503" w:type="dxa"/>
            <w:vAlign w:val="center"/>
          </w:tcPr>
          <w:p w14:paraId="46A89A79"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D3AF0B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STREET,C,150</w:t>
            </w:r>
          </w:p>
        </w:tc>
        <w:tc>
          <w:tcPr>
            <w:tcW w:w="1737" w:type="dxa"/>
            <w:vAlign w:val="center"/>
          </w:tcPr>
          <w:p w14:paraId="693197B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44" w:type="dxa"/>
            <w:vAlign w:val="center"/>
          </w:tcPr>
          <w:p w14:paraId="2E96FFC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Улица</w:t>
            </w:r>
          </w:p>
        </w:tc>
        <w:tc>
          <w:tcPr>
            <w:tcW w:w="3256" w:type="dxa"/>
            <w:vAlign w:val="center"/>
          </w:tcPr>
          <w:p w14:paraId="71DF787D"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Обязательное поле для заполнения</w:t>
            </w:r>
          </w:p>
        </w:tc>
      </w:tr>
      <w:tr w:rsidR="00E34219" w:rsidRPr="009D319B" w14:paraId="768CF673" w14:textId="77777777" w:rsidTr="00E34219">
        <w:tc>
          <w:tcPr>
            <w:tcW w:w="503" w:type="dxa"/>
            <w:vAlign w:val="center"/>
          </w:tcPr>
          <w:p w14:paraId="17C81C5E"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2F506EE"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HOUSE,C,150</w:t>
            </w:r>
          </w:p>
        </w:tc>
        <w:tc>
          <w:tcPr>
            <w:tcW w:w="1737" w:type="dxa"/>
            <w:vAlign w:val="center"/>
          </w:tcPr>
          <w:p w14:paraId="3D17CEE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44" w:type="dxa"/>
            <w:vAlign w:val="center"/>
          </w:tcPr>
          <w:p w14:paraId="556A145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Дом</w:t>
            </w:r>
          </w:p>
        </w:tc>
        <w:tc>
          <w:tcPr>
            <w:tcW w:w="3256" w:type="dxa"/>
            <w:vAlign w:val="center"/>
          </w:tcPr>
          <w:p w14:paraId="619A466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4436CE6B" w14:textId="77777777" w:rsidTr="00E34219">
        <w:tc>
          <w:tcPr>
            <w:tcW w:w="503" w:type="dxa"/>
            <w:vAlign w:val="center"/>
          </w:tcPr>
          <w:p w14:paraId="18D789B9"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FCB4012"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KORPUS,C,150</w:t>
            </w:r>
          </w:p>
        </w:tc>
        <w:tc>
          <w:tcPr>
            <w:tcW w:w="1737" w:type="dxa"/>
            <w:vAlign w:val="center"/>
          </w:tcPr>
          <w:p w14:paraId="5365BF6A"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44" w:type="dxa"/>
            <w:vAlign w:val="center"/>
          </w:tcPr>
          <w:p w14:paraId="016D2D4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Корпус</w:t>
            </w:r>
          </w:p>
        </w:tc>
        <w:tc>
          <w:tcPr>
            <w:tcW w:w="3256" w:type="dxa"/>
            <w:vAlign w:val="center"/>
          </w:tcPr>
          <w:p w14:paraId="546F12F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7FC3364" w14:textId="77777777" w:rsidTr="00E34219">
        <w:tc>
          <w:tcPr>
            <w:tcW w:w="503" w:type="dxa"/>
            <w:vAlign w:val="center"/>
          </w:tcPr>
          <w:p w14:paraId="0599B185"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43BFC34"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FLAT,C,150</w:t>
            </w:r>
          </w:p>
        </w:tc>
        <w:tc>
          <w:tcPr>
            <w:tcW w:w="1737" w:type="dxa"/>
            <w:vAlign w:val="center"/>
          </w:tcPr>
          <w:p w14:paraId="3C473C4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44" w:type="dxa"/>
            <w:vAlign w:val="center"/>
          </w:tcPr>
          <w:p w14:paraId="13DFF3C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Квартира</w:t>
            </w:r>
          </w:p>
        </w:tc>
        <w:tc>
          <w:tcPr>
            <w:tcW w:w="3256" w:type="dxa"/>
            <w:vAlign w:val="center"/>
          </w:tcPr>
          <w:p w14:paraId="119771B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p w14:paraId="79F2F05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Номера квартир в одном МКД могут повторяться исключительно для комнат коммунальных квартир  </w:t>
            </w:r>
          </w:p>
        </w:tc>
      </w:tr>
      <w:tr w:rsidR="00E34219" w:rsidRPr="009D319B" w14:paraId="154C7D24" w14:textId="77777777" w:rsidTr="00E34219">
        <w:tc>
          <w:tcPr>
            <w:tcW w:w="503" w:type="dxa"/>
            <w:vAlign w:val="center"/>
          </w:tcPr>
          <w:p w14:paraId="214C7D3D"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E6D550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DOORWAY,C,20</w:t>
            </w:r>
          </w:p>
        </w:tc>
        <w:tc>
          <w:tcPr>
            <w:tcW w:w="1737" w:type="dxa"/>
            <w:vAlign w:val="center"/>
          </w:tcPr>
          <w:p w14:paraId="13635BB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(2,0)</w:t>
            </w:r>
          </w:p>
        </w:tc>
        <w:tc>
          <w:tcPr>
            <w:tcW w:w="2544" w:type="dxa"/>
            <w:vAlign w:val="center"/>
          </w:tcPr>
          <w:p w14:paraId="65C2261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Подъезд</w:t>
            </w:r>
          </w:p>
        </w:tc>
        <w:tc>
          <w:tcPr>
            <w:tcW w:w="3256" w:type="dxa"/>
            <w:vAlign w:val="center"/>
          </w:tcPr>
          <w:p w14:paraId="643D0DE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0826F83D" w14:textId="77777777" w:rsidTr="00E34219">
        <w:tc>
          <w:tcPr>
            <w:tcW w:w="503" w:type="dxa"/>
            <w:vAlign w:val="center"/>
          </w:tcPr>
          <w:p w14:paraId="32699676"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7BDF22E"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PHONE,C,70</w:t>
            </w:r>
          </w:p>
        </w:tc>
        <w:tc>
          <w:tcPr>
            <w:tcW w:w="1737" w:type="dxa"/>
            <w:vAlign w:val="center"/>
          </w:tcPr>
          <w:p w14:paraId="6D0082D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(70)</w:t>
            </w:r>
          </w:p>
        </w:tc>
        <w:tc>
          <w:tcPr>
            <w:tcW w:w="2544" w:type="dxa"/>
            <w:vAlign w:val="center"/>
          </w:tcPr>
          <w:p w14:paraId="47A91BF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Телефон</w:t>
            </w:r>
          </w:p>
        </w:tc>
        <w:tc>
          <w:tcPr>
            <w:tcW w:w="3256" w:type="dxa"/>
            <w:vAlign w:val="center"/>
          </w:tcPr>
          <w:p w14:paraId="3DA1EDA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55B2BD06" w14:textId="77777777" w:rsidTr="00E34219">
        <w:tc>
          <w:tcPr>
            <w:tcW w:w="503" w:type="dxa"/>
            <w:vAlign w:val="center"/>
          </w:tcPr>
          <w:p w14:paraId="5A0DE418"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1F465CD"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SOBST,C,20</w:t>
            </w:r>
          </w:p>
        </w:tc>
        <w:tc>
          <w:tcPr>
            <w:tcW w:w="1737" w:type="dxa"/>
            <w:vAlign w:val="center"/>
          </w:tcPr>
          <w:p w14:paraId="77F257B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w:t>
            </w:r>
          </w:p>
        </w:tc>
        <w:tc>
          <w:tcPr>
            <w:tcW w:w="2544" w:type="dxa"/>
            <w:vAlign w:val="center"/>
          </w:tcPr>
          <w:p w14:paraId="271B028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Форма собственности:</w:t>
            </w:r>
            <w:r w:rsidRPr="009D319B">
              <w:rPr>
                <w:rFonts w:ascii="Times New Roman" w:hAnsi="Times New Roman"/>
                <w:sz w:val="20"/>
                <w:szCs w:val="20"/>
                <w:lang w:eastAsia="ru-RU"/>
              </w:rPr>
              <w:br/>
            </w:r>
          </w:p>
        </w:tc>
        <w:tc>
          <w:tcPr>
            <w:tcW w:w="3256" w:type="dxa"/>
            <w:vAlign w:val="center"/>
          </w:tcPr>
          <w:p w14:paraId="523DF91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2E8A030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1 – Муниципальное</w:t>
            </w:r>
            <w:r w:rsidRPr="009D319B">
              <w:rPr>
                <w:rFonts w:ascii="Times New Roman" w:hAnsi="Times New Roman"/>
                <w:sz w:val="20"/>
                <w:szCs w:val="20"/>
                <w:lang w:eastAsia="ru-RU"/>
              </w:rPr>
              <w:br/>
              <w:t>2 – Частное</w:t>
            </w:r>
          </w:p>
          <w:p w14:paraId="7FA41B2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3 – Приватизированное      </w:t>
            </w:r>
            <w:r w:rsidRPr="009D319B">
              <w:rPr>
                <w:rFonts w:ascii="Times New Roman" w:hAnsi="Times New Roman"/>
                <w:sz w:val="20"/>
                <w:szCs w:val="20"/>
                <w:lang w:eastAsia="ru-RU"/>
              </w:rPr>
              <w:br/>
              <w:t xml:space="preserve">4 – Служебное                  </w:t>
            </w:r>
            <w:r w:rsidRPr="009D319B">
              <w:rPr>
                <w:rFonts w:ascii="Times New Roman" w:hAnsi="Times New Roman"/>
                <w:sz w:val="20"/>
                <w:szCs w:val="20"/>
                <w:lang w:eastAsia="ru-RU"/>
              </w:rPr>
              <w:br/>
              <w:t xml:space="preserve">5 – Кооперативное                 </w:t>
            </w:r>
            <w:r w:rsidRPr="009D319B">
              <w:rPr>
                <w:rFonts w:ascii="Times New Roman" w:hAnsi="Times New Roman"/>
                <w:sz w:val="20"/>
                <w:szCs w:val="20"/>
                <w:lang w:eastAsia="ru-RU"/>
              </w:rPr>
              <w:br/>
              <w:t>6 – Государственное</w:t>
            </w:r>
            <w:r w:rsidRPr="009D319B">
              <w:rPr>
                <w:rFonts w:ascii="Times New Roman" w:hAnsi="Times New Roman"/>
                <w:sz w:val="20"/>
                <w:szCs w:val="20"/>
                <w:lang w:eastAsia="ru-RU"/>
              </w:rPr>
              <w:br/>
              <w:t>7 – Областное</w:t>
            </w:r>
          </w:p>
        </w:tc>
      </w:tr>
      <w:tr w:rsidR="00E34219" w:rsidRPr="009D319B" w14:paraId="4D0A7D3C" w14:textId="77777777" w:rsidTr="00E34219">
        <w:tc>
          <w:tcPr>
            <w:tcW w:w="503" w:type="dxa"/>
            <w:vAlign w:val="center"/>
          </w:tcPr>
          <w:p w14:paraId="450A73CF"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D09A3DE"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FLOOR,C,20</w:t>
            </w:r>
          </w:p>
        </w:tc>
        <w:tc>
          <w:tcPr>
            <w:tcW w:w="1737" w:type="dxa"/>
            <w:vAlign w:val="center"/>
          </w:tcPr>
          <w:p w14:paraId="35E0430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(2,0)</w:t>
            </w:r>
          </w:p>
        </w:tc>
        <w:tc>
          <w:tcPr>
            <w:tcW w:w="2544" w:type="dxa"/>
            <w:vAlign w:val="center"/>
          </w:tcPr>
          <w:p w14:paraId="77794DE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Этаж</w:t>
            </w:r>
          </w:p>
        </w:tc>
        <w:tc>
          <w:tcPr>
            <w:tcW w:w="3256" w:type="dxa"/>
            <w:vAlign w:val="center"/>
          </w:tcPr>
          <w:p w14:paraId="03AE33E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546A6DC9" w14:textId="77777777" w:rsidTr="00E34219">
        <w:tc>
          <w:tcPr>
            <w:tcW w:w="503" w:type="dxa"/>
            <w:vAlign w:val="center"/>
          </w:tcPr>
          <w:p w14:paraId="26734FD9"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0CB04A3"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ROOMSCNT,C,20</w:t>
            </w:r>
          </w:p>
        </w:tc>
        <w:tc>
          <w:tcPr>
            <w:tcW w:w="1737" w:type="dxa"/>
            <w:vAlign w:val="center"/>
          </w:tcPr>
          <w:p w14:paraId="777D9BA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(2,0)</w:t>
            </w:r>
          </w:p>
        </w:tc>
        <w:tc>
          <w:tcPr>
            <w:tcW w:w="2544" w:type="dxa"/>
            <w:vAlign w:val="center"/>
          </w:tcPr>
          <w:p w14:paraId="28C96FF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комнат</w:t>
            </w:r>
          </w:p>
        </w:tc>
        <w:tc>
          <w:tcPr>
            <w:tcW w:w="3256" w:type="dxa"/>
            <w:vAlign w:val="center"/>
          </w:tcPr>
          <w:p w14:paraId="52D870C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9FCFC3D" w14:textId="77777777" w:rsidTr="00E34219">
        <w:tc>
          <w:tcPr>
            <w:tcW w:w="503" w:type="dxa"/>
            <w:vAlign w:val="center"/>
          </w:tcPr>
          <w:p w14:paraId="1202916A"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7913760"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TSQUARE,C,20</w:t>
            </w:r>
          </w:p>
        </w:tc>
        <w:tc>
          <w:tcPr>
            <w:tcW w:w="1737" w:type="dxa"/>
            <w:vAlign w:val="center"/>
          </w:tcPr>
          <w:p w14:paraId="6906034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(6,2)</w:t>
            </w:r>
          </w:p>
        </w:tc>
        <w:tc>
          <w:tcPr>
            <w:tcW w:w="2544" w:type="dxa"/>
            <w:vAlign w:val="center"/>
          </w:tcPr>
          <w:p w14:paraId="26B813A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Общая площадь, м2</w:t>
            </w:r>
          </w:p>
        </w:tc>
        <w:tc>
          <w:tcPr>
            <w:tcW w:w="3256" w:type="dxa"/>
            <w:vAlign w:val="center"/>
          </w:tcPr>
          <w:p w14:paraId="7ED7DB1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0756143F" w14:textId="77777777" w:rsidTr="00E34219">
        <w:tc>
          <w:tcPr>
            <w:tcW w:w="503" w:type="dxa"/>
            <w:vAlign w:val="center"/>
          </w:tcPr>
          <w:p w14:paraId="396585CE"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6CAFAEB"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LSQUARE,C,20</w:t>
            </w:r>
          </w:p>
        </w:tc>
        <w:tc>
          <w:tcPr>
            <w:tcW w:w="1737" w:type="dxa"/>
            <w:vAlign w:val="center"/>
          </w:tcPr>
          <w:p w14:paraId="3408BCF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(6,2)</w:t>
            </w:r>
          </w:p>
        </w:tc>
        <w:tc>
          <w:tcPr>
            <w:tcW w:w="2544" w:type="dxa"/>
            <w:vAlign w:val="center"/>
          </w:tcPr>
          <w:p w14:paraId="4E47623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Жилая площадь, м2</w:t>
            </w:r>
          </w:p>
        </w:tc>
        <w:tc>
          <w:tcPr>
            <w:tcW w:w="3256" w:type="dxa"/>
            <w:vAlign w:val="center"/>
          </w:tcPr>
          <w:p w14:paraId="2390DC0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0D94657A" w14:textId="77777777" w:rsidTr="00E34219">
        <w:tc>
          <w:tcPr>
            <w:tcW w:w="503" w:type="dxa"/>
            <w:vAlign w:val="center"/>
          </w:tcPr>
          <w:p w14:paraId="0C537999"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96CABB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HSQUARE,C,20</w:t>
            </w:r>
          </w:p>
        </w:tc>
        <w:tc>
          <w:tcPr>
            <w:tcW w:w="1737" w:type="dxa"/>
            <w:vAlign w:val="center"/>
          </w:tcPr>
          <w:p w14:paraId="590449B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(6,2)</w:t>
            </w:r>
          </w:p>
        </w:tc>
        <w:tc>
          <w:tcPr>
            <w:tcW w:w="2544" w:type="dxa"/>
            <w:vAlign w:val="center"/>
          </w:tcPr>
          <w:p w14:paraId="148DFC2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Отапливаемая площадь, м2</w:t>
            </w:r>
          </w:p>
        </w:tc>
        <w:tc>
          <w:tcPr>
            <w:tcW w:w="3256" w:type="dxa"/>
            <w:vAlign w:val="center"/>
          </w:tcPr>
          <w:p w14:paraId="260E4C5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67D9748F" w14:textId="77777777" w:rsidTr="00E34219">
        <w:tc>
          <w:tcPr>
            <w:tcW w:w="503" w:type="dxa"/>
            <w:vAlign w:val="center"/>
          </w:tcPr>
          <w:p w14:paraId="1105BD0F"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432A3B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val="en-US" w:eastAsia="ru-RU"/>
              </w:rPr>
              <w:t>BSQUARE</w:t>
            </w:r>
            <w:r w:rsidRPr="009D319B">
              <w:rPr>
                <w:rFonts w:ascii="Times New Roman" w:hAnsi="Times New Roman"/>
                <w:color w:val="000000"/>
                <w:sz w:val="20"/>
                <w:szCs w:val="20"/>
                <w:lang w:eastAsia="ru-RU"/>
              </w:rPr>
              <w:t>,C,20</w:t>
            </w:r>
          </w:p>
        </w:tc>
        <w:tc>
          <w:tcPr>
            <w:tcW w:w="1737" w:type="dxa"/>
            <w:vAlign w:val="center"/>
          </w:tcPr>
          <w:p w14:paraId="45BF975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(6,2)</w:t>
            </w:r>
          </w:p>
        </w:tc>
        <w:tc>
          <w:tcPr>
            <w:tcW w:w="2544" w:type="dxa"/>
            <w:vAlign w:val="center"/>
          </w:tcPr>
          <w:p w14:paraId="621CF79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Площадь балконов, м2</w:t>
            </w:r>
          </w:p>
        </w:tc>
        <w:tc>
          <w:tcPr>
            <w:tcW w:w="3256" w:type="dxa"/>
            <w:vAlign w:val="center"/>
          </w:tcPr>
          <w:p w14:paraId="0C53045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2BFB5EAF" w14:textId="77777777" w:rsidTr="00E34219">
        <w:trPr>
          <w:trHeight w:val="446"/>
        </w:trPr>
        <w:tc>
          <w:tcPr>
            <w:tcW w:w="503" w:type="dxa"/>
            <w:vAlign w:val="center"/>
          </w:tcPr>
          <w:p w14:paraId="1C5989B0"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3203E274"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REGCNT,C,20</w:t>
            </w:r>
          </w:p>
        </w:tc>
        <w:tc>
          <w:tcPr>
            <w:tcW w:w="1737" w:type="dxa"/>
            <w:vAlign w:val="center"/>
          </w:tcPr>
          <w:p w14:paraId="5A135AD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(2,0)</w:t>
            </w:r>
          </w:p>
        </w:tc>
        <w:tc>
          <w:tcPr>
            <w:tcW w:w="2544" w:type="dxa"/>
            <w:vAlign w:val="center"/>
          </w:tcPr>
          <w:p w14:paraId="3391277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прописанных</w:t>
            </w:r>
          </w:p>
        </w:tc>
        <w:tc>
          <w:tcPr>
            <w:tcW w:w="3256" w:type="dxa"/>
            <w:vMerge w:val="restart"/>
            <w:vAlign w:val="center"/>
          </w:tcPr>
          <w:p w14:paraId="62A340D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 заполнении обоих полей "Количество прописанных" является более приоритетным</w:t>
            </w:r>
          </w:p>
        </w:tc>
      </w:tr>
      <w:tr w:rsidR="00E34219" w:rsidRPr="009D319B" w14:paraId="53E6BB82" w14:textId="77777777" w:rsidTr="00E34219">
        <w:trPr>
          <w:trHeight w:val="552"/>
        </w:trPr>
        <w:tc>
          <w:tcPr>
            <w:tcW w:w="503" w:type="dxa"/>
            <w:vAlign w:val="center"/>
          </w:tcPr>
          <w:p w14:paraId="656C2C99"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01F7DF4C"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PROGCNT,C,20</w:t>
            </w:r>
          </w:p>
        </w:tc>
        <w:tc>
          <w:tcPr>
            <w:tcW w:w="1737" w:type="dxa"/>
            <w:vAlign w:val="center"/>
          </w:tcPr>
          <w:p w14:paraId="1D3E27C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(2,0)</w:t>
            </w:r>
          </w:p>
        </w:tc>
        <w:tc>
          <w:tcPr>
            <w:tcW w:w="2544" w:type="dxa"/>
            <w:vAlign w:val="center"/>
          </w:tcPr>
          <w:p w14:paraId="748997F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проживающих</w:t>
            </w:r>
          </w:p>
        </w:tc>
        <w:tc>
          <w:tcPr>
            <w:tcW w:w="3256" w:type="dxa"/>
            <w:vMerge/>
            <w:vAlign w:val="center"/>
          </w:tcPr>
          <w:p w14:paraId="5D990F2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C3E99AD" w14:textId="77777777" w:rsidTr="00E34219">
        <w:tc>
          <w:tcPr>
            <w:tcW w:w="503" w:type="dxa"/>
            <w:vAlign w:val="center"/>
          </w:tcPr>
          <w:p w14:paraId="55B4457D"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FDAAF63"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HOUSETYP,C,20</w:t>
            </w:r>
          </w:p>
        </w:tc>
        <w:tc>
          <w:tcPr>
            <w:tcW w:w="1737" w:type="dxa"/>
            <w:vAlign w:val="center"/>
          </w:tcPr>
          <w:p w14:paraId="0387672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w:t>
            </w:r>
          </w:p>
        </w:tc>
        <w:tc>
          <w:tcPr>
            <w:tcW w:w="2544" w:type="dxa"/>
            <w:vAlign w:val="center"/>
          </w:tcPr>
          <w:p w14:paraId="7C8CCBC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дома</w:t>
            </w:r>
          </w:p>
        </w:tc>
        <w:tc>
          <w:tcPr>
            <w:tcW w:w="3256" w:type="dxa"/>
            <w:vAlign w:val="center"/>
          </w:tcPr>
          <w:p w14:paraId="4072B39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p w14:paraId="0B606C1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0D20809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1 – многоквартирный</w:t>
            </w:r>
          </w:p>
          <w:p w14:paraId="32F1AB1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2 – индивидуальный</w:t>
            </w:r>
          </w:p>
        </w:tc>
      </w:tr>
      <w:tr w:rsidR="00E34219" w:rsidRPr="009D319B" w14:paraId="32C306EA" w14:textId="77777777" w:rsidTr="00E34219">
        <w:tc>
          <w:tcPr>
            <w:tcW w:w="503" w:type="dxa"/>
            <w:vAlign w:val="center"/>
          </w:tcPr>
          <w:p w14:paraId="089A84C0"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AE379D1"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UK,C,200</w:t>
            </w:r>
          </w:p>
        </w:tc>
        <w:tc>
          <w:tcPr>
            <w:tcW w:w="1737" w:type="dxa"/>
            <w:vAlign w:val="center"/>
          </w:tcPr>
          <w:p w14:paraId="73C5060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44" w:type="dxa"/>
            <w:vAlign w:val="center"/>
          </w:tcPr>
          <w:p w14:paraId="68849F0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Управляющая компания</w:t>
            </w:r>
          </w:p>
        </w:tc>
        <w:tc>
          <w:tcPr>
            <w:tcW w:w="3256" w:type="dxa"/>
            <w:vAlign w:val="center"/>
          </w:tcPr>
          <w:p w14:paraId="42D64FD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1E4F87B4" w14:textId="77777777" w:rsidTr="00E34219">
        <w:tc>
          <w:tcPr>
            <w:tcW w:w="503" w:type="dxa"/>
            <w:vAlign w:val="center"/>
          </w:tcPr>
          <w:p w14:paraId="7EECFDDE"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64D43D0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ISNOTLIV,C,10</w:t>
            </w:r>
          </w:p>
        </w:tc>
        <w:tc>
          <w:tcPr>
            <w:tcW w:w="1737" w:type="dxa"/>
            <w:vAlign w:val="center"/>
          </w:tcPr>
          <w:p w14:paraId="3D375BC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44" w:type="dxa"/>
            <w:vAlign w:val="center"/>
          </w:tcPr>
          <w:p w14:paraId="0FC8369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Является ли жилье нежилым</w:t>
            </w:r>
          </w:p>
        </w:tc>
        <w:tc>
          <w:tcPr>
            <w:tcW w:w="3256" w:type="dxa"/>
            <w:vAlign w:val="center"/>
          </w:tcPr>
          <w:p w14:paraId="0EE2DDC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3063DBF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нежилое, </w:t>
            </w:r>
          </w:p>
          <w:p w14:paraId="01FB3C9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иначе – жилое</w:t>
            </w:r>
          </w:p>
        </w:tc>
      </w:tr>
      <w:tr w:rsidR="00E34219" w:rsidRPr="009D319B" w14:paraId="2FF4A270" w14:textId="77777777" w:rsidTr="00E34219">
        <w:tc>
          <w:tcPr>
            <w:tcW w:w="503" w:type="dxa"/>
            <w:vAlign w:val="center"/>
          </w:tcPr>
          <w:p w14:paraId="6C15D5FD"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CBF3456"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ISKOMM,C,20</w:t>
            </w:r>
          </w:p>
        </w:tc>
        <w:tc>
          <w:tcPr>
            <w:tcW w:w="1737" w:type="dxa"/>
            <w:vAlign w:val="center"/>
          </w:tcPr>
          <w:p w14:paraId="6E47909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44" w:type="dxa"/>
            <w:vAlign w:val="center"/>
          </w:tcPr>
          <w:p w14:paraId="4A8310C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Является коммунальной квартирой</w:t>
            </w:r>
          </w:p>
        </w:tc>
        <w:tc>
          <w:tcPr>
            <w:tcW w:w="3256" w:type="dxa"/>
            <w:vAlign w:val="center"/>
          </w:tcPr>
          <w:p w14:paraId="2126879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5E2B9C2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коммунальная, </w:t>
            </w:r>
          </w:p>
          <w:p w14:paraId="4A12027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иначе – отдельная</w:t>
            </w:r>
          </w:p>
        </w:tc>
      </w:tr>
      <w:tr w:rsidR="00E34219" w:rsidRPr="009D319B" w14:paraId="0CE77B6F" w14:textId="77777777" w:rsidTr="00E34219">
        <w:tc>
          <w:tcPr>
            <w:tcW w:w="503" w:type="dxa"/>
            <w:vAlign w:val="center"/>
          </w:tcPr>
          <w:p w14:paraId="5708600D"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7759C9DB"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INFO,C,50</w:t>
            </w:r>
          </w:p>
        </w:tc>
        <w:tc>
          <w:tcPr>
            <w:tcW w:w="1737" w:type="dxa"/>
            <w:vAlign w:val="center"/>
          </w:tcPr>
          <w:p w14:paraId="4AA1CF6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44" w:type="dxa"/>
            <w:vAlign w:val="center"/>
          </w:tcPr>
          <w:p w14:paraId="3C9F154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Примечание к лицевому счету</w:t>
            </w:r>
          </w:p>
        </w:tc>
        <w:tc>
          <w:tcPr>
            <w:tcW w:w="3256" w:type="dxa"/>
            <w:vAlign w:val="center"/>
          </w:tcPr>
          <w:p w14:paraId="3DFF799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4C819919" w14:textId="77777777" w:rsidTr="00E34219">
        <w:tc>
          <w:tcPr>
            <w:tcW w:w="503" w:type="dxa"/>
            <w:vAlign w:val="center"/>
          </w:tcPr>
          <w:p w14:paraId="2776F6F1"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19EC3613"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FIASCODE,C,150</w:t>
            </w:r>
          </w:p>
        </w:tc>
        <w:tc>
          <w:tcPr>
            <w:tcW w:w="1737" w:type="dxa"/>
            <w:vAlign w:val="center"/>
          </w:tcPr>
          <w:p w14:paraId="15E3251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44" w:type="dxa"/>
            <w:vAlign w:val="center"/>
          </w:tcPr>
          <w:p w14:paraId="4611861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Код ФИАС</w:t>
            </w:r>
          </w:p>
        </w:tc>
        <w:tc>
          <w:tcPr>
            <w:tcW w:w="3256" w:type="dxa"/>
            <w:vAlign w:val="center"/>
          </w:tcPr>
          <w:p w14:paraId="295211C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19641030" w14:textId="77777777" w:rsidTr="00E34219">
        <w:tc>
          <w:tcPr>
            <w:tcW w:w="503" w:type="dxa"/>
            <w:vAlign w:val="center"/>
          </w:tcPr>
          <w:p w14:paraId="22DB33B1"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4E5ADE73"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NOPRINT,C,10</w:t>
            </w:r>
          </w:p>
        </w:tc>
        <w:tc>
          <w:tcPr>
            <w:tcW w:w="1737" w:type="dxa"/>
            <w:vAlign w:val="center"/>
          </w:tcPr>
          <w:p w14:paraId="0F14B0C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44" w:type="dxa"/>
            <w:vAlign w:val="center"/>
          </w:tcPr>
          <w:p w14:paraId="27CDA0D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направлять платежный документ</w:t>
            </w:r>
          </w:p>
        </w:tc>
        <w:tc>
          <w:tcPr>
            <w:tcW w:w="3256" w:type="dxa"/>
            <w:vAlign w:val="center"/>
          </w:tcPr>
          <w:p w14:paraId="169F87C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0128E84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1 – данные ЛС принимаются к учету при расчетах, но Счет не направляется</w:t>
            </w:r>
          </w:p>
        </w:tc>
      </w:tr>
      <w:tr w:rsidR="00E34219" w:rsidRPr="009D319B" w14:paraId="5766F1E4" w14:textId="77777777" w:rsidTr="00E34219">
        <w:tc>
          <w:tcPr>
            <w:tcW w:w="503" w:type="dxa"/>
            <w:vAlign w:val="center"/>
          </w:tcPr>
          <w:p w14:paraId="2ECDC8D9" w14:textId="77777777" w:rsidR="00E34219" w:rsidRPr="009D319B" w:rsidRDefault="00E34219" w:rsidP="00E34219">
            <w:pPr>
              <w:numPr>
                <w:ilvl w:val="0"/>
                <w:numId w:val="13"/>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83" w:type="dxa"/>
            <w:vAlign w:val="center"/>
          </w:tcPr>
          <w:p w14:paraId="279EEFC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POSIBLPR,C,10</w:t>
            </w:r>
          </w:p>
        </w:tc>
        <w:tc>
          <w:tcPr>
            <w:tcW w:w="1737" w:type="dxa"/>
            <w:vAlign w:val="center"/>
          </w:tcPr>
          <w:p w14:paraId="17619DA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44" w:type="dxa"/>
            <w:vAlign w:val="center"/>
          </w:tcPr>
          <w:p w14:paraId="16EA685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Наличие технической возможности установки прибора учета</w:t>
            </w:r>
          </w:p>
        </w:tc>
        <w:tc>
          <w:tcPr>
            <w:tcW w:w="3256" w:type="dxa"/>
            <w:vAlign w:val="center"/>
          </w:tcPr>
          <w:p w14:paraId="39B1070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1 – имеется возможность (определяет необходимость расчета повышающего коэффициента)</w:t>
            </w:r>
          </w:p>
        </w:tc>
      </w:tr>
    </w:tbl>
    <w:p w14:paraId="235A9A49" w14:textId="77777777" w:rsidR="00E34219" w:rsidRPr="009D319B" w:rsidRDefault="00E34219" w:rsidP="00E34219">
      <w:pPr>
        <w:numPr>
          <w:ilvl w:val="1"/>
          <w:numId w:val="12"/>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9D319B">
        <w:rPr>
          <w:rFonts w:ascii="Times New Roman" w:eastAsia="Calibri" w:hAnsi="Times New Roman"/>
        </w:rPr>
        <w:t>Шаблон «Услуги»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872"/>
        <w:gridCol w:w="1717"/>
        <w:gridCol w:w="2538"/>
        <w:gridCol w:w="3244"/>
      </w:tblGrid>
      <w:tr w:rsidR="00E34219" w:rsidRPr="009D319B" w14:paraId="23DF7376" w14:textId="77777777" w:rsidTr="009D319B">
        <w:trPr>
          <w:tblHeader/>
        </w:trPr>
        <w:tc>
          <w:tcPr>
            <w:tcW w:w="552" w:type="dxa"/>
            <w:shd w:val="clear" w:color="auto" w:fill="D9D9D9"/>
            <w:vAlign w:val="center"/>
          </w:tcPr>
          <w:p w14:paraId="65DDAFEB" w14:textId="77777777" w:rsidR="00E34219" w:rsidRPr="009D319B" w:rsidRDefault="00E34219" w:rsidP="009D319B">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 п/п</w:t>
            </w:r>
          </w:p>
        </w:tc>
        <w:tc>
          <w:tcPr>
            <w:tcW w:w="1872" w:type="dxa"/>
            <w:shd w:val="clear" w:color="auto" w:fill="D9D9D9"/>
            <w:vAlign w:val="center"/>
          </w:tcPr>
          <w:p w14:paraId="04B2BC91" w14:textId="77777777" w:rsidR="00E34219" w:rsidRPr="009D319B" w:rsidRDefault="00E34219" w:rsidP="009D319B">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Наименование поля</w:t>
            </w:r>
          </w:p>
        </w:tc>
        <w:tc>
          <w:tcPr>
            <w:tcW w:w="1717" w:type="dxa"/>
            <w:shd w:val="clear" w:color="auto" w:fill="D9D9D9"/>
            <w:vAlign w:val="center"/>
          </w:tcPr>
          <w:p w14:paraId="57F8B342" w14:textId="77777777" w:rsidR="00E34219" w:rsidRPr="009D319B" w:rsidRDefault="00E34219" w:rsidP="009D319B">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Тип (размер)</w:t>
            </w:r>
          </w:p>
        </w:tc>
        <w:tc>
          <w:tcPr>
            <w:tcW w:w="2538" w:type="dxa"/>
            <w:shd w:val="clear" w:color="auto" w:fill="D9D9D9"/>
            <w:vAlign w:val="center"/>
          </w:tcPr>
          <w:p w14:paraId="7B01C7BC" w14:textId="77777777" w:rsidR="00E34219" w:rsidRPr="009D319B" w:rsidRDefault="00E34219" w:rsidP="009D319B">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Назначение</w:t>
            </w:r>
          </w:p>
        </w:tc>
        <w:tc>
          <w:tcPr>
            <w:tcW w:w="3244" w:type="dxa"/>
            <w:tcBorders>
              <w:bottom w:val="single" w:sz="4" w:space="0" w:color="auto"/>
            </w:tcBorders>
            <w:shd w:val="clear" w:color="auto" w:fill="D9D9D9"/>
            <w:vAlign w:val="center"/>
          </w:tcPr>
          <w:p w14:paraId="0E58728F" w14:textId="58ACC6B6" w:rsidR="00E34219" w:rsidRPr="009D319B" w:rsidRDefault="00E34219" w:rsidP="009D319B">
            <w:pPr>
              <w:autoSpaceDE w:val="0"/>
              <w:autoSpaceDN w:val="0"/>
              <w:spacing w:after="0" w:afterAutospacing="0" w:line="240" w:lineRule="auto"/>
              <w:jc w:val="center"/>
              <w:rPr>
                <w:rFonts w:ascii="Times New Roman" w:hAnsi="Times New Roman"/>
                <w:bCs/>
                <w:sz w:val="20"/>
                <w:szCs w:val="20"/>
              </w:rPr>
            </w:pPr>
            <w:r w:rsidRPr="009D319B">
              <w:rPr>
                <w:rFonts w:ascii="Times New Roman" w:hAnsi="Times New Roman"/>
                <w:bCs/>
                <w:sz w:val="20"/>
                <w:szCs w:val="20"/>
              </w:rPr>
              <w:t>Описание,</w:t>
            </w:r>
          </w:p>
          <w:p w14:paraId="722F83C8" w14:textId="77777777" w:rsidR="00E34219" w:rsidRPr="009D319B" w:rsidRDefault="00E34219" w:rsidP="009D319B">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rPr>
              <w:t>порядок заполнения</w:t>
            </w:r>
          </w:p>
        </w:tc>
      </w:tr>
      <w:tr w:rsidR="00E34219" w:rsidRPr="009D319B" w14:paraId="1564C416" w14:textId="77777777" w:rsidTr="009D319B">
        <w:trPr>
          <w:trHeight w:val="303"/>
        </w:trPr>
        <w:tc>
          <w:tcPr>
            <w:tcW w:w="552" w:type="dxa"/>
            <w:tcBorders>
              <w:top w:val="single" w:sz="4" w:space="0" w:color="auto"/>
              <w:bottom w:val="single" w:sz="4" w:space="0" w:color="auto"/>
              <w:right w:val="single" w:sz="4" w:space="0" w:color="auto"/>
            </w:tcBorders>
            <w:vAlign w:val="center"/>
          </w:tcPr>
          <w:p w14:paraId="4E5D4D9C"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C77280B"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ACCOUNT,C,40</w:t>
            </w:r>
          </w:p>
        </w:tc>
        <w:tc>
          <w:tcPr>
            <w:tcW w:w="1717" w:type="dxa"/>
            <w:tcBorders>
              <w:top w:val="single" w:sz="4" w:space="0" w:color="auto"/>
              <w:left w:val="single" w:sz="4" w:space="0" w:color="auto"/>
              <w:bottom w:val="single" w:sz="4" w:space="0" w:color="auto"/>
              <w:right w:val="single" w:sz="4" w:space="0" w:color="auto"/>
            </w:tcBorders>
            <w:vAlign w:val="center"/>
          </w:tcPr>
          <w:p w14:paraId="32482E0D"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(40)</w:t>
            </w:r>
          </w:p>
        </w:tc>
        <w:tc>
          <w:tcPr>
            <w:tcW w:w="2538" w:type="dxa"/>
            <w:tcBorders>
              <w:top w:val="single" w:sz="4" w:space="0" w:color="auto"/>
              <w:left w:val="single" w:sz="4" w:space="0" w:color="auto"/>
              <w:bottom w:val="single" w:sz="4" w:space="0" w:color="auto"/>
              <w:right w:val="single" w:sz="4" w:space="0" w:color="auto"/>
            </w:tcBorders>
            <w:vAlign w:val="center"/>
          </w:tcPr>
          <w:p w14:paraId="161B6C89"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ЛС в учетной системе Принципала</w:t>
            </w:r>
          </w:p>
        </w:tc>
        <w:tc>
          <w:tcPr>
            <w:tcW w:w="3244" w:type="dxa"/>
            <w:tcBorders>
              <w:top w:val="single" w:sz="4" w:space="0" w:color="auto"/>
              <w:left w:val="single" w:sz="4" w:space="0" w:color="auto"/>
              <w:bottom w:val="single" w:sz="4" w:space="0" w:color="auto"/>
              <w:right w:val="single" w:sz="4" w:space="0" w:color="auto"/>
            </w:tcBorders>
            <w:vAlign w:val="center"/>
          </w:tcPr>
          <w:p w14:paraId="351F8602"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64E1786C" w14:textId="77777777" w:rsidTr="009D319B">
        <w:trPr>
          <w:trHeight w:val="300"/>
        </w:trPr>
        <w:tc>
          <w:tcPr>
            <w:tcW w:w="552" w:type="dxa"/>
            <w:tcBorders>
              <w:top w:val="single" w:sz="4" w:space="0" w:color="auto"/>
              <w:bottom w:val="single" w:sz="4" w:space="0" w:color="auto"/>
              <w:right w:val="single" w:sz="4" w:space="0" w:color="auto"/>
            </w:tcBorders>
            <w:vAlign w:val="center"/>
          </w:tcPr>
          <w:p w14:paraId="55C32CCC"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3B9A7FC7"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USLTYPE,C,200</w:t>
            </w:r>
          </w:p>
        </w:tc>
        <w:tc>
          <w:tcPr>
            <w:tcW w:w="1717" w:type="dxa"/>
            <w:tcBorders>
              <w:top w:val="single" w:sz="4" w:space="0" w:color="auto"/>
              <w:left w:val="single" w:sz="4" w:space="0" w:color="auto"/>
              <w:bottom w:val="single" w:sz="4" w:space="0" w:color="auto"/>
              <w:right w:val="single" w:sz="4" w:space="0" w:color="auto"/>
            </w:tcBorders>
            <w:vAlign w:val="center"/>
          </w:tcPr>
          <w:p w14:paraId="3124BDD3"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69931AE5"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4B7BBBD3"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5B40FA3D" w14:textId="77777777" w:rsidTr="009D319B">
        <w:trPr>
          <w:trHeight w:val="420"/>
        </w:trPr>
        <w:tc>
          <w:tcPr>
            <w:tcW w:w="552" w:type="dxa"/>
            <w:tcBorders>
              <w:top w:val="single" w:sz="4" w:space="0" w:color="auto"/>
              <w:bottom w:val="single" w:sz="4" w:space="0" w:color="auto"/>
              <w:right w:val="single" w:sz="4" w:space="0" w:color="auto"/>
            </w:tcBorders>
            <w:vAlign w:val="center"/>
          </w:tcPr>
          <w:p w14:paraId="38D5C138"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7B625017"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USLNAME,C,200</w:t>
            </w:r>
          </w:p>
        </w:tc>
        <w:tc>
          <w:tcPr>
            <w:tcW w:w="1717" w:type="dxa"/>
            <w:tcBorders>
              <w:top w:val="single" w:sz="4" w:space="0" w:color="auto"/>
              <w:left w:val="single" w:sz="4" w:space="0" w:color="auto"/>
              <w:bottom w:val="single" w:sz="4" w:space="0" w:color="auto"/>
              <w:right w:val="single" w:sz="4" w:space="0" w:color="auto"/>
            </w:tcBorders>
            <w:vAlign w:val="center"/>
          </w:tcPr>
          <w:p w14:paraId="05A77EE4"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05BBA01D"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09FA1D41"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187AA4CE" w14:textId="77777777" w:rsidTr="009D319B">
        <w:tc>
          <w:tcPr>
            <w:tcW w:w="552" w:type="dxa"/>
            <w:tcBorders>
              <w:top w:val="single" w:sz="4" w:space="0" w:color="auto"/>
              <w:bottom w:val="single" w:sz="4" w:space="0" w:color="auto"/>
              <w:right w:val="single" w:sz="4" w:space="0" w:color="auto"/>
            </w:tcBorders>
            <w:vAlign w:val="center"/>
          </w:tcPr>
          <w:p w14:paraId="66CCD5C4"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B31B7B6"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PROVNAME,C,200</w:t>
            </w:r>
          </w:p>
        </w:tc>
        <w:tc>
          <w:tcPr>
            <w:tcW w:w="1717" w:type="dxa"/>
            <w:tcBorders>
              <w:top w:val="single" w:sz="4" w:space="0" w:color="auto"/>
              <w:left w:val="single" w:sz="4" w:space="0" w:color="auto"/>
              <w:bottom w:val="single" w:sz="4" w:space="0" w:color="auto"/>
              <w:right w:val="single" w:sz="4" w:space="0" w:color="auto"/>
            </w:tcBorders>
            <w:vAlign w:val="center"/>
          </w:tcPr>
          <w:p w14:paraId="1D61B675"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38" w:type="dxa"/>
            <w:tcBorders>
              <w:top w:val="single" w:sz="4" w:space="0" w:color="auto"/>
              <w:left w:val="single" w:sz="4" w:space="0" w:color="auto"/>
              <w:bottom w:val="single" w:sz="4" w:space="0" w:color="auto"/>
              <w:right w:val="single" w:sz="4" w:space="0" w:color="auto"/>
            </w:tcBorders>
            <w:vAlign w:val="center"/>
          </w:tcPr>
          <w:p w14:paraId="48A16B37"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Поставщик услуг</w:t>
            </w:r>
          </w:p>
        </w:tc>
        <w:tc>
          <w:tcPr>
            <w:tcW w:w="3244" w:type="dxa"/>
            <w:tcBorders>
              <w:top w:val="single" w:sz="4" w:space="0" w:color="auto"/>
              <w:left w:val="single" w:sz="4" w:space="0" w:color="auto"/>
              <w:bottom w:val="single" w:sz="4" w:space="0" w:color="auto"/>
              <w:right w:val="single" w:sz="4" w:space="0" w:color="auto"/>
            </w:tcBorders>
            <w:vAlign w:val="center"/>
          </w:tcPr>
          <w:p w14:paraId="739AE61C"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188FDBB1" w14:textId="77777777" w:rsidTr="009D319B">
        <w:tc>
          <w:tcPr>
            <w:tcW w:w="552" w:type="dxa"/>
            <w:tcBorders>
              <w:top w:val="single" w:sz="4" w:space="0" w:color="auto"/>
              <w:bottom w:val="single" w:sz="4" w:space="0" w:color="auto"/>
              <w:right w:val="single" w:sz="4" w:space="0" w:color="auto"/>
            </w:tcBorders>
            <w:vAlign w:val="center"/>
          </w:tcPr>
          <w:p w14:paraId="34112437"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10A7205C"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PROVCODE,C,12</w:t>
            </w:r>
          </w:p>
        </w:tc>
        <w:tc>
          <w:tcPr>
            <w:tcW w:w="1717" w:type="dxa"/>
            <w:tcBorders>
              <w:top w:val="single" w:sz="4" w:space="0" w:color="auto"/>
              <w:left w:val="single" w:sz="4" w:space="0" w:color="auto"/>
              <w:bottom w:val="single" w:sz="4" w:space="0" w:color="auto"/>
              <w:right w:val="single" w:sz="4" w:space="0" w:color="auto"/>
            </w:tcBorders>
            <w:vAlign w:val="center"/>
          </w:tcPr>
          <w:p w14:paraId="76911CBF"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(12)</w:t>
            </w:r>
          </w:p>
        </w:tc>
        <w:tc>
          <w:tcPr>
            <w:tcW w:w="2538" w:type="dxa"/>
            <w:tcBorders>
              <w:top w:val="single" w:sz="4" w:space="0" w:color="auto"/>
              <w:left w:val="single" w:sz="4" w:space="0" w:color="auto"/>
              <w:bottom w:val="single" w:sz="4" w:space="0" w:color="auto"/>
              <w:right w:val="single" w:sz="4" w:space="0" w:color="auto"/>
            </w:tcBorders>
            <w:vAlign w:val="center"/>
          </w:tcPr>
          <w:p w14:paraId="3808B57C"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Код поставщика</w:t>
            </w:r>
          </w:p>
        </w:tc>
        <w:tc>
          <w:tcPr>
            <w:tcW w:w="3244" w:type="dxa"/>
            <w:tcBorders>
              <w:top w:val="single" w:sz="4" w:space="0" w:color="auto"/>
              <w:left w:val="single" w:sz="4" w:space="0" w:color="auto"/>
              <w:bottom w:val="single" w:sz="4" w:space="0" w:color="auto"/>
              <w:right w:val="single" w:sz="4" w:space="0" w:color="auto"/>
            </w:tcBorders>
            <w:vAlign w:val="center"/>
          </w:tcPr>
          <w:p w14:paraId="412737AE"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14D227C6" w14:textId="77777777" w:rsidTr="009D319B">
        <w:tc>
          <w:tcPr>
            <w:tcW w:w="552" w:type="dxa"/>
            <w:tcBorders>
              <w:top w:val="single" w:sz="4" w:space="0" w:color="auto"/>
              <w:bottom w:val="single" w:sz="4" w:space="0" w:color="auto"/>
              <w:right w:val="single" w:sz="4" w:space="0" w:color="auto"/>
            </w:tcBorders>
            <w:vAlign w:val="center"/>
          </w:tcPr>
          <w:p w14:paraId="61EBC1BB"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C74181F"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USLCODE,C,12</w:t>
            </w:r>
          </w:p>
        </w:tc>
        <w:tc>
          <w:tcPr>
            <w:tcW w:w="1717" w:type="dxa"/>
            <w:tcBorders>
              <w:top w:val="single" w:sz="4" w:space="0" w:color="auto"/>
              <w:left w:val="single" w:sz="4" w:space="0" w:color="auto"/>
              <w:bottom w:val="single" w:sz="4" w:space="0" w:color="auto"/>
              <w:right w:val="single" w:sz="4" w:space="0" w:color="auto"/>
            </w:tcBorders>
            <w:vAlign w:val="center"/>
          </w:tcPr>
          <w:p w14:paraId="7CCE3A65"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(12)</w:t>
            </w:r>
          </w:p>
        </w:tc>
        <w:tc>
          <w:tcPr>
            <w:tcW w:w="2538" w:type="dxa"/>
            <w:tcBorders>
              <w:top w:val="single" w:sz="4" w:space="0" w:color="auto"/>
              <w:left w:val="single" w:sz="4" w:space="0" w:color="auto"/>
              <w:bottom w:val="single" w:sz="4" w:space="0" w:color="auto"/>
              <w:right w:val="single" w:sz="4" w:space="0" w:color="auto"/>
            </w:tcBorders>
            <w:vAlign w:val="center"/>
          </w:tcPr>
          <w:p w14:paraId="0EA32C6E"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Код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24EC35A1"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4B10EAE0" w14:textId="77777777" w:rsidTr="009D319B">
        <w:tc>
          <w:tcPr>
            <w:tcW w:w="552" w:type="dxa"/>
            <w:tcBorders>
              <w:top w:val="single" w:sz="4" w:space="0" w:color="auto"/>
              <w:bottom w:val="single" w:sz="4" w:space="0" w:color="auto"/>
              <w:right w:val="single" w:sz="4" w:space="0" w:color="auto"/>
            </w:tcBorders>
            <w:vAlign w:val="center"/>
          </w:tcPr>
          <w:p w14:paraId="5D4C98F1"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E94305D"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EDIZM,C,32</w:t>
            </w:r>
          </w:p>
        </w:tc>
        <w:tc>
          <w:tcPr>
            <w:tcW w:w="1717" w:type="dxa"/>
            <w:tcBorders>
              <w:top w:val="single" w:sz="4" w:space="0" w:color="auto"/>
              <w:left w:val="single" w:sz="4" w:space="0" w:color="auto"/>
              <w:bottom w:val="single" w:sz="4" w:space="0" w:color="auto"/>
              <w:right w:val="single" w:sz="4" w:space="0" w:color="auto"/>
            </w:tcBorders>
            <w:vAlign w:val="center"/>
          </w:tcPr>
          <w:p w14:paraId="76103F51"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(32)</w:t>
            </w:r>
          </w:p>
        </w:tc>
        <w:tc>
          <w:tcPr>
            <w:tcW w:w="2538" w:type="dxa"/>
            <w:tcBorders>
              <w:top w:val="single" w:sz="4" w:space="0" w:color="auto"/>
              <w:left w:val="single" w:sz="4" w:space="0" w:color="auto"/>
              <w:bottom w:val="single" w:sz="4" w:space="0" w:color="auto"/>
              <w:right w:val="single" w:sz="4" w:space="0" w:color="auto"/>
            </w:tcBorders>
            <w:vAlign w:val="center"/>
          </w:tcPr>
          <w:p w14:paraId="6859F6F7"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Единица измерения</w:t>
            </w:r>
          </w:p>
        </w:tc>
        <w:tc>
          <w:tcPr>
            <w:tcW w:w="3244" w:type="dxa"/>
            <w:tcBorders>
              <w:top w:val="single" w:sz="4" w:space="0" w:color="auto"/>
              <w:left w:val="single" w:sz="4" w:space="0" w:color="auto"/>
              <w:bottom w:val="single" w:sz="4" w:space="0" w:color="auto"/>
              <w:right w:val="single" w:sz="4" w:space="0" w:color="auto"/>
            </w:tcBorders>
            <w:vAlign w:val="center"/>
          </w:tcPr>
          <w:p w14:paraId="5E645B56"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 в случае указания норматива</w:t>
            </w:r>
          </w:p>
        </w:tc>
      </w:tr>
      <w:tr w:rsidR="00E34219" w:rsidRPr="009D319B" w14:paraId="038185C8" w14:textId="77777777" w:rsidTr="009D319B">
        <w:tc>
          <w:tcPr>
            <w:tcW w:w="552" w:type="dxa"/>
            <w:tcBorders>
              <w:top w:val="single" w:sz="4" w:space="0" w:color="auto"/>
              <w:bottom w:val="single" w:sz="4" w:space="0" w:color="auto"/>
              <w:right w:val="single" w:sz="4" w:space="0" w:color="auto"/>
            </w:tcBorders>
            <w:vAlign w:val="center"/>
          </w:tcPr>
          <w:p w14:paraId="630F7E25"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4674B6C"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TARIF,C,20</w:t>
            </w:r>
          </w:p>
        </w:tc>
        <w:tc>
          <w:tcPr>
            <w:tcW w:w="1717" w:type="dxa"/>
            <w:tcBorders>
              <w:top w:val="single" w:sz="4" w:space="0" w:color="auto"/>
              <w:left w:val="single" w:sz="4" w:space="0" w:color="auto"/>
              <w:bottom w:val="single" w:sz="4" w:space="0" w:color="auto"/>
              <w:right w:val="single" w:sz="4" w:space="0" w:color="auto"/>
            </w:tcBorders>
            <w:vAlign w:val="center"/>
          </w:tcPr>
          <w:p w14:paraId="69C56358"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54812380"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Тариф, руб.</w:t>
            </w:r>
          </w:p>
        </w:tc>
        <w:tc>
          <w:tcPr>
            <w:tcW w:w="3244" w:type="dxa"/>
            <w:tcBorders>
              <w:top w:val="single" w:sz="4" w:space="0" w:color="auto"/>
              <w:left w:val="single" w:sz="4" w:space="0" w:color="auto"/>
              <w:bottom w:val="single" w:sz="4" w:space="0" w:color="auto"/>
              <w:right w:val="single" w:sz="4" w:space="0" w:color="auto"/>
            </w:tcBorders>
            <w:vAlign w:val="center"/>
          </w:tcPr>
          <w:p w14:paraId="793BBAFD"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431BF4E5" w14:textId="77777777" w:rsidTr="009D319B">
        <w:tc>
          <w:tcPr>
            <w:tcW w:w="552" w:type="dxa"/>
            <w:tcBorders>
              <w:top w:val="single" w:sz="4" w:space="0" w:color="auto"/>
              <w:bottom w:val="single" w:sz="4" w:space="0" w:color="auto"/>
              <w:right w:val="single" w:sz="4" w:space="0" w:color="auto"/>
            </w:tcBorders>
            <w:vAlign w:val="center"/>
          </w:tcPr>
          <w:p w14:paraId="1AF60587"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B3EC489"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NORM,C,20</w:t>
            </w:r>
          </w:p>
        </w:tc>
        <w:tc>
          <w:tcPr>
            <w:tcW w:w="1717" w:type="dxa"/>
            <w:tcBorders>
              <w:top w:val="single" w:sz="4" w:space="0" w:color="auto"/>
              <w:left w:val="single" w:sz="4" w:space="0" w:color="auto"/>
              <w:bottom w:val="single" w:sz="4" w:space="0" w:color="auto"/>
              <w:right w:val="single" w:sz="4" w:space="0" w:color="auto"/>
            </w:tcBorders>
            <w:vAlign w:val="center"/>
          </w:tcPr>
          <w:p w14:paraId="6206BA52"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Числовой (7,4)</w:t>
            </w:r>
          </w:p>
        </w:tc>
        <w:tc>
          <w:tcPr>
            <w:tcW w:w="2538" w:type="dxa"/>
            <w:tcBorders>
              <w:top w:val="single" w:sz="4" w:space="0" w:color="auto"/>
              <w:left w:val="single" w:sz="4" w:space="0" w:color="auto"/>
              <w:bottom w:val="single" w:sz="4" w:space="0" w:color="auto"/>
              <w:right w:val="single" w:sz="4" w:space="0" w:color="auto"/>
            </w:tcBorders>
            <w:vAlign w:val="center"/>
          </w:tcPr>
          <w:p w14:paraId="3726D40D"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Норматив</w:t>
            </w:r>
          </w:p>
        </w:tc>
        <w:tc>
          <w:tcPr>
            <w:tcW w:w="3244" w:type="dxa"/>
            <w:tcBorders>
              <w:top w:val="single" w:sz="4" w:space="0" w:color="auto"/>
              <w:left w:val="single" w:sz="4" w:space="0" w:color="auto"/>
              <w:bottom w:val="single" w:sz="4" w:space="0" w:color="auto"/>
              <w:right w:val="single" w:sz="4" w:space="0" w:color="auto"/>
            </w:tcBorders>
            <w:vAlign w:val="center"/>
          </w:tcPr>
          <w:p w14:paraId="67A1BEA7"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 для действующих услуг</w:t>
            </w:r>
          </w:p>
        </w:tc>
      </w:tr>
      <w:tr w:rsidR="00E34219" w:rsidRPr="009D319B" w14:paraId="0DF056FC" w14:textId="77777777" w:rsidTr="009D319B">
        <w:tc>
          <w:tcPr>
            <w:tcW w:w="552" w:type="dxa"/>
            <w:tcBorders>
              <w:top w:val="single" w:sz="4" w:space="0" w:color="auto"/>
              <w:bottom w:val="single" w:sz="4" w:space="0" w:color="auto"/>
              <w:right w:val="single" w:sz="4" w:space="0" w:color="auto"/>
            </w:tcBorders>
            <w:vAlign w:val="center"/>
          </w:tcPr>
          <w:p w14:paraId="228EC212"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9B7EDF3"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INDNORM,C,20</w:t>
            </w:r>
          </w:p>
        </w:tc>
        <w:tc>
          <w:tcPr>
            <w:tcW w:w="1717" w:type="dxa"/>
            <w:tcBorders>
              <w:top w:val="single" w:sz="4" w:space="0" w:color="auto"/>
              <w:left w:val="single" w:sz="4" w:space="0" w:color="auto"/>
              <w:bottom w:val="single" w:sz="4" w:space="0" w:color="auto"/>
              <w:right w:val="single" w:sz="4" w:space="0" w:color="auto"/>
            </w:tcBorders>
            <w:vAlign w:val="center"/>
          </w:tcPr>
          <w:p w14:paraId="00307313"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Числовой (7,4)</w:t>
            </w:r>
          </w:p>
        </w:tc>
        <w:tc>
          <w:tcPr>
            <w:tcW w:w="2538" w:type="dxa"/>
            <w:tcBorders>
              <w:top w:val="single" w:sz="4" w:space="0" w:color="auto"/>
              <w:left w:val="single" w:sz="4" w:space="0" w:color="auto"/>
              <w:bottom w:val="single" w:sz="4" w:space="0" w:color="auto"/>
              <w:right w:val="single" w:sz="4" w:space="0" w:color="auto"/>
            </w:tcBorders>
            <w:vAlign w:val="center"/>
          </w:tcPr>
          <w:p w14:paraId="5DBB53AD"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Индивидуальный норматив</w:t>
            </w:r>
          </w:p>
        </w:tc>
        <w:tc>
          <w:tcPr>
            <w:tcW w:w="3244" w:type="dxa"/>
            <w:tcBorders>
              <w:top w:val="single" w:sz="4" w:space="0" w:color="auto"/>
              <w:left w:val="single" w:sz="4" w:space="0" w:color="auto"/>
              <w:bottom w:val="single" w:sz="4" w:space="0" w:color="auto"/>
              <w:right w:val="single" w:sz="4" w:space="0" w:color="auto"/>
            </w:tcBorders>
            <w:vAlign w:val="center"/>
          </w:tcPr>
          <w:p w14:paraId="76860164"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Норматив, действующий только для данного ЛС. В расчетах будет приоритетнее обычного норматива для услуги</w:t>
            </w:r>
          </w:p>
        </w:tc>
      </w:tr>
      <w:tr w:rsidR="00E34219" w:rsidRPr="009D319B" w14:paraId="2457042F" w14:textId="77777777" w:rsidTr="009D319B">
        <w:tc>
          <w:tcPr>
            <w:tcW w:w="552" w:type="dxa"/>
            <w:tcBorders>
              <w:top w:val="single" w:sz="4" w:space="0" w:color="auto"/>
              <w:bottom w:val="single" w:sz="4" w:space="0" w:color="auto"/>
              <w:right w:val="single" w:sz="4" w:space="0" w:color="auto"/>
            </w:tcBorders>
            <w:vAlign w:val="center"/>
          </w:tcPr>
          <w:p w14:paraId="5845CC8D"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08C5103F"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GKALNORM,C,18</w:t>
            </w:r>
          </w:p>
        </w:tc>
        <w:tc>
          <w:tcPr>
            <w:tcW w:w="1717" w:type="dxa"/>
            <w:tcBorders>
              <w:top w:val="single" w:sz="4" w:space="0" w:color="auto"/>
              <w:left w:val="single" w:sz="4" w:space="0" w:color="auto"/>
              <w:bottom w:val="single" w:sz="4" w:space="0" w:color="auto"/>
              <w:right w:val="single" w:sz="4" w:space="0" w:color="auto"/>
            </w:tcBorders>
            <w:vAlign w:val="center"/>
          </w:tcPr>
          <w:p w14:paraId="0B0CFE42"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Числовой (4,2)</w:t>
            </w:r>
          </w:p>
        </w:tc>
        <w:tc>
          <w:tcPr>
            <w:tcW w:w="2538" w:type="dxa"/>
            <w:tcBorders>
              <w:top w:val="single" w:sz="4" w:space="0" w:color="auto"/>
              <w:left w:val="single" w:sz="4" w:space="0" w:color="auto"/>
              <w:bottom w:val="single" w:sz="4" w:space="0" w:color="auto"/>
              <w:right w:val="single" w:sz="4" w:space="0" w:color="auto"/>
            </w:tcBorders>
            <w:vAlign w:val="center"/>
          </w:tcPr>
          <w:p w14:paraId="0C82D464"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color w:val="333333"/>
                <w:sz w:val="20"/>
                <w:szCs w:val="20"/>
                <w:lang w:eastAsia="ru-RU"/>
              </w:rPr>
              <w:t>Норматив расхода тепловой энергии на подогрев воды</w:t>
            </w:r>
          </w:p>
        </w:tc>
        <w:tc>
          <w:tcPr>
            <w:tcW w:w="3244" w:type="dxa"/>
            <w:tcBorders>
              <w:top w:val="single" w:sz="4" w:space="0" w:color="auto"/>
              <w:left w:val="single" w:sz="4" w:space="0" w:color="auto"/>
              <w:bottom w:val="single" w:sz="4" w:space="0" w:color="auto"/>
              <w:right w:val="single" w:sz="4" w:space="0" w:color="auto"/>
            </w:tcBorders>
            <w:vAlign w:val="center"/>
          </w:tcPr>
          <w:p w14:paraId="121AAC77"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 для услуги «ГВС (подогрев воды)»</w:t>
            </w:r>
          </w:p>
        </w:tc>
      </w:tr>
      <w:tr w:rsidR="00E34219" w:rsidRPr="009D319B" w14:paraId="7999B0CA" w14:textId="77777777" w:rsidTr="009D319B">
        <w:tc>
          <w:tcPr>
            <w:tcW w:w="552" w:type="dxa"/>
            <w:tcBorders>
              <w:top w:val="single" w:sz="4" w:space="0" w:color="auto"/>
              <w:bottom w:val="single" w:sz="4" w:space="0" w:color="auto"/>
              <w:right w:val="single" w:sz="4" w:space="0" w:color="auto"/>
            </w:tcBorders>
            <w:vAlign w:val="center"/>
          </w:tcPr>
          <w:p w14:paraId="39484655"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4BEFAC1"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PAYPRCNT, С, 20</w:t>
            </w:r>
          </w:p>
        </w:tc>
        <w:tc>
          <w:tcPr>
            <w:tcW w:w="1717" w:type="dxa"/>
            <w:tcBorders>
              <w:top w:val="single" w:sz="4" w:space="0" w:color="auto"/>
              <w:left w:val="single" w:sz="4" w:space="0" w:color="auto"/>
              <w:bottom w:val="single" w:sz="4" w:space="0" w:color="auto"/>
              <w:right w:val="single" w:sz="4" w:space="0" w:color="auto"/>
            </w:tcBorders>
            <w:vAlign w:val="center"/>
          </w:tcPr>
          <w:p w14:paraId="4DA689B7"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Числовой (4,2)</w:t>
            </w:r>
          </w:p>
        </w:tc>
        <w:tc>
          <w:tcPr>
            <w:tcW w:w="2538" w:type="dxa"/>
            <w:tcBorders>
              <w:top w:val="single" w:sz="4" w:space="0" w:color="auto"/>
              <w:left w:val="single" w:sz="4" w:space="0" w:color="auto"/>
              <w:bottom w:val="single" w:sz="4" w:space="0" w:color="auto"/>
              <w:right w:val="single" w:sz="4" w:space="0" w:color="auto"/>
            </w:tcBorders>
            <w:vAlign w:val="center"/>
          </w:tcPr>
          <w:p w14:paraId="08FE15E3" w14:textId="77777777" w:rsidR="00E34219" w:rsidRPr="009D319B" w:rsidRDefault="00E34219" w:rsidP="009D319B">
            <w:pPr>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Доля оплаты услуги  в % (для коммунальных квартир)</w:t>
            </w:r>
          </w:p>
        </w:tc>
        <w:tc>
          <w:tcPr>
            <w:tcW w:w="3244" w:type="dxa"/>
            <w:tcBorders>
              <w:top w:val="single" w:sz="4" w:space="0" w:color="auto"/>
              <w:left w:val="single" w:sz="4" w:space="0" w:color="auto"/>
              <w:bottom w:val="single" w:sz="4" w:space="0" w:color="auto"/>
              <w:right w:val="single" w:sz="4" w:space="0" w:color="auto"/>
            </w:tcBorders>
            <w:vAlign w:val="center"/>
          </w:tcPr>
          <w:p w14:paraId="169A683B" w14:textId="77777777" w:rsidR="00E34219" w:rsidRPr="009D319B" w:rsidRDefault="00E34219" w:rsidP="009D319B">
            <w:pPr>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не задано или равно 0 берется по умолчанию - 1 (100%)</w:t>
            </w:r>
          </w:p>
          <w:p w14:paraId="3C9D4CD7"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p>
        </w:tc>
      </w:tr>
      <w:tr w:rsidR="00E34219" w:rsidRPr="009D319B" w14:paraId="64FB0A9E" w14:textId="77777777" w:rsidTr="009D319B">
        <w:tc>
          <w:tcPr>
            <w:tcW w:w="552" w:type="dxa"/>
            <w:tcBorders>
              <w:top w:val="single" w:sz="4" w:space="0" w:color="auto"/>
              <w:bottom w:val="single" w:sz="4" w:space="0" w:color="auto"/>
              <w:right w:val="single" w:sz="4" w:space="0" w:color="auto"/>
            </w:tcBorders>
            <w:vAlign w:val="center"/>
          </w:tcPr>
          <w:p w14:paraId="182029AD"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4EB81BB"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FROMUSL,C,20</w:t>
            </w:r>
          </w:p>
        </w:tc>
        <w:tc>
          <w:tcPr>
            <w:tcW w:w="1717" w:type="dxa"/>
            <w:tcBorders>
              <w:top w:val="single" w:sz="4" w:space="0" w:color="auto"/>
              <w:left w:val="single" w:sz="4" w:space="0" w:color="auto"/>
              <w:bottom w:val="single" w:sz="4" w:space="0" w:color="auto"/>
              <w:right w:val="single" w:sz="4" w:space="0" w:color="auto"/>
            </w:tcBorders>
            <w:vAlign w:val="center"/>
          </w:tcPr>
          <w:p w14:paraId="79DC9907"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38" w:type="dxa"/>
            <w:tcBorders>
              <w:top w:val="single" w:sz="4" w:space="0" w:color="auto"/>
              <w:left w:val="single" w:sz="4" w:space="0" w:color="auto"/>
              <w:bottom w:val="single" w:sz="4" w:space="0" w:color="auto"/>
              <w:right w:val="single" w:sz="4" w:space="0" w:color="auto"/>
            </w:tcBorders>
            <w:vAlign w:val="center"/>
          </w:tcPr>
          <w:p w14:paraId="1EE7A74B"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начала действия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3809A490"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6ECB0957" w14:textId="77777777" w:rsidTr="009D319B">
        <w:tc>
          <w:tcPr>
            <w:tcW w:w="552" w:type="dxa"/>
            <w:tcBorders>
              <w:top w:val="single" w:sz="4" w:space="0" w:color="auto"/>
              <w:bottom w:val="single" w:sz="4" w:space="0" w:color="auto"/>
              <w:right w:val="single" w:sz="4" w:space="0" w:color="auto"/>
            </w:tcBorders>
            <w:vAlign w:val="center"/>
          </w:tcPr>
          <w:p w14:paraId="0DD3353B"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7AADC623"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TOUSL,C,20</w:t>
            </w:r>
          </w:p>
        </w:tc>
        <w:tc>
          <w:tcPr>
            <w:tcW w:w="1717" w:type="dxa"/>
            <w:tcBorders>
              <w:top w:val="single" w:sz="4" w:space="0" w:color="auto"/>
              <w:left w:val="single" w:sz="4" w:space="0" w:color="auto"/>
              <w:bottom w:val="single" w:sz="4" w:space="0" w:color="auto"/>
              <w:right w:val="single" w:sz="4" w:space="0" w:color="auto"/>
            </w:tcBorders>
            <w:vAlign w:val="center"/>
          </w:tcPr>
          <w:p w14:paraId="77972545"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38" w:type="dxa"/>
            <w:tcBorders>
              <w:top w:val="single" w:sz="4" w:space="0" w:color="auto"/>
              <w:left w:val="single" w:sz="4" w:space="0" w:color="auto"/>
              <w:bottom w:val="single" w:sz="4" w:space="0" w:color="auto"/>
              <w:right w:val="single" w:sz="4" w:space="0" w:color="auto"/>
            </w:tcBorders>
            <w:vAlign w:val="center"/>
          </w:tcPr>
          <w:p w14:paraId="7C7DD24E"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окончания действия услуги</w:t>
            </w:r>
          </w:p>
        </w:tc>
        <w:tc>
          <w:tcPr>
            <w:tcW w:w="3244" w:type="dxa"/>
            <w:tcBorders>
              <w:top w:val="single" w:sz="4" w:space="0" w:color="auto"/>
              <w:left w:val="single" w:sz="4" w:space="0" w:color="auto"/>
              <w:bottom w:val="single" w:sz="4" w:space="0" w:color="auto"/>
              <w:right w:val="single" w:sz="4" w:space="0" w:color="auto"/>
            </w:tcBorders>
            <w:vAlign w:val="center"/>
          </w:tcPr>
          <w:p w14:paraId="01F9FF7D"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 случае выгрузки информации о закрытой услуге, дата окончания действия должна быть на 1 день меньше даты начала действия услуги</w:t>
            </w:r>
          </w:p>
        </w:tc>
      </w:tr>
      <w:tr w:rsidR="00E34219" w:rsidRPr="009D319B" w14:paraId="0EF054DE" w14:textId="77777777" w:rsidTr="009D319B">
        <w:tc>
          <w:tcPr>
            <w:tcW w:w="552" w:type="dxa"/>
            <w:tcBorders>
              <w:top w:val="single" w:sz="4" w:space="0" w:color="auto"/>
              <w:bottom w:val="single" w:sz="4" w:space="0" w:color="auto"/>
              <w:right w:val="single" w:sz="4" w:space="0" w:color="auto"/>
            </w:tcBorders>
            <w:vAlign w:val="center"/>
          </w:tcPr>
          <w:p w14:paraId="7E3251E1"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B7C1EA5"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SALDO,C,20</w:t>
            </w:r>
          </w:p>
        </w:tc>
        <w:tc>
          <w:tcPr>
            <w:tcW w:w="1717" w:type="dxa"/>
            <w:tcBorders>
              <w:top w:val="single" w:sz="4" w:space="0" w:color="auto"/>
              <w:left w:val="single" w:sz="4" w:space="0" w:color="auto"/>
              <w:bottom w:val="single" w:sz="4" w:space="0" w:color="auto"/>
              <w:right w:val="single" w:sz="4" w:space="0" w:color="auto"/>
            </w:tcBorders>
            <w:vAlign w:val="center"/>
          </w:tcPr>
          <w:p w14:paraId="13B08E2A"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774A9C39"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Сальдо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0458350A"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 долг</w:t>
            </w:r>
          </w:p>
          <w:p w14:paraId="46F77DB3"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 переплата</w:t>
            </w:r>
          </w:p>
          <w:p w14:paraId="1F9E174B"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lastRenderedPageBreak/>
              <w:t>пусто - нулевое сальдо</w:t>
            </w:r>
          </w:p>
        </w:tc>
      </w:tr>
      <w:tr w:rsidR="00E34219" w:rsidRPr="009D319B" w14:paraId="69A4FF1B" w14:textId="77777777" w:rsidTr="009D319B">
        <w:tc>
          <w:tcPr>
            <w:tcW w:w="552" w:type="dxa"/>
            <w:tcBorders>
              <w:top w:val="single" w:sz="4" w:space="0" w:color="auto"/>
              <w:bottom w:val="single" w:sz="4" w:space="0" w:color="auto"/>
              <w:right w:val="single" w:sz="4" w:space="0" w:color="auto"/>
            </w:tcBorders>
            <w:vAlign w:val="center"/>
          </w:tcPr>
          <w:p w14:paraId="34F47A1A"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21FD0CCA"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SALDO</w:t>
            </w:r>
            <w:r w:rsidRPr="009D319B">
              <w:rPr>
                <w:rFonts w:ascii="Times New Roman" w:hAnsi="Times New Roman"/>
                <w:color w:val="000000"/>
                <w:sz w:val="20"/>
                <w:szCs w:val="20"/>
                <w:lang w:val="en-US" w:eastAsia="ru-RU"/>
              </w:rPr>
              <w:t>PEN</w:t>
            </w:r>
            <w:r w:rsidRPr="009D319B">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03E076F4"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Числовой (15.2)</w:t>
            </w:r>
          </w:p>
        </w:tc>
        <w:tc>
          <w:tcPr>
            <w:tcW w:w="2538" w:type="dxa"/>
            <w:tcBorders>
              <w:top w:val="single" w:sz="4" w:space="0" w:color="auto"/>
              <w:left w:val="single" w:sz="4" w:space="0" w:color="auto"/>
              <w:bottom w:val="single" w:sz="4" w:space="0" w:color="auto"/>
              <w:right w:val="single" w:sz="4" w:space="0" w:color="auto"/>
            </w:tcBorders>
            <w:vAlign w:val="center"/>
          </w:tcPr>
          <w:p w14:paraId="554032C0"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Сальдо по пене</w:t>
            </w:r>
          </w:p>
        </w:tc>
        <w:tc>
          <w:tcPr>
            <w:tcW w:w="3244" w:type="dxa"/>
            <w:tcBorders>
              <w:top w:val="single" w:sz="4" w:space="0" w:color="auto"/>
              <w:left w:val="single" w:sz="4" w:space="0" w:color="auto"/>
              <w:bottom w:val="single" w:sz="4" w:space="0" w:color="auto"/>
              <w:right w:val="single" w:sz="4" w:space="0" w:color="auto"/>
            </w:tcBorders>
            <w:vAlign w:val="center"/>
          </w:tcPr>
          <w:p w14:paraId="1AE7CDDD"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 долг</w:t>
            </w:r>
          </w:p>
          <w:p w14:paraId="49D15028"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 переплата</w:t>
            </w:r>
          </w:p>
          <w:p w14:paraId="7DFCE332"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пусто - нулевое сальдо</w:t>
            </w:r>
          </w:p>
        </w:tc>
      </w:tr>
      <w:tr w:rsidR="00E34219" w:rsidRPr="009D319B" w14:paraId="1D579F4E" w14:textId="77777777" w:rsidTr="009D319B">
        <w:tc>
          <w:tcPr>
            <w:tcW w:w="552" w:type="dxa"/>
            <w:tcBorders>
              <w:top w:val="single" w:sz="4" w:space="0" w:color="auto"/>
              <w:bottom w:val="single" w:sz="4" w:space="0" w:color="auto"/>
              <w:right w:val="single" w:sz="4" w:space="0" w:color="auto"/>
            </w:tcBorders>
            <w:vAlign w:val="center"/>
          </w:tcPr>
          <w:p w14:paraId="79DB9814"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78663F55"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DOLGINFO,C,20</w:t>
            </w:r>
          </w:p>
        </w:tc>
        <w:tc>
          <w:tcPr>
            <w:tcW w:w="1717" w:type="dxa"/>
            <w:tcBorders>
              <w:top w:val="single" w:sz="4" w:space="0" w:color="auto"/>
              <w:left w:val="single" w:sz="4" w:space="0" w:color="auto"/>
              <w:bottom w:val="single" w:sz="4" w:space="0" w:color="auto"/>
              <w:right w:val="single" w:sz="4" w:space="0" w:color="auto"/>
            </w:tcBorders>
            <w:vAlign w:val="center"/>
          </w:tcPr>
          <w:p w14:paraId="05989AB1" w14:textId="77777777" w:rsidR="00E34219" w:rsidRPr="009D319B" w:rsidRDefault="00E34219" w:rsidP="009D319B">
            <w:pPr>
              <w:rPr>
                <w:rFonts w:ascii="Times New Roman" w:hAnsi="Times New Roman"/>
              </w:rPr>
            </w:pPr>
            <w:r w:rsidRPr="009D319B">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4A7320B0" w14:textId="77777777" w:rsidR="00E34219" w:rsidRPr="009D319B" w:rsidRDefault="00E34219" w:rsidP="009D319B">
            <w:pPr>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Информационный долг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3DB9D61B"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информационный долг на услуге. Загружается операцией "Долг информационное"</w:t>
            </w:r>
          </w:p>
        </w:tc>
      </w:tr>
      <w:tr w:rsidR="00E34219" w:rsidRPr="009D319B" w14:paraId="05702E49" w14:textId="77777777" w:rsidTr="009D319B">
        <w:tc>
          <w:tcPr>
            <w:tcW w:w="552" w:type="dxa"/>
            <w:tcBorders>
              <w:top w:val="single" w:sz="4" w:space="0" w:color="auto"/>
              <w:bottom w:val="single" w:sz="4" w:space="0" w:color="auto"/>
              <w:right w:val="single" w:sz="4" w:space="0" w:color="auto"/>
            </w:tcBorders>
            <w:vAlign w:val="center"/>
          </w:tcPr>
          <w:p w14:paraId="4587307A"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E5B9A8C"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CHARGE,C,20</w:t>
            </w:r>
          </w:p>
        </w:tc>
        <w:tc>
          <w:tcPr>
            <w:tcW w:w="1717" w:type="dxa"/>
            <w:tcBorders>
              <w:top w:val="single" w:sz="4" w:space="0" w:color="auto"/>
              <w:left w:val="single" w:sz="4" w:space="0" w:color="auto"/>
              <w:bottom w:val="single" w:sz="4" w:space="0" w:color="auto"/>
              <w:right w:val="single" w:sz="4" w:space="0" w:color="auto"/>
            </w:tcBorders>
            <w:vAlign w:val="center"/>
          </w:tcPr>
          <w:p w14:paraId="4B44F215" w14:textId="77777777" w:rsidR="00E34219" w:rsidRPr="009D319B" w:rsidRDefault="00E34219" w:rsidP="009D319B">
            <w:pPr>
              <w:rPr>
                <w:rFonts w:ascii="Times New Roman" w:hAnsi="Times New Roman"/>
              </w:rPr>
            </w:pPr>
            <w:r w:rsidRPr="009D319B">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2F07E7F9" w14:textId="77777777" w:rsidR="00E34219" w:rsidRPr="009D319B" w:rsidRDefault="00E34219" w:rsidP="009D319B">
            <w:pPr>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Начисление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5D5AF4DA"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начисление в периоде. Будет выдана ошибка в случае уже наличия начисления в периоде (и не равенстве его с ТФ)</w:t>
            </w:r>
          </w:p>
        </w:tc>
      </w:tr>
      <w:tr w:rsidR="00E34219" w:rsidRPr="009D319B" w14:paraId="7A77E4EF" w14:textId="77777777" w:rsidTr="009D319B">
        <w:tc>
          <w:tcPr>
            <w:tcW w:w="552" w:type="dxa"/>
            <w:tcBorders>
              <w:top w:val="single" w:sz="4" w:space="0" w:color="auto"/>
              <w:bottom w:val="single" w:sz="4" w:space="0" w:color="auto"/>
              <w:right w:val="single" w:sz="4" w:space="0" w:color="auto"/>
            </w:tcBorders>
            <w:vAlign w:val="center"/>
          </w:tcPr>
          <w:p w14:paraId="3BAC46E4"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5B285E49" w14:textId="77777777" w:rsidR="00E34219" w:rsidRPr="009D319B" w:rsidRDefault="00E34219" w:rsidP="009D319B">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RECALC,C,20</w:t>
            </w:r>
          </w:p>
        </w:tc>
        <w:tc>
          <w:tcPr>
            <w:tcW w:w="1717" w:type="dxa"/>
            <w:tcBorders>
              <w:top w:val="single" w:sz="4" w:space="0" w:color="auto"/>
              <w:left w:val="single" w:sz="4" w:space="0" w:color="auto"/>
              <w:bottom w:val="single" w:sz="4" w:space="0" w:color="auto"/>
              <w:right w:val="single" w:sz="4" w:space="0" w:color="auto"/>
            </w:tcBorders>
            <w:vAlign w:val="center"/>
          </w:tcPr>
          <w:p w14:paraId="36B5FEF8" w14:textId="77777777" w:rsidR="00E34219" w:rsidRPr="009D319B" w:rsidRDefault="00E34219" w:rsidP="009D319B">
            <w:pPr>
              <w:rPr>
                <w:rFonts w:ascii="Times New Roman" w:hAnsi="Times New Roman"/>
              </w:rPr>
            </w:pPr>
            <w:r w:rsidRPr="009D319B">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7F0351DF" w14:textId="77777777" w:rsidR="00E34219" w:rsidRPr="009D319B" w:rsidRDefault="00E34219" w:rsidP="009D319B">
            <w:pPr>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Перерасчет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3D68D9CA"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перерасчеты в периоде. Будет выдана ошибка в случае уже наличия перерасчетов в периоде (и не равенстве его с ТФ)</w:t>
            </w:r>
          </w:p>
        </w:tc>
      </w:tr>
      <w:tr w:rsidR="00E34219" w:rsidRPr="009D319B" w14:paraId="60058D54" w14:textId="77777777" w:rsidTr="009D319B">
        <w:tc>
          <w:tcPr>
            <w:tcW w:w="552" w:type="dxa"/>
            <w:tcBorders>
              <w:top w:val="single" w:sz="4" w:space="0" w:color="auto"/>
              <w:bottom w:val="single" w:sz="4" w:space="0" w:color="auto"/>
              <w:right w:val="single" w:sz="4" w:space="0" w:color="auto"/>
            </w:tcBorders>
            <w:vAlign w:val="center"/>
          </w:tcPr>
          <w:p w14:paraId="64969AC2" w14:textId="77777777" w:rsidR="00E34219" w:rsidRPr="009D319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00BC0116" w14:textId="77777777" w:rsidR="00E34219" w:rsidRPr="009D319B" w:rsidRDefault="00E34219" w:rsidP="009D319B">
            <w:pPr>
              <w:spacing w:after="0" w:afterAutospacing="0" w:line="240" w:lineRule="auto"/>
              <w:rPr>
                <w:rFonts w:ascii="Times New Roman" w:hAnsi="Times New Roman"/>
                <w:color w:val="000000"/>
                <w:sz w:val="20"/>
                <w:szCs w:val="20"/>
                <w:lang w:eastAsia="ru-RU"/>
              </w:rPr>
            </w:pPr>
            <w:r w:rsidRPr="009D319B">
              <w:rPr>
                <w:rFonts w:ascii="Times New Roman" w:hAnsi="Times New Roman"/>
                <w:sz w:val="20"/>
                <w:szCs w:val="20"/>
              </w:rPr>
              <w:t>PAYMENT</w:t>
            </w:r>
            <w:r w:rsidRPr="009D319B">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47825F17" w14:textId="77777777" w:rsidR="00E34219" w:rsidRPr="009D319B" w:rsidRDefault="00E34219" w:rsidP="009D319B">
            <w:pPr>
              <w:rPr>
                <w:rFonts w:ascii="Times New Roman" w:hAnsi="Times New Roman"/>
              </w:rPr>
            </w:pPr>
            <w:r w:rsidRPr="009D319B">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6F86D4BD" w14:textId="77777777" w:rsidR="00E34219" w:rsidRPr="009D319B" w:rsidRDefault="00E34219" w:rsidP="009D319B">
            <w:pPr>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Оплата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229C44BB" w14:textId="77777777" w:rsidR="00E34219" w:rsidRPr="009D319B" w:rsidRDefault="00E34219" w:rsidP="009D319B">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оплата в периоде. Будет выдана ошибка в случае уже наличия оплаты в периоде (и не равенстве его с ТФ)</w:t>
            </w:r>
          </w:p>
        </w:tc>
      </w:tr>
      <w:tr w:rsidR="00E34219" w:rsidRPr="009D319B" w14:paraId="25E19D3B" w14:textId="77777777" w:rsidTr="009D319B">
        <w:trPr>
          <w:trHeight w:val="926"/>
        </w:trPr>
        <w:tc>
          <w:tcPr>
            <w:tcW w:w="552" w:type="dxa"/>
            <w:tcBorders>
              <w:top w:val="single" w:sz="4" w:space="0" w:color="auto"/>
              <w:bottom w:val="single" w:sz="4" w:space="0" w:color="auto"/>
              <w:right w:val="single" w:sz="4" w:space="0" w:color="auto"/>
            </w:tcBorders>
            <w:vAlign w:val="center"/>
          </w:tcPr>
          <w:p w14:paraId="500BAFB9" w14:textId="77777777" w:rsidR="00E34219" w:rsidRPr="00635B6B" w:rsidRDefault="00E34219"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6B612EBC" w14:textId="77777777" w:rsidR="00E34219" w:rsidRPr="00635B6B" w:rsidRDefault="00E34219" w:rsidP="009D319B">
            <w:pPr>
              <w:spacing w:after="0" w:afterAutospacing="0" w:line="240" w:lineRule="auto"/>
              <w:rPr>
                <w:rFonts w:ascii="Times New Roman" w:hAnsi="Times New Roman"/>
                <w:color w:val="000000"/>
                <w:sz w:val="20"/>
                <w:szCs w:val="20"/>
                <w:lang w:eastAsia="ru-RU"/>
              </w:rPr>
            </w:pPr>
            <w:r w:rsidRPr="00635B6B">
              <w:rPr>
                <w:rFonts w:ascii="Times New Roman" w:hAnsi="Times New Roman"/>
                <w:sz w:val="20"/>
                <w:szCs w:val="20"/>
              </w:rPr>
              <w:t>PENINAC</w:t>
            </w:r>
            <w:r w:rsidRPr="00635B6B">
              <w:rPr>
                <w:rFonts w:ascii="Times New Roman" w:hAnsi="Times New Roman"/>
                <w:color w:val="000000"/>
                <w:sz w:val="20"/>
                <w:szCs w:val="20"/>
                <w:lang w:eastAsia="ru-RU"/>
              </w:rPr>
              <w:t>,C,20</w:t>
            </w:r>
          </w:p>
        </w:tc>
        <w:tc>
          <w:tcPr>
            <w:tcW w:w="1717" w:type="dxa"/>
            <w:tcBorders>
              <w:top w:val="single" w:sz="4" w:space="0" w:color="auto"/>
              <w:left w:val="single" w:sz="4" w:space="0" w:color="auto"/>
              <w:bottom w:val="single" w:sz="4" w:space="0" w:color="auto"/>
              <w:right w:val="single" w:sz="4" w:space="0" w:color="auto"/>
            </w:tcBorders>
            <w:vAlign w:val="center"/>
          </w:tcPr>
          <w:p w14:paraId="0A4ADD08" w14:textId="77777777" w:rsidR="00E34219" w:rsidRPr="00635B6B" w:rsidRDefault="00E34219" w:rsidP="009D319B">
            <w:pPr>
              <w:rPr>
                <w:rFonts w:ascii="Times New Roman" w:hAnsi="Times New Roman"/>
                <w:sz w:val="20"/>
                <w:szCs w:val="20"/>
              </w:rPr>
            </w:pPr>
            <w:r w:rsidRPr="00635B6B">
              <w:rPr>
                <w:rFonts w:ascii="Times New Roman" w:hAnsi="Times New Roman"/>
                <w:sz w:val="20"/>
                <w:szCs w:val="20"/>
                <w:lang w:eastAsia="ru-RU"/>
              </w:rPr>
              <w:t>Числовой (8,2)</w:t>
            </w:r>
          </w:p>
        </w:tc>
        <w:tc>
          <w:tcPr>
            <w:tcW w:w="2538" w:type="dxa"/>
            <w:tcBorders>
              <w:top w:val="single" w:sz="4" w:space="0" w:color="auto"/>
              <w:left w:val="single" w:sz="4" w:space="0" w:color="auto"/>
              <w:bottom w:val="single" w:sz="4" w:space="0" w:color="auto"/>
              <w:right w:val="single" w:sz="4" w:space="0" w:color="auto"/>
            </w:tcBorders>
            <w:vAlign w:val="center"/>
          </w:tcPr>
          <w:p w14:paraId="750E43C2" w14:textId="77777777" w:rsidR="00E34219" w:rsidRPr="00635B6B" w:rsidRDefault="00E34219" w:rsidP="009D319B">
            <w:pPr>
              <w:spacing w:after="0" w:afterAutospacing="0" w:line="240" w:lineRule="auto"/>
              <w:rPr>
                <w:rFonts w:ascii="Times New Roman" w:hAnsi="Times New Roman"/>
                <w:sz w:val="20"/>
                <w:szCs w:val="20"/>
                <w:lang w:eastAsia="ru-RU"/>
              </w:rPr>
            </w:pPr>
            <w:r w:rsidRPr="00635B6B">
              <w:rPr>
                <w:rFonts w:ascii="Times New Roman" w:hAnsi="Times New Roman"/>
                <w:sz w:val="20"/>
                <w:szCs w:val="20"/>
                <w:lang w:eastAsia="ru-RU"/>
              </w:rPr>
              <w:t>Начисление пеней в периоде по услуге</w:t>
            </w:r>
          </w:p>
        </w:tc>
        <w:tc>
          <w:tcPr>
            <w:tcW w:w="3244" w:type="dxa"/>
            <w:tcBorders>
              <w:top w:val="single" w:sz="4" w:space="0" w:color="auto"/>
              <w:left w:val="single" w:sz="4" w:space="0" w:color="auto"/>
              <w:bottom w:val="single" w:sz="4" w:space="0" w:color="auto"/>
              <w:right w:val="single" w:sz="4" w:space="0" w:color="auto"/>
            </w:tcBorders>
            <w:vAlign w:val="center"/>
          </w:tcPr>
          <w:p w14:paraId="3F4A7119" w14:textId="77777777" w:rsidR="00E34219" w:rsidRPr="00635B6B" w:rsidRDefault="00E34219" w:rsidP="009D319B">
            <w:pPr>
              <w:autoSpaceDE w:val="0"/>
              <w:autoSpaceDN w:val="0"/>
              <w:spacing w:after="0" w:afterAutospacing="0" w:line="240" w:lineRule="auto"/>
              <w:rPr>
                <w:rFonts w:ascii="Times New Roman" w:hAnsi="Times New Roman"/>
                <w:sz w:val="20"/>
                <w:szCs w:val="20"/>
                <w:lang w:eastAsia="ru-RU"/>
              </w:rPr>
            </w:pPr>
            <w:r w:rsidRPr="00635B6B">
              <w:rPr>
                <w:rFonts w:ascii="Times New Roman" w:hAnsi="Times New Roman"/>
                <w:sz w:val="20"/>
                <w:szCs w:val="20"/>
                <w:lang w:eastAsia="ru-RU"/>
              </w:rPr>
              <w:t>пени начисленные в периоде (не влияют на баланс). Будет выдана ошибка в случае уже наличия начисления пени в периоде (и не равенстве его с ТФ)</w:t>
            </w:r>
          </w:p>
        </w:tc>
      </w:tr>
      <w:tr w:rsidR="009D319B" w:rsidRPr="009D319B" w14:paraId="40A06C78" w14:textId="77777777" w:rsidTr="009D319B">
        <w:trPr>
          <w:trHeight w:val="926"/>
        </w:trPr>
        <w:tc>
          <w:tcPr>
            <w:tcW w:w="552" w:type="dxa"/>
            <w:tcBorders>
              <w:top w:val="single" w:sz="4" w:space="0" w:color="auto"/>
              <w:bottom w:val="single" w:sz="4" w:space="0" w:color="auto"/>
              <w:right w:val="single" w:sz="4" w:space="0" w:color="auto"/>
            </w:tcBorders>
            <w:vAlign w:val="center"/>
          </w:tcPr>
          <w:p w14:paraId="56220BB3" w14:textId="77777777" w:rsidR="009D319B" w:rsidRPr="00635B6B" w:rsidRDefault="009D319B" w:rsidP="009D319B">
            <w:pPr>
              <w:numPr>
                <w:ilvl w:val="0"/>
                <w:numId w:val="14"/>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72" w:type="dxa"/>
            <w:tcBorders>
              <w:top w:val="single" w:sz="4" w:space="0" w:color="auto"/>
              <w:left w:val="single" w:sz="4" w:space="0" w:color="auto"/>
              <w:bottom w:val="single" w:sz="4" w:space="0" w:color="auto"/>
              <w:right w:val="single" w:sz="4" w:space="0" w:color="auto"/>
            </w:tcBorders>
            <w:vAlign w:val="center"/>
          </w:tcPr>
          <w:p w14:paraId="7327C1BE" w14:textId="5B68706E" w:rsidR="009D319B" w:rsidRPr="00635B6B" w:rsidRDefault="009D319B" w:rsidP="009D319B">
            <w:pPr>
              <w:spacing w:after="0" w:afterAutospacing="0" w:line="240" w:lineRule="auto"/>
              <w:rPr>
                <w:rFonts w:ascii="Times New Roman" w:hAnsi="Times New Roman"/>
                <w:sz w:val="20"/>
                <w:szCs w:val="20"/>
              </w:rPr>
            </w:pPr>
            <w:r w:rsidRPr="00635B6B">
              <w:rPr>
                <w:rFonts w:ascii="Times New Roman" w:hAnsi="Times New Roman"/>
                <w:sz w:val="20"/>
                <w:szCs w:val="20"/>
              </w:rPr>
              <w:t>NDS, C,20</w:t>
            </w:r>
          </w:p>
        </w:tc>
        <w:tc>
          <w:tcPr>
            <w:tcW w:w="1717" w:type="dxa"/>
            <w:tcBorders>
              <w:top w:val="single" w:sz="4" w:space="0" w:color="auto"/>
              <w:left w:val="single" w:sz="4" w:space="0" w:color="auto"/>
              <w:bottom w:val="single" w:sz="4" w:space="0" w:color="auto"/>
              <w:right w:val="single" w:sz="4" w:space="0" w:color="auto"/>
            </w:tcBorders>
            <w:vAlign w:val="center"/>
          </w:tcPr>
          <w:p w14:paraId="57408F8E" w14:textId="5FB11036" w:rsidR="009D319B" w:rsidRPr="00635B6B" w:rsidRDefault="009D319B" w:rsidP="009D319B">
            <w:pPr>
              <w:rPr>
                <w:rFonts w:ascii="Times New Roman" w:hAnsi="Times New Roman"/>
                <w:sz w:val="20"/>
                <w:szCs w:val="20"/>
                <w:lang w:eastAsia="ru-RU"/>
              </w:rPr>
            </w:pPr>
            <w:r w:rsidRPr="00635B6B">
              <w:rPr>
                <w:rFonts w:ascii="Times New Roman" w:hAnsi="Times New Roman"/>
                <w:sz w:val="20"/>
                <w:szCs w:val="20"/>
              </w:rPr>
              <w:t>Числовой (8)</w:t>
            </w:r>
          </w:p>
        </w:tc>
        <w:tc>
          <w:tcPr>
            <w:tcW w:w="2538" w:type="dxa"/>
            <w:tcBorders>
              <w:top w:val="single" w:sz="4" w:space="0" w:color="auto"/>
              <w:left w:val="single" w:sz="4" w:space="0" w:color="auto"/>
              <w:bottom w:val="single" w:sz="4" w:space="0" w:color="auto"/>
              <w:right w:val="single" w:sz="4" w:space="0" w:color="auto"/>
            </w:tcBorders>
            <w:vAlign w:val="center"/>
          </w:tcPr>
          <w:p w14:paraId="62D02C66" w14:textId="0A0F2F44" w:rsidR="009D319B" w:rsidRPr="00635B6B" w:rsidRDefault="009D319B" w:rsidP="009D319B">
            <w:pPr>
              <w:spacing w:after="0" w:afterAutospacing="0" w:line="240" w:lineRule="auto"/>
              <w:rPr>
                <w:rFonts w:ascii="Times New Roman" w:hAnsi="Times New Roman"/>
                <w:sz w:val="20"/>
                <w:szCs w:val="20"/>
                <w:lang w:eastAsia="ru-RU"/>
              </w:rPr>
            </w:pPr>
            <w:r w:rsidRPr="00635B6B">
              <w:rPr>
                <w:rFonts w:ascii="Times New Roman" w:hAnsi="Times New Roman"/>
                <w:sz w:val="20"/>
                <w:szCs w:val="20"/>
              </w:rPr>
              <w:t>Размер ставки НДС</w:t>
            </w:r>
          </w:p>
        </w:tc>
        <w:tc>
          <w:tcPr>
            <w:tcW w:w="3244" w:type="dxa"/>
            <w:tcBorders>
              <w:top w:val="single" w:sz="4" w:space="0" w:color="auto"/>
              <w:left w:val="single" w:sz="4" w:space="0" w:color="auto"/>
              <w:bottom w:val="single" w:sz="4" w:space="0" w:color="auto"/>
              <w:right w:val="single" w:sz="4" w:space="0" w:color="auto"/>
            </w:tcBorders>
            <w:vAlign w:val="center"/>
          </w:tcPr>
          <w:p w14:paraId="674441E2" w14:textId="61AC7351" w:rsidR="009D319B" w:rsidRPr="00635B6B" w:rsidRDefault="009D319B" w:rsidP="009D319B">
            <w:pPr>
              <w:autoSpaceDE w:val="0"/>
              <w:autoSpaceDN w:val="0"/>
              <w:spacing w:after="0" w:afterAutospacing="0" w:line="240" w:lineRule="auto"/>
              <w:rPr>
                <w:rFonts w:ascii="Times New Roman" w:hAnsi="Times New Roman"/>
                <w:sz w:val="20"/>
                <w:szCs w:val="20"/>
                <w:lang w:eastAsia="ru-RU"/>
              </w:rPr>
            </w:pPr>
            <w:r w:rsidRPr="00635B6B">
              <w:rPr>
                <w:rFonts w:ascii="Times New Roman" w:hAnsi="Times New Roman"/>
                <w:sz w:val="20"/>
                <w:szCs w:val="20"/>
              </w:rPr>
              <w:t>Процентное значение ставки НДС по услуге</w:t>
            </w:r>
          </w:p>
        </w:tc>
      </w:tr>
    </w:tbl>
    <w:p w14:paraId="5B59AF68" w14:textId="77777777" w:rsidR="00E34219" w:rsidRPr="009D319B" w:rsidRDefault="00E34219" w:rsidP="00E34219">
      <w:pPr>
        <w:tabs>
          <w:tab w:val="left" w:pos="1134"/>
          <w:tab w:val="left" w:pos="6804"/>
        </w:tabs>
        <w:spacing w:after="200" w:afterAutospacing="0"/>
        <w:ind w:left="680"/>
        <w:contextualSpacing/>
        <w:rPr>
          <w:rFonts w:ascii="Times New Roman" w:eastAsia="Calibri" w:hAnsi="Times New Roman"/>
        </w:rPr>
      </w:pPr>
    </w:p>
    <w:p w14:paraId="1AAB13DB" w14:textId="77777777" w:rsidR="00E34219" w:rsidRPr="009D319B" w:rsidRDefault="00E34219" w:rsidP="00E34219">
      <w:pPr>
        <w:numPr>
          <w:ilvl w:val="1"/>
          <w:numId w:val="12"/>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9D319B">
        <w:rPr>
          <w:rFonts w:ascii="Times New Roman" w:eastAsia="Calibri" w:hAnsi="Times New Roman"/>
        </w:rPr>
        <w:t>Шаблон «Приборы учета»</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849"/>
        <w:gridCol w:w="1701"/>
        <w:gridCol w:w="2551"/>
        <w:gridCol w:w="3261"/>
      </w:tblGrid>
      <w:tr w:rsidR="00E34219" w:rsidRPr="009D319B" w14:paraId="0B8B07ED" w14:textId="77777777" w:rsidTr="00E34219">
        <w:trPr>
          <w:tblHeader/>
        </w:trPr>
        <w:tc>
          <w:tcPr>
            <w:tcW w:w="561" w:type="dxa"/>
            <w:shd w:val="clear" w:color="auto" w:fill="D9D9D9"/>
            <w:vAlign w:val="center"/>
          </w:tcPr>
          <w:p w14:paraId="302581B1"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 п/п</w:t>
            </w:r>
          </w:p>
        </w:tc>
        <w:tc>
          <w:tcPr>
            <w:tcW w:w="1849" w:type="dxa"/>
            <w:shd w:val="clear" w:color="auto" w:fill="D9D9D9"/>
            <w:vAlign w:val="center"/>
          </w:tcPr>
          <w:p w14:paraId="29ED2191"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Наименование поля</w:t>
            </w:r>
          </w:p>
        </w:tc>
        <w:tc>
          <w:tcPr>
            <w:tcW w:w="1701" w:type="dxa"/>
            <w:shd w:val="clear" w:color="auto" w:fill="D9D9D9"/>
            <w:vAlign w:val="center"/>
          </w:tcPr>
          <w:p w14:paraId="092D8F58"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Тип</w:t>
            </w:r>
          </w:p>
          <w:p w14:paraId="33E0EA60"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(размер)</w:t>
            </w:r>
          </w:p>
        </w:tc>
        <w:tc>
          <w:tcPr>
            <w:tcW w:w="2551" w:type="dxa"/>
            <w:shd w:val="clear" w:color="auto" w:fill="D9D9D9"/>
            <w:vAlign w:val="center"/>
          </w:tcPr>
          <w:p w14:paraId="568C42AF"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Назначение</w:t>
            </w:r>
          </w:p>
        </w:tc>
        <w:tc>
          <w:tcPr>
            <w:tcW w:w="3261" w:type="dxa"/>
            <w:tcBorders>
              <w:bottom w:val="single" w:sz="4" w:space="0" w:color="auto"/>
            </w:tcBorders>
            <w:shd w:val="clear" w:color="auto" w:fill="D9D9D9"/>
            <w:vAlign w:val="center"/>
          </w:tcPr>
          <w:p w14:paraId="5DE71D4C"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rPr>
            </w:pPr>
            <w:r w:rsidRPr="009D319B">
              <w:rPr>
                <w:rFonts w:ascii="Times New Roman" w:hAnsi="Times New Roman"/>
                <w:bCs/>
                <w:sz w:val="20"/>
                <w:szCs w:val="20"/>
              </w:rPr>
              <w:t xml:space="preserve">Описание, </w:t>
            </w:r>
          </w:p>
          <w:p w14:paraId="065BD1C4"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rPr>
              <w:t>порядок заполнения</w:t>
            </w:r>
          </w:p>
        </w:tc>
      </w:tr>
      <w:tr w:rsidR="00E34219" w:rsidRPr="009D319B" w14:paraId="1FC60140" w14:textId="77777777" w:rsidTr="00E34219">
        <w:trPr>
          <w:trHeight w:val="303"/>
        </w:trPr>
        <w:tc>
          <w:tcPr>
            <w:tcW w:w="561" w:type="dxa"/>
            <w:vAlign w:val="center"/>
          </w:tcPr>
          <w:p w14:paraId="6FBBB9A8"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0FCE427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ACCOUNT,C,40</w:t>
            </w:r>
          </w:p>
        </w:tc>
        <w:tc>
          <w:tcPr>
            <w:tcW w:w="1701" w:type="dxa"/>
            <w:tcBorders>
              <w:top w:val="single" w:sz="4" w:space="0" w:color="auto"/>
              <w:left w:val="single" w:sz="4" w:space="0" w:color="auto"/>
              <w:bottom w:val="single" w:sz="4" w:space="0" w:color="auto"/>
              <w:right w:val="single" w:sz="4" w:space="0" w:color="auto"/>
            </w:tcBorders>
            <w:vAlign w:val="center"/>
          </w:tcPr>
          <w:p w14:paraId="76D8A06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(40)</w:t>
            </w:r>
          </w:p>
        </w:tc>
        <w:tc>
          <w:tcPr>
            <w:tcW w:w="2551" w:type="dxa"/>
            <w:tcBorders>
              <w:top w:val="single" w:sz="4" w:space="0" w:color="auto"/>
              <w:left w:val="single" w:sz="4" w:space="0" w:color="auto"/>
              <w:bottom w:val="single" w:sz="4" w:space="0" w:color="auto"/>
              <w:right w:val="single" w:sz="4" w:space="0" w:color="auto"/>
            </w:tcBorders>
            <w:vAlign w:val="center"/>
          </w:tcPr>
          <w:p w14:paraId="6F8D783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ЛС в учетной системе Принципала</w:t>
            </w:r>
          </w:p>
        </w:tc>
        <w:tc>
          <w:tcPr>
            <w:tcW w:w="3261" w:type="dxa"/>
            <w:tcBorders>
              <w:top w:val="single" w:sz="4" w:space="0" w:color="auto"/>
              <w:left w:val="single" w:sz="4" w:space="0" w:color="auto"/>
              <w:bottom w:val="single" w:sz="4" w:space="0" w:color="auto"/>
              <w:right w:val="single" w:sz="4" w:space="0" w:color="auto"/>
            </w:tcBorders>
            <w:vAlign w:val="center"/>
          </w:tcPr>
          <w:p w14:paraId="21499AD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3F2D0578" w14:textId="77777777" w:rsidTr="00E34219">
        <w:trPr>
          <w:trHeight w:val="300"/>
        </w:trPr>
        <w:tc>
          <w:tcPr>
            <w:tcW w:w="561" w:type="dxa"/>
            <w:vAlign w:val="center"/>
          </w:tcPr>
          <w:p w14:paraId="0A2AB13F"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22DE6BD2"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USLTYPE,C,200</w:t>
            </w:r>
          </w:p>
        </w:tc>
        <w:tc>
          <w:tcPr>
            <w:tcW w:w="1701" w:type="dxa"/>
            <w:tcBorders>
              <w:top w:val="single" w:sz="4" w:space="0" w:color="auto"/>
              <w:left w:val="single" w:sz="4" w:space="0" w:color="auto"/>
              <w:bottom w:val="single" w:sz="4" w:space="0" w:color="auto"/>
              <w:right w:val="single" w:sz="4" w:space="0" w:color="auto"/>
            </w:tcBorders>
            <w:vAlign w:val="center"/>
          </w:tcPr>
          <w:p w14:paraId="49DB180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51" w:type="dxa"/>
            <w:tcBorders>
              <w:top w:val="single" w:sz="4" w:space="0" w:color="auto"/>
              <w:left w:val="single" w:sz="4" w:space="0" w:color="auto"/>
              <w:bottom w:val="single" w:sz="4" w:space="0" w:color="auto"/>
              <w:right w:val="single" w:sz="4" w:space="0" w:color="auto"/>
            </w:tcBorders>
            <w:vAlign w:val="center"/>
          </w:tcPr>
          <w:p w14:paraId="75359BF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услуги</w:t>
            </w:r>
          </w:p>
        </w:tc>
        <w:tc>
          <w:tcPr>
            <w:tcW w:w="3261" w:type="dxa"/>
            <w:tcBorders>
              <w:top w:val="single" w:sz="4" w:space="0" w:color="auto"/>
              <w:left w:val="single" w:sz="4" w:space="0" w:color="auto"/>
              <w:bottom w:val="single" w:sz="4" w:space="0" w:color="auto"/>
              <w:right w:val="single" w:sz="4" w:space="0" w:color="auto"/>
            </w:tcBorders>
            <w:vAlign w:val="center"/>
          </w:tcPr>
          <w:p w14:paraId="24ADEB6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3B04D6D6" w14:textId="77777777" w:rsidTr="00E34219">
        <w:trPr>
          <w:trHeight w:val="420"/>
        </w:trPr>
        <w:tc>
          <w:tcPr>
            <w:tcW w:w="561" w:type="dxa"/>
            <w:vAlign w:val="center"/>
          </w:tcPr>
          <w:p w14:paraId="3D379CC4"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1985F2A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NUMPRIB,C,50</w:t>
            </w:r>
          </w:p>
        </w:tc>
        <w:tc>
          <w:tcPr>
            <w:tcW w:w="1701" w:type="dxa"/>
            <w:tcBorders>
              <w:top w:val="single" w:sz="4" w:space="0" w:color="auto"/>
              <w:left w:val="single" w:sz="4" w:space="0" w:color="auto"/>
              <w:bottom w:val="single" w:sz="4" w:space="0" w:color="auto"/>
              <w:right w:val="single" w:sz="4" w:space="0" w:color="auto"/>
            </w:tcBorders>
            <w:vAlign w:val="center"/>
          </w:tcPr>
          <w:p w14:paraId="42BBD12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3A52C99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150D51B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64D0372A" w14:textId="77777777" w:rsidTr="00E34219">
        <w:tc>
          <w:tcPr>
            <w:tcW w:w="561" w:type="dxa"/>
            <w:vAlign w:val="center"/>
          </w:tcPr>
          <w:p w14:paraId="43B2A529"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3776F26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TYPEPRIB,C,50</w:t>
            </w:r>
          </w:p>
        </w:tc>
        <w:tc>
          <w:tcPr>
            <w:tcW w:w="1701" w:type="dxa"/>
            <w:tcBorders>
              <w:top w:val="single" w:sz="4" w:space="0" w:color="auto"/>
              <w:left w:val="single" w:sz="4" w:space="0" w:color="auto"/>
              <w:bottom w:val="single" w:sz="4" w:space="0" w:color="auto"/>
              <w:right w:val="single" w:sz="4" w:space="0" w:color="auto"/>
            </w:tcBorders>
            <w:vAlign w:val="center"/>
          </w:tcPr>
          <w:p w14:paraId="693F4C5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3C5F778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Тип прибора учета </w:t>
            </w:r>
          </w:p>
        </w:tc>
        <w:tc>
          <w:tcPr>
            <w:tcW w:w="3261" w:type="dxa"/>
            <w:tcBorders>
              <w:top w:val="single" w:sz="4" w:space="0" w:color="auto"/>
              <w:left w:val="single" w:sz="4" w:space="0" w:color="auto"/>
              <w:bottom w:val="single" w:sz="4" w:space="0" w:color="auto"/>
              <w:right w:val="single" w:sz="4" w:space="0" w:color="auto"/>
            </w:tcBorders>
            <w:vAlign w:val="center"/>
          </w:tcPr>
          <w:p w14:paraId="357A119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p w14:paraId="2700F47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6AAF5EA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Водяной расходомер            </w:t>
            </w:r>
            <w:r w:rsidRPr="009D319B">
              <w:rPr>
                <w:rFonts w:ascii="Times New Roman" w:hAnsi="Times New Roman"/>
                <w:sz w:val="20"/>
                <w:szCs w:val="20"/>
                <w:lang w:eastAsia="ru-RU"/>
              </w:rPr>
              <w:br/>
              <w:t xml:space="preserve">2 - Газовый              </w:t>
            </w:r>
            <w:r w:rsidRPr="009D319B">
              <w:rPr>
                <w:rFonts w:ascii="Times New Roman" w:hAnsi="Times New Roman"/>
                <w:sz w:val="20"/>
                <w:szCs w:val="20"/>
                <w:lang w:eastAsia="ru-RU"/>
              </w:rPr>
              <w:br/>
              <w:t xml:space="preserve">3 - Теплосчетчик     </w:t>
            </w:r>
            <w:r w:rsidRPr="009D319B">
              <w:rPr>
                <w:rFonts w:ascii="Times New Roman" w:hAnsi="Times New Roman"/>
                <w:sz w:val="20"/>
                <w:szCs w:val="20"/>
                <w:lang w:eastAsia="ru-RU"/>
              </w:rPr>
              <w:br/>
              <w:t>4 - Электросчетчик</w:t>
            </w:r>
          </w:p>
        </w:tc>
      </w:tr>
      <w:tr w:rsidR="00E34219" w:rsidRPr="009D319B" w14:paraId="12723EF7" w14:textId="77777777" w:rsidTr="00E34219">
        <w:tc>
          <w:tcPr>
            <w:tcW w:w="561" w:type="dxa"/>
            <w:vAlign w:val="center"/>
          </w:tcPr>
          <w:p w14:paraId="22E12D10"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338A7A62"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NAMEPRIB,C,50</w:t>
            </w:r>
          </w:p>
        </w:tc>
        <w:tc>
          <w:tcPr>
            <w:tcW w:w="1701" w:type="dxa"/>
            <w:tcBorders>
              <w:top w:val="single" w:sz="4" w:space="0" w:color="auto"/>
              <w:left w:val="single" w:sz="4" w:space="0" w:color="auto"/>
              <w:bottom w:val="single" w:sz="4" w:space="0" w:color="auto"/>
              <w:right w:val="single" w:sz="4" w:space="0" w:color="auto"/>
            </w:tcBorders>
            <w:vAlign w:val="center"/>
          </w:tcPr>
          <w:p w14:paraId="6285C49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40D3972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105B1CF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не заполнено, то записывается значение «Счетчик»</w:t>
            </w:r>
          </w:p>
        </w:tc>
      </w:tr>
      <w:tr w:rsidR="00E34219" w:rsidRPr="009D319B" w14:paraId="3684D5B9" w14:textId="77777777" w:rsidTr="00E34219">
        <w:tc>
          <w:tcPr>
            <w:tcW w:w="561" w:type="dxa"/>
            <w:vAlign w:val="center"/>
          </w:tcPr>
          <w:p w14:paraId="43E65568"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7667622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MARK,C,30</w:t>
            </w:r>
          </w:p>
        </w:tc>
        <w:tc>
          <w:tcPr>
            <w:tcW w:w="1701" w:type="dxa"/>
            <w:tcBorders>
              <w:top w:val="single" w:sz="4" w:space="0" w:color="auto"/>
              <w:left w:val="single" w:sz="4" w:space="0" w:color="auto"/>
              <w:bottom w:val="single" w:sz="4" w:space="0" w:color="auto"/>
              <w:right w:val="single" w:sz="4" w:space="0" w:color="auto"/>
            </w:tcBorders>
            <w:vAlign w:val="center"/>
          </w:tcPr>
          <w:p w14:paraId="772D572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(30)</w:t>
            </w:r>
          </w:p>
        </w:tc>
        <w:tc>
          <w:tcPr>
            <w:tcW w:w="2551" w:type="dxa"/>
            <w:tcBorders>
              <w:top w:val="single" w:sz="4" w:space="0" w:color="auto"/>
              <w:left w:val="single" w:sz="4" w:space="0" w:color="auto"/>
              <w:bottom w:val="single" w:sz="4" w:space="0" w:color="auto"/>
              <w:right w:val="single" w:sz="4" w:space="0" w:color="auto"/>
            </w:tcBorders>
            <w:vAlign w:val="center"/>
          </w:tcPr>
          <w:p w14:paraId="2176072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Марка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47FC563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25F1516A" w14:textId="77777777" w:rsidTr="00E34219">
        <w:tc>
          <w:tcPr>
            <w:tcW w:w="561" w:type="dxa"/>
            <w:vAlign w:val="center"/>
          </w:tcPr>
          <w:p w14:paraId="2107EE34"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484A0C1E"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FROMPRIB,C,20</w:t>
            </w:r>
          </w:p>
        </w:tc>
        <w:tc>
          <w:tcPr>
            <w:tcW w:w="1701" w:type="dxa"/>
            <w:tcBorders>
              <w:top w:val="single" w:sz="4" w:space="0" w:color="auto"/>
              <w:left w:val="single" w:sz="4" w:space="0" w:color="auto"/>
              <w:bottom w:val="single" w:sz="4" w:space="0" w:color="auto"/>
              <w:right w:val="single" w:sz="4" w:space="0" w:color="auto"/>
            </w:tcBorders>
            <w:vAlign w:val="center"/>
          </w:tcPr>
          <w:p w14:paraId="5BBFC2D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51" w:type="dxa"/>
            <w:tcBorders>
              <w:top w:val="single" w:sz="4" w:space="0" w:color="auto"/>
              <w:left w:val="single" w:sz="4" w:space="0" w:color="auto"/>
              <w:bottom w:val="single" w:sz="4" w:space="0" w:color="auto"/>
              <w:right w:val="single" w:sz="4" w:space="0" w:color="auto"/>
            </w:tcBorders>
            <w:vAlign w:val="center"/>
          </w:tcPr>
          <w:p w14:paraId="66A1F00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установки</w:t>
            </w:r>
          </w:p>
        </w:tc>
        <w:tc>
          <w:tcPr>
            <w:tcW w:w="3261" w:type="dxa"/>
            <w:tcBorders>
              <w:top w:val="single" w:sz="4" w:space="0" w:color="auto"/>
              <w:left w:val="single" w:sz="4" w:space="0" w:color="auto"/>
              <w:bottom w:val="single" w:sz="4" w:space="0" w:color="auto"/>
              <w:right w:val="single" w:sz="4" w:space="0" w:color="auto"/>
            </w:tcBorders>
            <w:vAlign w:val="center"/>
          </w:tcPr>
          <w:p w14:paraId="6D81C1B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0A52F657" w14:textId="77777777" w:rsidTr="00E34219">
        <w:tc>
          <w:tcPr>
            <w:tcW w:w="561" w:type="dxa"/>
            <w:vAlign w:val="center"/>
          </w:tcPr>
          <w:p w14:paraId="35CD115F"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17203664"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TOPRIB,C,20</w:t>
            </w:r>
          </w:p>
        </w:tc>
        <w:tc>
          <w:tcPr>
            <w:tcW w:w="1701" w:type="dxa"/>
            <w:tcBorders>
              <w:top w:val="single" w:sz="4" w:space="0" w:color="auto"/>
              <w:left w:val="single" w:sz="4" w:space="0" w:color="auto"/>
              <w:bottom w:val="single" w:sz="4" w:space="0" w:color="auto"/>
              <w:right w:val="single" w:sz="4" w:space="0" w:color="auto"/>
            </w:tcBorders>
            <w:vAlign w:val="center"/>
          </w:tcPr>
          <w:p w14:paraId="49D35BB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51" w:type="dxa"/>
            <w:tcBorders>
              <w:top w:val="single" w:sz="4" w:space="0" w:color="auto"/>
              <w:left w:val="single" w:sz="4" w:space="0" w:color="auto"/>
              <w:bottom w:val="single" w:sz="4" w:space="0" w:color="auto"/>
              <w:right w:val="single" w:sz="4" w:space="0" w:color="auto"/>
            </w:tcBorders>
            <w:vAlign w:val="center"/>
          </w:tcPr>
          <w:p w14:paraId="4C73517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Следующая поверка / Дата снятия</w:t>
            </w:r>
          </w:p>
        </w:tc>
        <w:tc>
          <w:tcPr>
            <w:tcW w:w="3261" w:type="dxa"/>
            <w:tcBorders>
              <w:top w:val="single" w:sz="4" w:space="0" w:color="auto"/>
              <w:left w:val="single" w:sz="4" w:space="0" w:color="auto"/>
              <w:bottom w:val="single" w:sz="4" w:space="0" w:color="auto"/>
              <w:right w:val="single" w:sz="4" w:space="0" w:color="auto"/>
            </w:tcBorders>
            <w:vAlign w:val="center"/>
          </w:tcPr>
          <w:p w14:paraId="7F08A94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снятия (или поверки), если задана, то должна быть больше, чем дата установки</w:t>
            </w:r>
          </w:p>
        </w:tc>
      </w:tr>
      <w:tr w:rsidR="00E34219" w:rsidRPr="009D319B" w14:paraId="5F56B880" w14:textId="77777777" w:rsidTr="00E34219">
        <w:tc>
          <w:tcPr>
            <w:tcW w:w="561" w:type="dxa"/>
            <w:vAlign w:val="center"/>
          </w:tcPr>
          <w:p w14:paraId="2BC130AA"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2D74A10E"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POK,C,50</w:t>
            </w:r>
          </w:p>
        </w:tc>
        <w:tc>
          <w:tcPr>
            <w:tcW w:w="1701" w:type="dxa"/>
            <w:tcBorders>
              <w:top w:val="single" w:sz="4" w:space="0" w:color="auto"/>
              <w:left w:val="single" w:sz="4" w:space="0" w:color="auto"/>
              <w:bottom w:val="single" w:sz="4" w:space="0" w:color="auto"/>
              <w:right w:val="single" w:sz="4" w:space="0" w:color="auto"/>
            </w:tcBorders>
            <w:vAlign w:val="center"/>
          </w:tcPr>
          <w:p w14:paraId="6E5371D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1244656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w:t>
            </w:r>
          </w:p>
        </w:tc>
        <w:tc>
          <w:tcPr>
            <w:tcW w:w="3261" w:type="dxa"/>
            <w:tcBorders>
              <w:top w:val="single" w:sz="4" w:space="0" w:color="auto"/>
              <w:left w:val="single" w:sz="4" w:space="0" w:color="auto"/>
              <w:bottom w:val="single" w:sz="4" w:space="0" w:color="auto"/>
              <w:right w:val="single" w:sz="4" w:space="0" w:color="auto"/>
            </w:tcBorders>
            <w:vAlign w:val="center"/>
          </w:tcPr>
          <w:p w14:paraId="64F3281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 загружается только в случае заполнения даты показания</w:t>
            </w:r>
          </w:p>
        </w:tc>
      </w:tr>
      <w:tr w:rsidR="00E34219" w:rsidRPr="009D319B" w14:paraId="419277C2" w14:textId="77777777" w:rsidTr="00E34219">
        <w:tc>
          <w:tcPr>
            <w:tcW w:w="561" w:type="dxa"/>
            <w:vAlign w:val="center"/>
          </w:tcPr>
          <w:p w14:paraId="1CF0E9C8"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61456AFB"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POKDATE,C,20</w:t>
            </w:r>
          </w:p>
        </w:tc>
        <w:tc>
          <w:tcPr>
            <w:tcW w:w="1701" w:type="dxa"/>
            <w:tcBorders>
              <w:top w:val="single" w:sz="4" w:space="0" w:color="auto"/>
              <w:left w:val="single" w:sz="4" w:space="0" w:color="auto"/>
              <w:bottom w:val="single" w:sz="4" w:space="0" w:color="auto"/>
              <w:right w:val="single" w:sz="4" w:space="0" w:color="auto"/>
            </w:tcBorders>
            <w:vAlign w:val="center"/>
          </w:tcPr>
          <w:p w14:paraId="3F260A6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51" w:type="dxa"/>
            <w:tcBorders>
              <w:top w:val="single" w:sz="4" w:space="0" w:color="auto"/>
              <w:left w:val="single" w:sz="4" w:space="0" w:color="auto"/>
              <w:bottom w:val="single" w:sz="4" w:space="0" w:color="auto"/>
              <w:right w:val="single" w:sz="4" w:space="0" w:color="auto"/>
            </w:tcBorders>
            <w:vAlign w:val="center"/>
          </w:tcPr>
          <w:p w14:paraId="316A0ED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показания</w:t>
            </w:r>
          </w:p>
        </w:tc>
        <w:tc>
          <w:tcPr>
            <w:tcW w:w="3261" w:type="dxa"/>
            <w:tcBorders>
              <w:top w:val="single" w:sz="4" w:space="0" w:color="auto"/>
              <w:left w:val="single" w:sz="4" w:space="0" w:color="auto"/>
              <w:bottom w:val="single" w:sz="4" w:space="0" w:color="auto"/>
              <w:right w:val="single" w:sz="4" w:space="0" w:color="auto"/>
            </w:tcBorders>
            <w:vAlign w:val="center"/>
          </w:tcPr>
          <w:p w14:paraId="4CC8773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AAFC9B8" w14:textId="77777777" w:rsidTr="00E34219">
        <w:tc>
          <w:tcPr>
            <w:tcW w:w="561" w:type="dxa"/>
            <w:vAlign w:val="center"/>
          </w:tcPr>
          <w:p w14:paraId="2B093434"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1B2489DB"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POKTYPE,C,1</w:t>
            </w:r>
          </w:p>
        </w:tc>
        <w:tc>
          <w:tcPr>
            <w:tcW w:w="1701" w:type="dxa"/>
            <w:tcBorders>
              <w:top w:val="single" w:sz="4" w:space="0" w:color="auto"/>
              <w:left w:val="single" w:sz="4" w:space="0" w:color="auto"/>
              <w:bottom w:val="single" w:sz="4" w:space="0" w:color="auto"/>
              <w:right w:val="single" w:sz="4" w:space="0" w:color="auto"/>
            </w:tcBorders>
            <w:vAlign w:val="center"/>
          </w:tcPr>
          <w:p w14:paraId="63C95DAA"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51" w:type="dxa"/>
            <w:tcBorders>
              <w:top w:val="single" w:sz="4" w:space="0" w:color="auto"/>
              <w:left w:val="single" w:sz="4" w:space="0" w:color="auto"/>
              <w:bottom w:val="single" w:sz="4" w:space="0" w:color="auto"/>
              <w:right w:val="single" w:sz="4" w:space="0" w:color="auto"/>
            </w:tcBorders>
            <w:vAlign w:val="center"/>
          </w:tcPr>
          <w:p w14:paraId="3F1B2B0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показания</w:t>
            </w:r>
          </w:p>
        </w:tc>
        <w:tc>
          <w:tcPr>
            <w:tcW w:w="3261" w:type="dxa"/>
            <w:tcBorders>
              <w:top w:val="single" w:sz="4" w:space="0" w:color="auto"/>
              <w:left w:val="single" w:sz="4" w:space="0" w:color="auto"/>
              <w:bottom w:val="single" w:sz="4" w:space="0" w:color="auto"/>
              <w:right w:val="single" w:sz="4" w:space="0" w:color="auto"/>
            </w:tcBorders>
            <w:vAlign w:val="center"/>
          </w:tcPr>
          <w:p w14:paraId="104FB24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5C77CAE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Контрольное    </w:t>
            </w:r>
            <w:r w:rsidRPr="009D319B">
              <w:rPr>
                <w:rFonts w:ascii="Times New Roman" w:hAnsi="Times New Roman"/>
                <w:sz w:val="20"/>
                <w:szCs w:val="20"/>
                <w:lang w:eastAsia="ru-RU"/>
              </w:rPr>
              <w:br/>
              <w:t xml:space="preserve">2 - Расчетное      </w:t>
            </w:r>
            <w:r w:rsidRPr="009D319B">
              <w:rPr>
                <w:rFonts w:ascii="Times New Roman" w:hAnsi="Times New Roman"/>
                <w:sz w:val="20"/>
                <w:szCs w:val="20"/>
                <w:lang w:eastAsia="ru-RU"/>
              </w:rPr>
              <w:br/>
              <w:t xml:space="preserve">3 - Начальное       </w:t>
            </w:r>
            <w:r w:rsidRPr="009D319B">
              <w:rPr>
                <w:rFonts w:ascii="Times New Roman" w:hAnsi="Times New Roman"/>
                <w:sz w:val="20"/>
                <w:szCs w:val="20"/>
                <w:lang w:eastAsia="ru-RU"/>
              </w:rPr>
              <w:br/>
              <w:t xml:space="preserve">4 - Конечное          </w:t>
            </w:r>
            <w:r w:rsidRPr="009D319B">
              <w:rPr>
                <w:rFonts w:ascii="Times New Roman" w:hAnsi="Times New Roman"/>
                <w:sz w:val="20"/>
                <w:szCs w:val="20"/>
                <w:lang w:eastAsia="ru-RU"/>
              </w:rPr>
              <w:br/>
              <w:t>5 - Контрольно-информационное</w:t>
            </w:r>
          </w:p>
        </w:tc>
      </w:tr>
      <w:tr w:rsidR="00E34219" w:rsidRPr="009D319B" w14:paraId="5E612B02" w14:textId="77777777" w:rsidTr="00E34219">
        <w:tc>
          <w:tcPr>
            <w:tcW w:w="561" w:type="dxa"/>
            <w:vAlign w:val="center"/>
          </w:tcPr>
          <w:p w14:paraId="44DA94D3"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108C3B9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FACPRIB,C,20</w:t>
            </w:r>
          </w:p>
        </w:tc>
        <w:tc>
          <w:tcPr>
            <w:tcW w:w="1701" w:type="dxa"/>
            <w:tcBorders>
              <w:top w:val="single" w:sz="4" w:space="0" w:color="auto"/>
              <w:left w:val="single" w:sz="4" w:space="0" w:color="auto"/>
              <w:bottom w:val="single" w:sz="4" w:space="0" w:color="auto"/>
              <w:right w:val="single" w:sz="4" w:space="0" w:color="auto"/>
            </w:tcBorders>
            <w:vAlign w:val="center"/>
          </w:tcPr>
          <w:p w14:paraId="6ED700F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51" w:type="dxa"/>
            <w:tcBorders>
              <w:top w:val="single" w:sz="4" w:space="0" w:color="auto"/>
              <w:left w:val="single" w:sz="4" w:space="0" w:color="auto"/>
              <w:bottom w:val="single" w:sz="4" w:space="0" w:color="auto"/>
              <w:right w:val="single" w:sz="4" w:space="0" w:color="auto"/>
            </w:tcBorders>
            <w:vAlign w:val="center"/>
          </w:tcPr>
          <w:p w14:paraId="494E1B1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Разрядность</w:t>
            </w:r>
          </w:p>
        </w:tc>
        <w:tc>
          <w:tcPr>
            <w:tcW w:w="3261" w:type="dxa"/>
            <w:tcBorders>
              <w:top w:val="single" w:sz="4" w:space="0" w:color="auto"/>
              <w:left w:val="single" w:sz="4" w:space="0" w:color="auto"/>
              <w:bottom w:val="single" w:sz="4" w:space="0" w:color="auto"/>
              <w:right w:val="single" w:sz="4" w:space="0" w:color="auto"/>
            </w:tcBorders>
            <w:vAlign w:val="center"/>
          </w:tcPr>
          <w:p w14:paraId="547317B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 умолчанию заполняется значением «6»</w:t>
            </w:r>
          </w:p>
        </w:tc>
      </w:tr>
      <w:tr w:rsidR="00E34219" w:rsidRPr="009D319B" w14:paraId="350B355E" w14:textId="77777777" w:rsidTr="00E34219">
        <w:tc>
          <w:tcPr>
            <w:tcW w:w="561" w:type="dxa"/>
            <w:vAlign w:val="center"/>
          </w:tcPr>
          <w:p w14:paraId="50BBC4AA"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4E749EE6"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USLNAME,C,200</w:t>
            </w:r>
          </w:p>
        </w:tc>
        <w:tc>
          <w:tcPr>
            <w:tcW w:w="1701" w:type="dxa"/>
            <w:tcBorders>
              <w:top w:val="single" w:sz="4" w:space="0" w:color="auto"/>
              <w:left w:val="single" w:sz="4" w:space="0" w:color="auto"/>
              <w:bottom w:val="single" w:sz="4" w:space="0" w:color="auto"/>
              <w:right w:val="single" w:sz="4" w:space="0" w:color="auto"/>
            </w:tcBorders>
            <w:vAlign w:val="center"/>
          </w:tcPr>
          <w:p w14:paraId="6B00C20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51" w:type="dxa"/>
            <w:tcBorders>
              <w:top w:val="single" w:sz="4" w:space="0" w:color="auto"/>
              <w:left w:val="single" w:sz="4" w:space="0" w:color="auto"/>
              <w:bottom w:val="single" w:sz="4" w:space="0" w:color="auto"/>
              <w:right w:val="single" w:sz="4" w:space="0" w:color="auto"/>
            </w:tcBorders>
            <w:vAlign w:val="center"/>
          </w:tcPr>
          <w:p w14:paraId="17209D0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Услуга</w:t>
            </w:r>
          </w:p>
        </w:tc>
        <w:tc>
          <w:tcPr>
            <w:tcW w:w="3261" w:type="dxa"/>
            <w:tcBorders>
              <w:top w:val="single" w:sz="4" w:space="0" w:color="auto"/>
              <w:left w:val="single" w:sz="4" w:space="0" w:color="auto"/>
              <w:bottom w:val="single" w:sz="4" w:space="0" w:color="auto"/>
              <w:right w:val="single" w:sz="4" w:space="0" w:color="auto"/>
            </w:tcBorders>
            <w:vAlign w:val="center"/>
          </w:tcPr>
          <w:p w14:paraId="5933D8A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Заполняется в случаях, когда счетчик должен быть привязан к определенной услуге</w:t>
            </w:r>
          </w:p>
        </w:tc>
      </w:tr>
      <w:tr w:rsidR="00E34219" w:rsidRPr="009D319B" w14:paraId="285E4481" w14:textId="77777777" w:rsidTr="00E34219">
        <w:tc>
          <w:tcPr>
            <w:tcW w:w="561" w:type="dxa"/>
            <w:vAlign w:val="center"/>
          </w:tcPr>
          <w:p w14:paraId="0A0B218E"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68130639"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KOEFF,C,20</w:t>
            </w:r>
          </w:p>
        </w:tc>
        <w:tc>
          <w:tcPr>
            <w:tcW w:w="1701" w:type="dxa"/>
            <w:tcBorders>
              <w:top w:val="single" w:sz="4" w:space="0" w:color="auto"/>
              <w:left w:val="single" w:sz="4" w:space="0" w:color="auto"/>
              <w:bottom w:val="single" w:sz="4" w:space="0" w:color="auto"/>
              <w:right w:val="single" w:sz="4" w:space="0" w:color="auto"/>
            </w:tcBorders>
            <w:vAlign w:val="center"/>
          </w:tcPr>
          <w:p w14:paraId="3CE2970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(10,5)</w:t>
            </w:r>
          </w:p>
        </w:tc>
        <w:tc>
          <w:tcPr>
            <w:tcW w:w="2551" w:type="dxa"/>
            <w:tcBorders>
              <w:top w:val="single" w:sz="4" w:space="0" w:color="auto"/>
              <w:left w:val="single" w:sz="4" w:space="0" w:color="auto"/>
              <w:bottom w:val="single" w:sz="4" w:space="0" w:color="auto"/>
              <w:right w:val="single" w:sz="4" w:space="0" w:color="auto"/>
            </w:tcBorders>
            <w:vAlign w:val="center"/>
          </w:tcPr>
          <w:p w14:paraId="5BC94EC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Коэффициент</w:t>
            </w:r>
          </w:p>
        </w:tc>
        <w:tc>
          <w:tcPr>
            <w:tcW w:w="3261" w:type="dxa"/>
            <w:tcBorders>
              <w:top w:val="single" w:sz="4" w:space="0" w:color="auto"/>
              <w:left w:val="single" w:sz="4" w:space="0" w:color="auto"/>
              <w:bottom w:val="single" w:sz="4" w:space="0" w:color="auto"/>
              <w:right w:val="single" w:sz="4" w:space="0" w:color="auto"/>
            </w:tcBorders>
            <w:vAlign w:val="center"/>
          </w:tcPr>
          <w:p w14:paraId="54DFCA3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Заполняется для случаев необходимости перевода расхода по приборам учета из одних единиц измерения в другие (например, из кВт\МВт в Гкал по приборам учета отопления);</w:t>
            </w:r>
            <w:r w:rsidRPr="009D319B">
              <w:rPr>
                <w:rFonts w:ascii="Times New Roman" w:hAnsi="Times New Roman"/>
                <w:sz w:val="20"/>
                <w:szCs w:val="20"/>
                <w:lang w:eastAsia="ru-RU"/>
              </w:rPr>
              <w:br/>
              <w:t>По умолчанию загружается коэффициент = 1</w:t>
            </w:r>
          </w:p>
        </w:tc>
      </w:tr>
      <w:tr w:rsidR="00E34219" w:rsidRPr="009D319B" w14:paraId="2DD526A1" w14:textId="77777777" w:rsidTr="00E34219">
        <w:tc>
          <w:tcPr>
            <w:tcW w:w="561" w:type="dxa"/>
            <w:vAlign w:val="center"/>
          </w:tcPr>
          <w:p w14:paraId="4376C122"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3DDC1F00"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IDPR,C,40</w:t>
            </w:r>
          </w:p>
        </w:tc>
        <w:tc>
          <w:tcPr>
            <w:tcW w:w="1701" w:type="dxa"/>
            <w:tcBorders>
              <w:top w:val="single" w:sz="4" w:space="0" w:color="auto"/>
              <w:left w:val="single" w:sz="4" w:space="0" w:color="auto"/>
              <w:bottom w:val="single" w:sz="4" w:space="0" w:color="auto"/>
              <w:right w:val="single" w:sz="4" w:space="0" w:color="auto"/>
            </w:tcBorders>
            <w:vAlign w:val="center"/>
          </w:tcPr>
          <w:p w14:paraId="409E212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(40)</w:t>
            </w:r>
          </w:p>
        </w:tc>
        <w:tc>
          <w:tcPr>
            <w:tcW w:w="2551" w:type="dxa"/>
            <w:tcBorders>
              <w:top w:val="single" w:sz="4" w:space="0" w:color="auto"/>
              <w:left w:val="single" w:sz="4" w:space="0" w:color="auto"/>
              <w:bottom w:val="single" w:sz="4" w:space="0" w:color="auto"/>
              <w:right w:val="single" w:sz="4" w:space="0" w:color="auto"/>
            </w:tcBorders>
            <w:vAlign w:val="center"/>
          </w:tcPr>
          <w:p w14:paraId="0D6BEE4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Уникальный идентификатор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00A0EA5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p w14:paraId="384AEF9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Заполняется ID прибора учета в учетной системе Принципала</w:t>
            </w:r>
          </w:p>
        </w:tc>
      </w:tr>
      <w:tr w:rsidR="00E34219" w:rsidRPr="009D319B" w14:paraId="6A455B0F" w14:textId="77777777" w:rsidTr="00E34219">
        <w:tc>
          <w:tcPr>
            <w:tcW w:w="561" w:type="dxa"/>
            <w:vAlign w:val="center"/>
          </w:tcPr>
          <w:p w14:paraId="6537C015" w14:textId="77777777" w:rsidR="00E34219" w:rsidRPr="009D319B" w:rsidRDefault="00E34219" w:rsidP="00E34219">
            <w:pPr>
              <w:numPr>
                <w:ilvl w:val="0"/>
                <w:numId w:val="15"/>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1849" w:type="dxa"/>
            <w:tcBorders>
              <w:top w:val="single" w:sz="4" w:space="0" w:color="auto"/>
              <w:left w:val="single" w:sz="4" w:space="0" w:color="000000"/>
              <w:bottom w:val="single" w:sz="4" w:space="0" w:color="auto"/>
              <w:right w:val="single" w:sz="4" w:space="0" w:color="auto"/>
            </w:tcBorders>
            <w:vAlign w:val="center"/>
          </w:tcPr>
          <w:p w14:paraId="26D0DE6A"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IDPR_OLD,C,40</w:t>
            </w:r>
          </w:p>
        </w:tc>
        <w:tc>
          <w:tcPr>
            <w:tcW w:w="1701" w:type="dxa"/>
            <w:tcBorders>
              <w:top w:val="single" w:sz="4" w:space="0" w:color="auto"/>
              <w:left w:val="single" w:sz="4" w:space="0" w:color="auto"/>
              <w:bottom w:val="single" w:sz="4" w:space="0" w:color="auto"/>
              <w:right w:val="single" w:sz="4" w:space="0" w:color="auto"/>
            </w:tcBorders>
            <w:vAlign w:val="center"/>
          </w:tcPr>
          <w:p w14:paraId="35F15AD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(40)</w:t>
            </w:r>
          </w:p>
        </w:tc>
        <w:tc>
          <w:tcPr>
            <w:tcW w:w="2551" w:type="dxa"/>
            <w:tcBorders>
              <w:top w:val="single" w:sz="4" w:space="0" w:color="auto"/>
              <w:left w:val="single" w:sz="4" w:space="0" w:color="auto"/>
              <w:bottom w:val="single" w:sz="4" w:space="0" w:color="auto"/>
              <w:right w:val="single" w:sz="4" w:space="0" w:color="auto"/>
            </w:tcBorders>
            <w:vAlign w:val="center"/>
          </w:tcPr>
          <w:p w14:paraId="07374EF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Уникальный идентификатор заменяемого прибора учета</w:t>
            </w:r>
          </w:p>
        </w:tc>
        <w:tc>
          <w:tcPr>
            <w:tcW w:w="3261" w:type="dxa"/>
            <w:tcBorders>
              <w:top w:val="single" w:sz="4" w:space="0" w:color="auto"/>
              <w:left w:val="single" w:sz="4" w:space="0" w:color="auto"/>
              <w:bottom w:val="single" w:sz="4" w:space="0" w:color="auto"/>
              <w:right w:val="single" w:sz="4" w:space="0" w:color="auto"/>
            </w:tcBorders>
            <w:vAlign w:val="center"/>
          </w:tcPr>
          <w:p w14:paraId="6FDC1CA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Заполняется ID заменяемого прибора учета в учетной системе Принципала</w:t>
            </w:r>
            <w:r w:rsidRPr="009D319B">
              <w:rPr>
                <w:rFonts w:ascii="Times New Roman" w:hAnsi="Times New Roman"/>
                <w:sz w:val="20"/>
                <w:szCs w:val="20"/>
                <w:lang w:eastAsia="ru-RU"/>
              </w:rPr>
              <w:br/>
              <w:t xml:space="preserve">Заполняется в случаях, когда счетчик установлен взамен другого прибора учета  </w:t>
            </w:r>
          </w:p>
        </w:tc>
      </w:tr>
    </w:tbl>
    <w:p w14:paraId="01C34776" w14:textId="77777777" w:rsidR="00E34219" w:rsidRPr="009D319B" w:rsidRDefault="00E34219" w:rsidP="00E34219">
      <w:pPr>
        <w:tabs>
          <w:tab w:val="left" w:pos="1134"/>
          <w:tab w:val="left" w:pos="6804"/>
        </w:tabs>
        <w:spacing w:after="200" w:afterAutospacing="0"/>
        <w:ind w:left="680"/>
        <w:contextualSpacing/>
        <w:rPr>
          <w:rFonts w:ascii="Times New Roman" w:eastAsia="Calibri" w:hAnsi="Times New Roman"/>
        </w:rPr>
      </w:pPr>
    </w:p>
    <w:p w14:paraId="3B993AC1" w14:textId="77777777" w:rsidR="00E34219" w:rsidRPr="009D319B" w:rsidRDefault="00E34219" w:rsidP="00E34219">
      <w:pPr>
        <w:autoSpaceDE w:val="0"/>
        <w:autoSpaceDN w:val="0"/>
        <w:spacing w:after="0" w:afterAutospacing="0" w:line="288" w:lineRule="auto"/>
        <w:jc w:val="both"/>
        <w:rPr>
          <w:rFonts w:ascii="Times New Roman" w:hAnsi="Times New Roman"/>
          <w:sz w:val="20"/>
          <w:szCs w:val="20"/>
          <w:lang w:eastAsia="ru-RU"/>
        </w:rPr>
      </w:pPr>
      <w:r w:rsidRPr="009D319B">
        <w:rPr>
          <w:rFonts w:ascii="Times New Roman" w:hAnsi="Times New Roman"/>
          <w:sz w:val="20"/>
          <w:szCs w:val="20"/>
          <w:lang w:eastAsia="ru-RU"/>
        </w:rPr>
        <w:tab/>
        <w:t>Примечание: уникальность прибора учета в базе плательщиков определяется по полям: ЛС в учетной системе Принципала (№ 1) + Тип услуги (№ 2) + № прибора учета (№ 3) + Тип прибора учета (№ 4).</w:t>
      </w:r>
    </w:p>
    <w:p w14:paraId="006FE37F" w14:textId="77777777" w:rsidR="00E34219" w:rsidRPr="009D319B" w:rsidRDefault="00E34219" w:rsidP="00E34219">
      <w:pPr>
        <w:tabs>
          <w:tab w:val="left" w:pos="1134"/>
          <w:tab w:val="left" w:pos="6804"/>
        </w:tabs>
        <w:spacing w:after="200" w:afterAutospacing="0"/>
        <w:ind w:left="360"/>
        <w:contextualSpacing/>
        <w:rPr>
          <w:rFonts w:ascii="Times New Roman" w:eastAsia="Calibri" w:hAnsi="Times New Roman"/>
        </w:rPr>
      </w:pPr>
    </w:p>
    <w:p w14:paraId="5F774066" w14:textId="77777777" w:rsidR="00E34219" w:rsidRPr="009D319B" w:rsidRDefault="00E34219" w:rsidP="00E34219">
      <w:pPr>
        <w:numPr>
          <w:ilvl w:val="1"/>
          <w:numId w:val="12"/>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9D319B">
        <w:rPr>
          <w:rFonts w:ascii="Times New Roman" w:eastAsia="Calibri" w:hAnsi="Times New Roman"/>
        </w:rPr>
        <w:t>Шаблон «Приборы учета. Коммунальные»</w:t>
      </w:r>
    </w:p>
    <w:tbl>
      <w:tblPr>
        <w:tblW w:w="100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1961"/>
        <w:gridCol w:w="1731"/>
        <w:gridCol w:w="2572"/>
        <w:gridCol w:w="3098"/>
      </w:tblGrid>
      <w:tr w:rsidR="00E34219" w:rsidRPr="009D319B" w14:paraId="49439968" w14:textId="77777777" w:rsidTr="00E34219">
        <w:trPr>
          <w:tblHeader/>
        </w:trPr>
        <w:tc>
          <w:tcPr>
            <w:tcW w:w="680" w:type="dxa"/>
            <w:shd w:val="clear" w:color="auto" w:fill="D9D9D9"/>
            <w:vAlign w:val="center"/>
          </w:tcPr>
          <w:p w14:paraId="7CEE6AE9"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 п/п</w:t>
            </w:r>
          </w:p>
        </w:tc>
        <w:tc>
          <w:tcPr>
            <w:tcW w:w="1961" w:type="dxa"/>
            <w:shd w:val="clear" w:color="auto" w:fill="D9D9D9"/>
            <w:vAlign w:val="center"/>
          </w:tcPr>
          <w:p w14:paraId="61885A7D"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Наименование поля</w:t>
            </w:r>
          </w:p>
        </w:tc>
        <w:tc>
          <w:tcPr>
            <w:tcW w:w="1731" w:type="dxa"/>
            <w:shd w:val="clear" w:color="auto" w:fill="D9D9D9"/>
            <w:vAlign w:val="center"/>
          </w:tcPr>
          <w:p w14:paraId="47045257"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Тип</w:t>
            </w:r>
          </w:p>
          <w:p w14:paraId="0BD7A0C9"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(размер)</w:t>
            </w:r>
          </w:p>
        </w:tc>
        <w:tc>
          <w:tcPr>
            <w:tcW w:w="2572" w:type="dxa"/>
            <w:shd w:val="clear" w:color="auto" w:fill="D9D9D9"/>
            <w:vAlign w:val="center"/>
          </w:tcPr>
          <w:p w14:paraId="6A3FF5F1"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Назначение</w:t>
            </w:r>
          </w:p>
        </w:tc>
        <w:tc>
          <w:tcPr>
            <w:tcW w:w="3098" w:type="dxa"/>
            <w:tcBorders>
              <w:bottom w:val="single" w:sz="4" w:space="0" w:color="auto"/>
            </w:tcBorders>
            <w:shd w:val="clear" w:color="auto" w:fill="D9D9D9"/>
            <w:vAlign w:val="center"/>
          </w:tcPr>
          <w:p w14:paraId="32CAFDDC"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rPr>
            </w:pPr>
            <w:r w:rsidRPr="009D319B">
              <w:rPr>
                <w:rFonts w:ascii="Times New Roman" w:hAnsi="Times New Roman"/>
                <w:bCs/>
                <w:sz w:val="20"/>
                <w:szCs w:val="20"/>
              </w:rPr>
              <w:t xml:space="preserve">Описание, </w:t>
            </w:r>
          </w:p>
          <w:p w14:paraId="3079BC8F"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rPr>
              <w:t>порядок заполнения</w:t>
            </w:r>
          </w:p>
        </w:tc>
      </w:tr>
      <w:tr w:rsidR="00E34219" w:rsidRPr="009D319B" w14:paraId="0A86E28F" w14:textId="77777777" w:rsidTr="00E34219">
        <w:trPr>
          <w:trHeight w:val="303"/>
        </w:trPr>
        <w:tc>
          <w:tcPr>
            <w:tcW w:w="680" w:type="dxa"/>
            <w:vAlign w:val="center"/>
          </w:tcPr>
          <w:p w14:paraId="4161145B" w14:textId="77777777" w:rsidR="00E34219" w:rsidRPr="009D319B" w:rsidRDefault="00E34219" w:rsidP="00E34219">
            <w:pPr>
              <w:numPr>
                <w:ilvl w:val="0"/>
                <w:numId w:val="34"/>
              </w:numPr>
              <w:autoSpaceDE w:val="0"/>
              <w:autoSpaceDN w:val="0"/>
              <w:spacing w:after="0" w:afterAutospacing="0" w:line="240" w:lineRule="auto"/>
              <w:ind w:hanging="578"/>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456BE46"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FIASCODE,C,150</w:t>
            </w:r>
          </w:p>
        </w:tc>
        <w:tc>
          <w:tcPr>
            <w:tcW w:w="1731" w:type="dxa"/>
            <w:tcBorders>
              <w:top w:val="single" w:sz="4" w:space="0" w:color="auto"/>
              <w:left w:val="single" w:sz="4" w:space="0" w:color="auto"/>
              <w:bottom w:val="single" w:sz="4" w:space="0" w:color="auto"/>
              <w:right w:val="single" w:sz="4" w:space="0" w:color="auto"/>
            </w:tcBorders>
            <w:vAlign w:val="center"/>
          </w:tcPr>
          <w:p w14:paraId="4ECE6DC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72" w:type="dxa"/>
            <w:tcBorders>
              <w:top w:val="single" w:sz="4" w:space="0" w:color="auto"/>
              <w:left w:val="single" w:sz="4" w:space="0" w:color="auto"/>
              <w:bottom w:val="single" w:sz="4" w:space="0" w:color="auto"/>
              <w:right w:val="single" w:sz="4" w:space="0" w:color="auto"/>
            </w:tcBorders>
            <w:vAlign w:val="center"/>
          </w:tcPr>
          <w:p w14:paraId="6055554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Код ФИАС</w:t>
            </w:r>
          </w:p>
        </w:tc>
        <w:tc>
          <w:tcPr>
            <w:tcW w:w="3098" w:type="dxa"/>
            <w:tcBorders>
              <w:top w:val="single" w:sz="4" w:space="0" w:color="auto"/>
              <w:left w:val="single" w:sz="4" w:space="0" w:color="auto"/>
              <w:bottom w:val="single" w:sz="4" w:space="0" w:color="auto"/>
              <w:right w:val="single" w:sz="4" w:space="0" w:color="auto"/>
            </w:tcBorders>
            <w:vAlign w:val="center"/>
          </w:tcPr>
          <w:p w14:paraId="44B5B8F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5C2DFC93" w14:textId="77777777" w:rsidTr="00E34219">
        <w:trPr>
          <w:trHeight w:val="303"/>
        </w:trPr>
        <w:tc>
          <w:tcPr>
            <w:tcW w:w="680" w:type="dxa"/>
            <w:vAlign w:val="center"/>
          </w:tcPr>
          <w:p w14:paraId="73AE4C35"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vAlign w:val="center"/>
          </w:tcPr>
          <w:p w14:paraId="00AE794E"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FLAT,C,150</w:t>
            </w:r>
          </w:p>
        </w:tc>
        <w:tc>
          <w:tcPr>
            <w:tcW w:w="1731" w:type="dxa"/>
            <w:vAlign w:val="center"/>
          </w:tcPr>
          <w:p w14:paraId="4070561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72" w:type="dxa"/>
            <w:vAlign w:val="center"/>
          </w:tcPr>
          <w:p w14:paraId="30A479E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Квартира</w:t>
            </w:r>
          </w:p>
        </w:tc>
        <w:tc>
          <w:tcPr>
            <w:tcW w:w="3098" w:type="dxa"/>
            <w:vAlign w:val="center"/>
          </w:tcPr>
          <w:p w14:paraId="30E4FF9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Обязательное поле для заполнения  </w:t>
            </w:r>
          </w:p>
        </w:tc>
      </w:tr>
      <w:tr w:rsidR="00E34219" w:rsidRPr="009D319B" w14:paraId="6F9DF901" w14:textId="77777777" w:rsidTr="00E34219">
        <w:trPr>
          <w:trHeight w:val="303"/>
        </w:trPr>
        <w:tc>
          <w:tcPr>
            <w:tcW w:w="680" w:type="dxa"/>
            <w:vAlign w:val="center"/>
          </w:tcPr>
          <w:p w14:paraId="6B3F807F"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E3173F4"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TYPECOM,C,2</w:t>
            </w:r>
          </w:p>
        </w:tc>
        <w:tc>
          <w:tcPr>
            <w:tcW w:w="1731" w:type="dxa"/>
            <w:tcBorders>
              <w:top w:val="single" w:sz="4" w:space="0" w:color="auto"/>
              <w:left w:val="single" w:sz="4" w:space="0" w:color="auto"/>
              <w:bottom w:val="single" w:sz="4" w:space="0" w:color="auto"/>
              <w:right w:val="single" w:sz="4" w:space="0" w:color="auto"/>
            </w:tcBorders>
            <w:vAlign w:val="center"/>
          </w:tcPr>
          <w:p w14:paraId="4A3A668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3D7C31D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расчета доли</w:t>
            </w:r>
          </w:p>
        </w:tc>
        <w:tc>
          <w:tcPr>
            <w:tcW w:w="3098" w:type="dxa"/>
            <w:tcBorders>
              <w:top w:val="single" w:sz="4" w:space="0" w:color="auto"/>
              <w:left w:val="single" w:sz="4" w:space="0" w:color="auto"/>
              <w:bottom w:val="single" w:sz="4" w:space="0" w:color="auto"/>
              <w:right w:val="single" w:sz="4" w:space="0" w:color="auto"/>
            </w:tcBorders>
            <w:vAlign w:val="center"/>
          </w:tcPr>
          <w:p w14:paraId="6091EFE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Возможные значения: </w:t>
            </w:r>
          </w:p>
          <w:p w14:paraId="59AD847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по доле</w:t>
            </w:r>
          </w:p>
          <w:p w14:paraId="70BF229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по проживающим</w:t>
            </w:r>
          </w:p>
        </w:tc>
      </w:tr>
      <w:tr w:rsidR="00E34219" w:rsidRPr="009D319B" w14:paraId="1CFEC30A" w14:textId="77777777" w:rsidTr="00E34219">
        <w:trPr>
          <w:trHeight w:val="303"/>
        </w:trPr>
        <w:tc>
          <w:tcPr>
            <w:tcW w:w="680" w:type="dxa"/>
            <w:vAlign w:val="center"/>
          </w:tcPr>
          <w:p w14:paraId="1A667D99"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68ED0F2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ACCOUNT,C,40</w:t>
            </w:r>
          </w:p>
        </w:tc>
        <w:tc>
          <w:tcPr>
            <w:tcW w:w="1731" w:type="dxa"/>
            <w:tcBorders>
              <w:top w:val="single" w:sz="4" w:space="0" w:color="auto"/>
              <w:left w:val="single" w:sz="4" w:space="0" w:color="auto"/>
              <w:bottom w:val="single" w:sz="4" w:space="0" w:color="auto"/>
              <w:right w:val="single" w:sz="4" w:space="0" w:color="auto"/>
            </w:tcBorders>
            <w:vAlign w:val="center"/>
          </w:tcPr>
          <w:p w14:paraId="696B2A5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(40)</w:t>
            </w:r>
          </w:p>
        </w:tc>
        <w:tc>
          <w:tcPr>
            <w:tcW w:w="2572" w:type="dxa"/>
            <w:tcBorders>
              <w:top w:val="single" w:sz="4" w:space="0" w:color="auto"/>
              <w:left w:val="single" w:sz="4" w:space="0" w:color="auto"/>
              <w:bottom w:val="single" w:sz="4" w:space="0" w:color="auto"/>
              <w:right w:val="single" w:sz="4" w:space="0" w:color="auto"/>
            </w:tcBorders>
            <w:vAlign w:val="center"/>
          </w:tcPr>
          <w:p w14:paraId="4F43A63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ЛС в учетной системе Принципала</w:t>
            </w:r>
          </w:p>
        </w:tc>
        <w:tc>
          <w:tcPr>
            <w:tcW w:w="3098" w:type="dxa"/>
            <w:tcBorders>
              <w:top w:val="single" w:sz="4" w:space="0" w:color="auto"/>
              <w:left w:val="single" w:sz="4" w:space="0" w:color="auto"/>
              <w:bottom w:val="single" w:sz="4" w:space="0" w:color="auto"/>
              <w:right w:val="single" w:sz="4" w:space="0" w:color="auto"/>
            </w:tcBorders>
            <w:vAlign w:val="center"/>
          </w:tcPr>
          <w:p w14:paraId="714C73A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 кроме случаев передачи сведений по общим приборам учета коммунальных квартир</w:t>
            </w:r>
          </w:p>
        </w:tc>
      </w:tr>
      <w:tr w:rsidR="00E34219" w:rsidRPr="009D319B" w14:paraId="50F32FB8" w14:textId="77777777" w:rsidTr="00E34219">
        <w:trPr>
          <w:trHeight w:val="300"/>
        </w:trPr>
        <w:tc>
          <w:tcPr>
            <w:tcW w:w="680" w:type="dxa"/>
            <w:vAlign w:val="center"/>
          </w:tcPr>
          <w:p w14:paraId="748D0E9A"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62761E1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USLTYPE,C,200</w:t>
            </w:r>
          </w:p>
        </w:tc>
        <w:tc>
          <w:tcPr>
            <w:tcW w:w="1731" w:type="dxa"/>
            <w:tcBorders>
              <w:top w:val="single" w:sz="4" w:space="0" w:color="auto"/>
              <w:left w:val="single" w:sz="4" w:space="0" w:color="auto"/>
              <w:bottom w:val="single" w:sz="4" w:space="0" w:color="auto"/>
              <w:right w:val="single" w:sz="4" w:space="0" w:color="auto"/>
            </w:tcBorders>
            <w:vAlign w:val="center"/>
          </w:tcPr>
          <w:p w14:paraId="686CFA7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37D0DA0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услуги</w:t>
            </w:r>
          </w:p>
        </w:tc>
        <w:tc>
          <w:tcPr>
            <w:tcW w:w="3098" w:type="dxa"/>
            <w:tcBorders>
              <w:top w:val="single" w:sz="4" w:space="0" w:color="auto"/>
              <w:left w:val="single" w:sz="4" w:space="0" w:color="auto"/>
              <w:bottom w:val="single" w:sz="4" w:space="0" w:color="auto"/>
              <w:right w:val="single" w:sz="4" w:space="0" w:color="auto"/>
            </w:tcBorders>
            <w:vAlign w:val="center"/>
          </w:tcPr>
          <w:p w14:paraId="624A217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3A194563" w14:textId="77777777" w:rsidTr="00E34219">
        <w:trPr>
          <w:trHeight w:val="420"/>
        </w:trPr>
        <w:tc>
          <w:tcPr>
            <w:tcW w:w="680" w:type="dxa"/>
            <w:vAlign w:val="center"/>
          </w:tcPr>
          <w:p w14:paraId="1C7A7CFD"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2219B2E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NUMPRIB,C,50</w:t>
            </w:r>
          </w:p>
        </w:tc>
        <w:tc>
          <w:tcPr>
            <w:tcW w:w="1731" w:type="dxa"/>
            <w:tcBorders>
              <w:top w:val="single" w:sz="4" w:space="0" w:color="auto"/>
              <w:left w:val="single" w:sz="4" w:space="0" w:color="auto"/>
              <w:bottom w:val="single" w:sz="4" w:space="0" w:color="auto"/>
              <w:right w:val="single" w:sz="4" w:space="0" w:color="auto"/>
            </w:tcBorders>
            <w:vAlign w:val="center"/>
          </w:tcPr>
          <w:p w14:paraId="4EF11C3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12D42AB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7077AC4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4F7DD892" w14:textId="77777777" w:rsidTr="00E34219">
        <w:tc>
          <w:tcPr>
            <w:tcW w:w="680" w:type="dxa"/>
            <w:vAlign w:val="center"/>
          </w:tcPr>
          <w:p w14:paraId="7687AAEC"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DB5164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TYPEPRIB,C,50</w:t>
            </w:r>
          </w:p>
        </w:tc>
        <w:tc>
          <w:tcPr>
            <w:tcW w:w="1731" w:type="dxa"/>
            <w:tcBorders>
              <w:top w:val="single" w:sz="4" w:space="0" w:color="auto"/>
              <w:left w:val="single" w:sz="4" w:space="0" w:color="auto"/>
              <w:bottom w:val="single" w:sz="4" w:space="0" w:color="auto"/>
              <w:right w:val="single" w:sz="4" w:space="0" w:color="auto"/>
            </w:tcBorders>
            <w:vAlign w:val="center"/>
          </w:tcPr>
          <w:p w14:paraId="37243CB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0439342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Тип прибора учета </w:t>
            </w:r>
          </w:p>
        </w:tc>
        <w:tc>
          <w:tcPr>
            <w:tcW w:w="3098" w:type="dxa"/>
            <w:tcBorders>
              <w:top w:val="single" w:sz="4" w:space="0" w:color="auto"/>
              <w:left w:val="single" w:sz="4" w:space="0" w:color="auto"/>
              <w:bottom w:val="single" w:sz="4" w:space="0" w:color="auto"/>
              <w:right w:val="single" w:sz="4" w:space="0" w:color="auto"/>
            </w:tcBorders>
            <w:vAlign w:val="center"/>
          </w:tcPr>
          <w:p w14:paraId="2192C4E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p w14:paraId="16990B7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0858BE0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Водяной расходомер            </w:t>
            </w:r>
            <w:r w:rsidRPr="009D319B">
              <w:rPr>
                <w:rFonts w:ascii="Times New Roman" w:hAnsi="Times New Roman"/>
                <w:sz w:val="20"/>
                <w:szCs w:val="20"/>
                <w:lang w:eastAsia="ru-RU"/>
              </w:rPr>
              <w:br/>
              <w:t xml:space="preserve">2 - Газовый              </w:t>
            </w:r>
            <w:r w:rsidRPr="009D319B">
              <w:rPr>
                <w:rFonts w:ascii="Times New Roman" w:hAnsi="Times New Roman"/>
                <w:sz w:val="20"/>
                <w:szCs w:val="20"/>
                <w:lang w:eastAsia="ru-RU"/>
              </w:rPr>
              <w:br/>
              <w:t xml:space="preserve">3 - Теплосчетчик     </w:t>
            </w:r>
            <w:r w:rsidRPr="009D319B">
              <w:rPr>
                <w:rFonts w:ascii="Times New Roman" w:hAnsi="Times New Roman"/>
                <w:sz w:val="20"/>
                <w:szCs w:val="20"/>
                <w:lang w:eastAsia="ru-RU"/>
              </w:rPr>
              <w:br/>
              <w:t>4 - Электросчетчик</w:t>
            </w:r>
          </w:p>
        </w:tc>
      </w:tr>
      <w:tr w:rsidR="00E34219" w:rsidRPr="009D319B" w14:paraId="30D2C543" w14:textId="77777777" w:rsidTr="00E34219">
        <w:tc>
          <w:tcPr>
            <w:tcW w:w="680" w:type="dxa"/>
            <w:vAlign w:val="center"/>
          </w:tcPr>
          <w:p w14:paraId="29EA3953"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19A5E84A"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NAMEPRIB,C,50</w:t>
            </w:r>
          </w:p>
        </w:tc>
        <w:tc>
          <w:tcPr>
            <w:tcW w:w="1731" w:type="dxa"/>
            <w:tcBorders>
              <w:top w:val="single" w:sz="4" w:space="0" w:color="auto"/>
              <w:left w:val="single" w:sz="4" w:space="0" w:color="auto"/>
              <w:bottom w:val="single" w:sz="4" w:space="0" w:color="auto"/>
              <w:right w:val="single" w:sz="4" w:space="0" w:color="auto"/>
            </w:tcBorders>
            <w:vAlign w:val="center"/>
          </w:tcPr>
          <w:p w14:paraId="0CCD2F2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3695F36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31A8B92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не заполнено, то записывается значение «Счетчик»</w:t>
            </w:r>
          </w:p>
        </w:tc>
      </w:tr>
      <w:tr w:rsidR="00E34219" w:rsidRPr="009D319B" w14:paraId="05CDA229" w14:textId="77777777" w:rsidTr="00E34219">
        <w:tc>
          <w:tcPr>
            <w:tcW w:w="680" w:type="dxa"/>
            <w:vAlign w:val="center"/>
          </w:tcPr>
          <w:p w14:paraId="20E65D81"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09DE040"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MARK,C,30</w:t>
            </w:r>
          </w:p>
        </w:tc>
        <w:tc>
          <w:tcPr>
            <w:tcW w:w="1731" w:type="dxa"/>
            <w:tcBorders>
              <w:top w:val="single" w:sz="4" w:space="0" w:color="auto"/>
              <w:left w:val="single" w:sz="4" w:space="0" w:color="auto"/>
              <w:bottom w:val="single" w:sz="4" w:space="0" w:color="auto"/>
              <w:right w:val="single" w:sz="4" w:space="0" w:color="auto"/>
            </w:tcBorders>
            <w:vAlign w:val="center"/>
          </w:tcPr>
          <w:p w14:paraId="03B0CE8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(30)</w:t>
            </w:r>
          </w:p>
        </w:tc>
        <w:tc>
          <w:tcPr>
            <w:tcW w:w="2572" w:type="dxa"/>
            <w:tcBorders>
              <w:top w:val="single" w:sz="4" w:space="0" w:color="auto"/>
              <w:left w:val="single" w:sz="4" w:space="0" w:color="auto"/>
              <w:bottom w:val="single" w:sz="4" w:space="0" w:color="auto"/>
              <w:right w:val="single" w:sz="4" w:space="0" w:color="auto"/>
            </w:tcBorders>
            <w:vAlign w:val="center"/>
          </w:tcPr>
          <w:p w14:paraId="30F0756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Марка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13D5A2A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0EEC56C9" w14:textId="77777777" w:rsidTr="00E34219">
        <w:tc>
          <w:tcPr>
            <w:tcW w:w="680" w:type="dxa"/>
            <w:vAlign w:val="center"/>
          </w:tcPr>
          <w:p w14:paraId="3CD2A8EE"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8A7887A"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FROMPRIB,C,20</w:t>
            </w:r>
          </w:p>
        </w:tc>
        <w:tc>
          <w:tcPr>
            <w:tcW w:w="1731" w:type="dxa"/>
            <w:tcBorders>
              <w:top w:val="single" w:sz="4" w:space="0" w:color="auto"/>
              <w:left w:val="single" w:sz="4" w:space="0" w:color="auto"/>
              <w:bottom w:val="single" w:sz="4" w:space="0" w:color="auto"/>
              <w:right w:val="single" w:sz="4" w:space="0" w:color="auto"/>
            </w:tcBorders>
            <w:vAlign w:val="center"/>
          </w:tcPr>
          <w:p w14:paraId="4E2B9E3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72" w:type="dxa"/>
            <w:tcBorders>
              <w:top w:val="single" w:sz="4" w:space="0" w:color="auto"/>
              <w:left w:val="single" w:sz="4" w:space="0" w:color="auto"/>
              <w:bottom w:val="single" w:sz="4" w:space="0" w:color="auto"/>
              <w:right w:val="single" w:sz="4" w:space="0" w:color="auto"/>
            </w:tcBorders>
            <w:vAlign w:val="center"/>
          </w:tcPr>
          <w:p w14:paraId="7A6275F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установки</w:t>
            </w:r>
          </w:p>
        </w:tc>
        <w:tc>
          <w:tcPr>
            <w:tcW w:w="3098" w:type="dxa"/>
            <w:tcBorders>
              <w:top w:val="single" w:sz="4" w:space="0" w:color="auto"/>
              <w:left w:val="single" w:sz="4" w:space="0" w:color="auto"/>
              <w:bottom w:val="single" w:sz="4" w:space="0" w:color="auto"/>
              <w:right w:val="single" w:sz="4" w:space="0" w:color="auto"/>
            </w:tcBorders>
            <w:vAlign w:val="center"/>
          </w:tcPr>
          <w:p w14:paraId="2E5506A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7B8C985C" w14:textId="77777777" w:rsidTr="00E34219">
        <w:tc>
          <w:tcPr>
            <w:tcW w:w="680" w:type="dxa"/>
            <w:vAlign w:val="center"/>
          </w:tcPr>
          <w:p w14:paraId="1BCA2002"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343AAF0A"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TOPRIB,C,20</w:t>
            </w:r>
          </w:p>
        </w:tc>
        <w:tc>
          <w:tcPr>
            <w:tcW w:w="1731" w:type="dxa"/>
            <w:tcBorders>
              <w:top w:val="single" w:sz="4" w:space="0" w:color="auto"/>
              <w:left w:val="single" w:sz="4" w:space="0" w:color="auto"/>
              <w:bottom w:val="single" w:sz="4" w:space="0" w:color="auto"/>
              <w:right w:val="single" w:sz="4" w:space="0" w:color="auto"/>
            </w:tcBorders>
            <w:vAlign w:val="center"/>
          </w:tcPr>
          <w:p w14:paraId="4A59E2F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72" w:type="dxa"/>
            <w:tcBorders>
              <w:top w:val="single" w:sz="4" w:space="0" w:color="auto"/>
              <w:left w:val="single" w:sz="4" w:space="0" w:color="auto"/>
              <w:bottom w:val="single" w:sz="4" w:space="0" w:color="auto"/>
              <w:right w:val="single" w:sz="4" w:space="0" w:color="auto"/>
            </w:tcBorders>
            <w:vAlign w:val="center"/>
          </w:tcPr>
          <w:p w14:paraId="7564A00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Следующая поверка / Дата снятия</w:t>
            </w:r>
          </w:p>
        </w:tc>
        <w:tc>
          <w:tcPr>
            <w:tcW w:w="3098" w:type="dxa"/>
            <w:tcBorders>
              <w:top w:val="single" w:sz="4" w:space="0" w:color="auto"/>
              <w:left w:val="single" w:sz="4" w:space="0" w:color="auto"/>
              <w:bottom w:val="single" w:sz="4" w:space="0" w:color="auto"/>
              <w:right w:val="single" w:sz="4" w:space="0" w:color="auto"/>
            </w:tcBorders>
            <w:vAlign w:val="center"/>
          </w:tcPr>
          <w:p w14:paraId="305D04C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снятия (или поверки), если задана, то должна быть больше, чем дата установки</w:t>
            </w:r>
          </w:p>
        </w:tc>
      </w:tr>
      <w:tr w:rsidR="00E34219" w:rsidRPr="009D319B" w14:paraId="0EC2626E" w14:textId="77777777" w:rsidTr="00E34219">
        <w:tc>
          <w:tcPr>
            <w:tcW w:w="680" w:type="dxa"/>
            <w:vAlign w:val="center"/>
          </w:tcPr>
          <w:p w14:paraId="5BBDF45C"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21545FD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POK,C,50</w:t>
            </w:r>
          </w:p>
        </w:tc>
        <w:tc>
          <w:tcPr>
            <w:tcW w:w="1731" w:type="dxa"/>
            <w:tcBorders>
              <w:top w:val="single" w:sz="4" w:space="0" w:color="auto"/>
              <w:left w:val="single" w:sz="4" w:space="0" w:color="auto"/>
              <w:bottom w:val="single" w:sz="4" w:space="0" w:color="auto"/>
              <w:right w:val="single" w:sz="4" w:space="0" w:color="auto"/>
            </w:tcBorders>
            <w:vAlign w:val="center"/>
          </w:tcPr>
          <w:p w14:paraId="3CED7C9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72" w:type="dxa"/>
            <w:tcBorders>
              <w:top w:val="single" w:sz="4" w:space="0" w:color="auto"/>
              <w:left w:val="single" w:sz="4" w:space="0" w:color="auto"/>
              <w:bottom w:val="single" w:sz="4" w:space="0" w:color="auto"/>
              <w:right w:val="single" w:sz="4" w:space="0" w:color="auto"/>
            </w:tcBorders>
            <w:vAlign w:val="center"/>
          </w:tcPr>
          <w:p w14:paraId="7DD1A39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w:t>
            </w:r>
          </w:p>
        </w:tc>
        <w:tc>
          <w:tcPr>
            <w:tcW w:w="3098" w:type="dxa"/>
            <w:tcBorders>
              <w:top w:val="single" w:sz="4" w:space="0" w:color="auto"/>
              <w:left w:val="single" w:sz="4" w:space="0" w:color="auto"/>
              <w:bottom w:val="single" w:sz="4" w:space="0" w:color="auto"/>
              <w:right w:val="single" w:sz="4" w:space="0" w:color="auto"/>
            </w:tcBorders>
            <w:vAlign w:val="center"/>
          </w:tcPr>
          <w:p w14:paraId="6E7EBA6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 загружается только в случае заполнения даты показания</w:t>
            </w:r>
          </w:p>
        </w:tc>
      </w:tr>
      <w:tr w:rsidR="00E34219" w:rsidRPr="009D319B" w14:paraId="3ED16B3D" w14:textId="77777777" w:rsidTr="00E34219">
        <w:tc>
          <w:tcPr>
            <w:tcW w:w="680" w:type="dxa"/>
            <w:vAlign w:val="center"/>
          </w:tcPr>
          <w:p w14:paraId="5246DB6B"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35C8053"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POKDATE,C,20</w:t>
            </w:r>
          </w:p>
        </w:tc>
        <w:tc>
          <w:tcPr>
            <w:tcW w:w="1731" w:type="dxa"/>
            <w:tcBorders>
              <w:top w:val="single" w:sz="4" w:space="0" w:color="auto"/>
              <w:left w:val="single" w:sz="4" w:space="0" w:color="auto"/>
              <w:bottom w:val="single" w:sz="4" w:space="0" w:color="auto"/>
              <w:right w:val="single" w:sz="4" w:space="0" w:color="auto"/>
            </w:tcBorders>
            <w:vAlign w:val="center"/>
          </w:tcPr>
          <w:p w14:paraId="0EB3AB9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72" w:type="dxa"/>
            <w:tcBorders>
              <w:top w:val="single" w:sz="4" w:space="0" w:color="auto"/>
              <w:left w:val="single" w:sz="4" w:space="0" w:color="auto"/>
              <w:bottom w:val="single" w:sz="4" w:space="0" w:color="auto"/>
              <w:right w:val="single" w:sz="4" w:space="0" w:color="auto"/>
            </w:tcBorders>
            <w:vAlign w:val="center"/>
          </w:tcPr>
          <w:p w14:paraId="1DC9DB7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показания</w:t>
            </w:r>
          </w:p>
        </w:tc>
        <w:tc>
          <w:tcPr>
            <w:tcW w:w="3098" w:type="dxa"/>
            <w:tcBorders>
              <w:top w:val="single" w:sz="4" w:space="0" w:color="auto"/>
              <w:left w:val="single" w:sz="4" w:space="0" w:color="auto"/>
              <w:bottom w:val="single" w:sz="4" w:space="0" w:color="auto"/>
              <w:right w:val="single" w:sz="4" w:space="0" w:color="auto"/>
            </w:tcBorders>
            <w:vAlign w:val="center"/>
          </w:tcPr>
          <w:p w14:paraId="63F4BBB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570243C5" w14:textId="77777777" w:rsidTr="00E34219">
        <w:tc>
          <w:tcPr>
            <w:tcW w:w="680" w:type="dxa"/>
            <w:vAlign w:val="center"/>
          </w:tcPr>
          <w:p w14:paraId="030BD942"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89A6123"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POKTYPE,C,1</w:t>
            </w:r>
          </w:p>
        </w:tc>
        <w:tc>
          <w:tcPr>
            <w:tcW w:w="1731" w:type="dxa"/>
            <w:tcBorders>
              <w:top w:val="single" w:sz="4" w:space="0" w:color="auto"/>
              <w:left w:val="single" w:sz="4" w:space="0" w:color="auto"/>
              <w:bottom w:val="single" w:sz="4" w:space="0" w:color="auto"/>
              <w:right w:val="single" w:sz="4" w:space="0" w:color="auto"/>
            </w:tcBorders>
            <w:vAlign w:val="center"/>
          </w:tcPr>
          <w:p w14:paraId="558D635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2C28F97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показания</w:t>
            </w:r>
          </w:p>
        </w:tc>
        <w:tc>
          <w:tcPr>
            <w:tcW w:w="3098" w:type="dxa"/>
            <w:tcBorders>
              <w:top w:val="single" w:sz="4" w:space="0" w:color="auto"/>
              <w:left w:val="single" w:sz="4" w:space="0" w:color="auto"/>
              <w:bottom w:val="single" w:sz="4" w:space="0" w:color="auto"/>
              <w:right w:val="single" w:sz="4" w:space="0" w:color="auto"/>
            </w:tcBorders>
            <w:vAlign w:val="center"/>
          </w:tcPr>
          <w:p w14:paraId="3AF7238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361B791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Контрольное    </w:t>
            </w:r>
            <w:r w:rsidRPr="009D319B">
              <w:rPr>
                <w:rFonts w:ascii="Times New Roman" w:hAnsi="Times New Roman"/>
                <w:sz w:val="20"/>
                <w:szCs w:val="20"/>
                <w:lang w:eastAsia="ru-RU"/>
              </w:rPr>
              <w:br/>
              <w:t xml:space="preserve">2 - Расчетное      </w:t>
            </w:r>
            <w:r w:rsidRPr="009D319B">
              <w:rPr>
                <w:rFonts w:ascii="Times New Roman" w:hAnsi="Times New Roman"/>
                <w:sz w:val="20"/>
                <w:szCs w:val="20"/>
                <w:lang w:eastAsia="ru-RU"/>
              </w:rPr>
              <w:br/>
              <w:t xml:space="preserve">3 - Начальное       </w:t>
            </w:r>
            <w:r w:rsidRPr="009D319B">
              <w:rPr>
                <w:rFonts w:ascii="Times New Roman" w:hAnsi="Times New Roman"/>
                <w:sz w:val="20"/>
                <w:szCs w:val="20"/>
                <w:lang w:eastAsia="ru-RU"/>
              </w:rPr>
              <w:br/>
              <w:t xml:space="preserve">4 - Конечное          </w:t>
            </w:r>
            <w:r w:rsidRPr="009D319B">
              <w:rPr>
                <w:rFonts w:ascii="Times New Roman" w:hAnsi="Times New Roman"/>
                <w:sz w:val="20"/>
                <w:szCs w:val="20"/>
                <w:lang w:eastAsia="ru-RU"/>
              </w:rPr>
              <w:br/>
              <w:t>5 - Контрольно-информационное</w:t>
            </w:r>
          </w:p>
        </w:tc>
      </w:tr>
      <w:tr w:rsidR="00E34219" w:rsidRPr="009D319B" w14:paraId="179F5B3D" w14:textId="77777777" w:rsidTr="00E34219">
        <w:tc>
          <w:tcPr>
            <w:tcW w:w="680" w:type="dxa"/>
            <w:vAlign w:val="center"/>
          </w:tcPr>
          <w:p w14:paraId="0CEECE89"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0761BC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FACPRIB,C,20</w:t>
            </w:r>
          </w:p>
        </w:tc>
        <w:tc>
          <w:tcPr>
            <w:tcW w:w="1731" w:type="dxa"/>
            <w:tcBorders>
              <w:top w:val="single" w:sz="4" w:space="0" w:color="auto"/>
              <w:left w:val="single" w:sz="4" w:space="0" w:color="auto"/>
              <w:bottom w:val="single" w:sz="4" w:space="0" w:color="auto"/>
              <w:right w:val="single" w:sz="4" w:space="0" w:color="auto"/>
            </w:tcBorders>
            <w:vAlign w:val="center"/>
          </w:tcPr>
          <w:p w14:paraId="0E15BD5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730CECE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Разрядность</w:t>
            </w:r>
          </w:p>
        </w:tc>
        <w:tc>
          <w:tcPr>
            <w:tcW w:w="3098" w:type="dxa"/>
            <w:tcBorders>
              <w:top w:val="single" w:sz="4" w:space="0" w:color="auto"/>
              <w:left w:val="single" w:sz="4" w:space="0" w:color="auto"/>
              <w:bottom w:val="single" w:sz="4" w:space="0" w:color="auto"/>
              <w:right w:val="single" w:sz="4" w:space="0" w:color="auto"/>
            </w:tcBorders>
            <w:vAlign w:val="center"/>
          </w:tcPr>
          <w:p w14:paraId="51E9F66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 умолчанию - «6»</w:t>
            </w:r>
          </w:p>
        </w:tc>
      </w:tr>
      <w:tr w:rsidR="00E34219" w:rsidRPr="009D319B" w14:paraId="3833F0B3" w14:textId="77777777" w:rsidTr="00E34219">
        <w:tc>
          <w:tcPr>
            <w:tcW w:w="680" w:type="dxa"/>
            <w:vAlign w:val="center"/>
          </w:tcPr>
          <w:p w14:paraId="577BEA02"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7CD2711"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USLNAME,C,200</w:t>
            </w:r>
          </w:p>
        </w:tc>
        <w:tc>
          <w:tcPr>
            <w:tcW w:w="1731" w:type="dxa"/>
            <w:tcBorders>
              <w:top w:val="single" w:sz="4" w:space="0" w:color="auto"/>
              <w:left w:val="single" w:sz="4" w:space="0" w:color="auto"/>
              <w:bottom w:val="single" w:sz="4" w:space="0" w:color="auto"/>
              <w:right w:val="single" w:sz="4" w:space="0" w:color="auto"/>
            </w:tcBorders>
            <w:vAlign w:val="center"/>
          </w:tcPr>
          <w:p w14:paraId="246096F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288B2DE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Услуга</w:t>
            </w:r>
          </w:p>
        </w:tc>
        <w:tc>
          <w:tcPr>
            <w:tcW w:w="3098" w:type="dxa"/>
            <w:tcBorders>
              <w:top w:val="single" w:sz="4" w:space="0" w:color="auto"/>
              <w:left w:val="single" w:sz="4" w:space="0" w:color="auto"/>
              <w:bottom w:val="single" w:sz="4" w:space="0" w:color="auto"/>
              <w:right w:val="single" w:sz="4" w:space="0" w:color="auto"/>
            </w:tcBorders>
            <w:vAlign w:val="center"/>
          </w:tcPr>
          <w:p w14:paraId="7E6D0A6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Заполняется в случаях, когда счетчик должен быть привязан к определенной услуге</w:t>
            </w:r>
          </w:p>
        </w:tc>
      </w:tr>
      <w:tr w:rsidR="00E34219" w:rsidRPr="009D319B" w14:paraId="02C5E02C" w14:textId="77777777" w:rsidTr="00E34219">
        <w:tc>
          <w:tcPr>
            <w:tcW w:w="680" w:type="dxa"/>
            <w:vAlign w:val="center"/>
          </w:tcPr>
          <w:p w14:paraId="3BA5C531"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618AAB2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KOEFF,C,20</w:t>
            </w:r>
          </w:p>
        </w:tc>
        <w:tc>
          <w:tcPr>
            <w:tcW w:w="1731" w:type="dxa"/>
            <w:tcBorders>
              <w:top w:val="single" w:sz="4" w:space="0" w:color="auto"/>
              <w:left w:val="single" w:sz="4" w:space="0" w:color="auto"/>
              <w:bottom w:val="single" w:sz="4" w:space="0" w:color="auto"/>
              <w:right w:val="single" w:sz="4" w:space="0" w:color="auto"/>
            </w:tcBorders>
            <w:vAlign w:val="center"/>
          </w:tcPr>
          <w:p w14:paraId="1FD627B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(10,5)</w:t>
            </w:r>
          </w:p>
        </w:tc>
        <w:tc>
          <w:tcPr>
            <w:tcW w:w="2572" w:type="dxa"/>
            <w:tcBorders>
              <w:top w:val="single" w:sz="4" w:space="0" w:color="auto"/>
              <w:left w:val="single" w:sz="4" w:space="0" w:color="auto"/>
              <w:bottom w:val="single" w:sz="4" w:space="0" w:color="auto"/>
              <w:right w:val="single" w:sz="4" w:space="0" w:color="auto"/>
            </w:tcBorders>
            <w:vAlign w:val="center"/>
          </w:tcPr>
          <w:p w14:paraId="75BEFBD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Коэффициент</w:t>
            </w:r>
          </w:p>
        </w:tc>
        <w:tc>
          <w:tcPr>
            <w:tcW w:w="3098" w:type="dxa"/>
            <w:tcBorders>
              <w:top w:val="single" w:sz="4" w:space="0" w:color="auto"/>
              <w:left w:val="single" w:sz="4" w:space="0" w:color="auto"/>
              <w:bottom w:val="single" w:sz="4" w:space="0" w:color="auto"/>
              <w:right w:val="single" w:sz="4" w:space="0" w:color="auto"/>
            </w:tcBorders>
            <w:vAlign w:val="center"/>
          </w:tcPr>
          <w:p w14:paraId="3AD1195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Заполняется для случаев необходимости перевода расхода по приборам учета из одних единиц измерения в другие (например, из кВт\МВт в Гкал по приборам учета отопления);</w:t>
            </w:r>
            <w:r w:rsidRPr="009D319B">
              <w:rPr>
                <w:rFonts w:ascii="Times New Roman" w:hAnsi="Times New Roman"/>
                <w:sz w:val="20"/>
                <w:szCs w:val="20"/>
                <w:lang w:eastAsia="ru-RU"/>
              </w:rPr>
              <w:br/>
              <w:t>По умолчанию загружается коэффициент = 1</w:t>
            </w:r>
          </w:p>
        </w:tc>
      </w:tr>
      <w:tr w:rsidR="00E34219" w:rsidRPr="009D319B" w14:paraId="7670FBBB" w14:textId="77777777" w:rsidTr="00E34219">
        <w:tc>
          <w:tcPr>
            <w:tcW w:w="680" w:type="dxa"/>
            <w:vAlign w:val="center"/>
          </w:tcPr>
          <w:p w14:paraId="7C35A8FC"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31A0C3C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IDPR,C,40</w:t>
            </w:r>
          </w:p>
        </w:tc>
        <w:tc>
          <w:tcPr>
            <w:tcW w:w="1731" w:type="dxa"/>
            <w:tcBorders>
              <w:top w:val="single" w:sz="4" w:space="0" w:color="auto"/>
              <w:left w:val="single" w:sz="4" w:space="0" w:color="auto"/>
              <w:bottom w:val="single" w:sz="4" w:space="0" w:color="auto"/>
              <w:right w:val="single" w:sz="4" w:space="0" w:color="auto"/>
            </w:tcBorders>
            <w:vAlign w:val="center"/>
          </w:tcPr>
          <w:p w14:paraId="7F84BB2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(40)</w:t>
            </w:r>
          </w:p>
        </w:tc>
        <w:tc>
          <w:tcPr>
            <w:tcW w:w="2572" w:type="dxa"/>
            <w:tcBorders>
              <w:top w:val="single" w:sz="4" w:space="0" w:color="auto"/>
              <w:left w:val="single" w:sz="4" w:space="0" w:color="auto"/>
              <w:bottom w:val="single" w:sz="4" w:space="0" w:color="auto"/>
              <w:right w:val="single" w:sz="4" w:space="0" w:color="auto"/>
            </w:tcBorders>
            <w:vAlign w:val="center"/>
          </w:tcPr>
          <w:p w14:paraId="220BE68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Уникальный идентификатор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3D96FD7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p w14:paraId="6485A75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Заполняется ID прибора учета в учетной системе Принципала</w:t>
            </w:r>
          </w:p>
        </w:tc>
      </w:tr>
      <w:tr w:rsidR="00E34219" w:rsidRPr="009D319B" w14:paraId="792AE2F3" w14:textId="77777777" w:rsidTr="00E34219">
        <w:tc>
          <w:tcPr>
            <w:tcW w:w="680" w:type="dxa"/>
            <w:vAlign w:val="center"/>
          </w:tcPr>
          <w:p w14:paraId="67763A4E" w14:textId="77777777" w:rsidR="00E34219" w:rsidRPr="009D319B" w:rsidRDefault="00E34219" w:rsidP="00E34219">
            <w:pPr>
              <w:numPr>
                <w:ilvl w:val="0"/>
                <w:numId w:val="34"/>
              </w:numPr>
              <w:autoSpaceDE w:val="0"/>
              <w:autoSpaceDN w:val="0"/>
              <w:spacing w:after="0" w:afterAutospacing="0" w:line="240" w:lineRule="auto"/>
              <w:ind w:left="567" w:hanging="425"/>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3DA7A87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IDPR_OLD,C,40</w:t>
            </w:r>
          </w:p>
        </w:tc>
        <w:tc>
          <w:tcPr>
            <w:tcW w:w="1731" w:type="dxa"/>
            <w:tcBorders>
              <w:top w:val="single" w:sz="4" w:space="0" w:color="auto"/>
              <w:left w:val="single" w:sz="4" w:space="0" w:color="auto"/>
              <w:bottom w:val="single" w:sz="4" w:space="0" w:color="auto"/>
              <w:right w:val="single" w:sz="4" w:space="0" w:color="auto"/>
            </w:tcBorders>
            <w:vAlign w:val="center"/>
          </w:tcPr>
          <w:p w14:paraId="63F6A6C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(40)</w:t>
            </w:r>
          </w:p>
        </w:tc>
        <w:tc>
          <w:tcPr>
            <w:tcW w:w="2572" w:type="dxa"/>
            <w:tcBorders>
              <w:top w:val="single" w:sz="4" w:space="0" w:color="auto"/>
              <w:left w:val="single" w:sz="4" w:space="0" w:color="auto"/>
              <w:bottom w:val="single" w:sz="4" w:space="0" w:color="auto"/>
              <w:right w:val="single" w:sz="4" w:space="0" w:color="auto"/>
            </w:tcBorders>
            <w:vAlign w:val="center"/>
          </w:tcPr>
          <w:p w14:paraId="086A3B4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Уникальный идентификатор заменяемого прибора учета</w:t>
            </w:r>
          </w:p>
        </w:tc>
        <w:tc>
          <w:tcPr>
            <w:tcW w:w="3098" w:type="dxa"/>
            <w:tcBorders>
              <w:top w:val="single" w:sz="4" w:space="0" w:color="auto"/>
              <w:left w:val="single" w:sz="4" w:space="0" w:color="auto"/>
              <w:bottom w:val="single" w:sz="4" w:space="0" w:color="auto"/>
              <w:right w:val="single" w:sz="4" w:space="0" w:color="auto"/>
            </w:tcBorders>
            <w:vAlign w:val="center"/>
          </w:tcPr>
          <w:p w14:paraId="6E70D1B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Заполняется ID заменяемого прибора учета в учетной системе Принципала</w:t>
            </w:r>
            <w:r w:rsidRPr="009D319B">
              <w:rPr>
                <w:rFonts w:ascii="Times New Roman" w:hAnsi="Times New Roman"/>
                <w:sz w:val="20"/>
                <w:szCs w:val="20"/>
                <w:lang w:eastAsia="ru-RU"/>
              </w:rPr>
              <w:br/>
              <w:t xml:space="preserve">Заполняется в случаях, когда счетчик установлен взамен другого прибора учета  </w:t>
            </w:r>
          </w:p>
        </w:tc>
      </w:tr>
    </w:tbl>
    <w:p w14:paraId="7D517365" w14:textId="77777777" w:rsidR="00E34219" w:rsidRPr="009D319B" w:rsidRDefault="00E34219" w:rsidP="00E34219">
      <w:pPr>
        <w:tabs>
          <w:tab w:val="left" w:pos="1134"/>
          <w:tab w:val="left" w:pos="6804"/>
        </w:tabs>
        <w:spacing w:after="200" w:afterAutospacing="0"/>
        <w:ind w:left="680"/>
        <w:contextualSpacing/>
        <w:rPr>
          <w:rFonts w:ascii="Times New Roman" w:eastAsia="Calibri" w:hAnsi="Times New Roman"/>
        </w:rPr>
      </w:pPr>
    </w:p>
    <w:p w14:paraId="38C4D1EB" w14:textId="77777777" w:rsidR="00E34219" w:rsidRPr="009D319B" w:rsidRDefault="00E34219" w:rsidP="00E34219">
      <w:pPr>
        <w:autoSpaceDE w:val="0"/>
        <w:autoSpaceDN w:val="0"/>
        <w:spacing w:after="0" w:afterAutospacing="0" w:line="240" w:lineRule="auto"/>
        <w:jc w:val="both"/>
        <w:rPr>
          <w:rFonts w:ascii="Times New Roman" w:hAnsi="Times New Roman"/>
          <w:sz w:val="20"/>
          <w:szCs w:val="20"/>
          <w:lang w:eastAsia="ru-RU"/>
        </w:rPr>
      </w:pPr>
      <w:r w:rsidRPr="009D319B">
        <w:rPr>
          <w:rFonts w:ascii="Times New Roman" w:hAnsi="Times New Roman"/>
          <w:sz w:val="20"/>
          <w:szCs w:val="20"/>
          <w:lang w:eastAsia="ru-RU"/>
        </w:rPr>
        <w:tab/>
        <w:t xml:space="preserve">Примечание: уникальность общеквартирного прибора учета в базе плательщиков определяется по полям: Код ФИАС (№ 1) + Квартира (№ 2) + Тип услуги (№ 5) + № прибора учета (№ 6) + Тип прибора учета (№ 7), уникальность индивидуального комнатного прибора учета в базе плательщиков определяется по полям: ЛС в учетной системе Принципала (№ 4) + Тип услуги (№ 5) + № прибора учета (№ 6) + Тип прибора учета (№ 7). </w:t>
      </w:r>
    </w:p>
    <w:p w14:paraId="71B5F152" w14:textId="77777777" w:rsidR="00E34219" w:rsidRPr="009D319B" w:rsidRDefault="00E34219" w:rsidP="00E34219">
      <w:pPr>
        <w:tabs>
          <w:tab w:val="left" w:pos="1134"/>
          <w:tab w:val="left" w:pos="6804"/>
        </w:tabs>
        <w:autoSpaceDE w:val="0"/>
        <w:autoSpaceDN w:val="0"/>
        <w:spacing w:after="0" w:afterAutospacing="0" w:line="240" w:lineRule="auto"/>
        <w:rPr>
          <w:rFonts w:ascii="Times New Roman" w:hAnsi="Times New Roman"/>
          <w:sz w:val="20"/>
          <w:szCs w:val="20"/>
          <w:lang w:eastAsia="ru-RU"/>
        </w:rPr>
      </w:pPr>
    </w:p>
    <w:p w14:paraId="6BF7C588" w14:textId="77777777" w:rsidR="00E34219" w:rsidRPr="009D319B" w:rsidRDefault="00E34219" w:rsidP="00E34219">
      <w:pPr>
        <w:numPr>
          <w:ilvl w:val="1"/>
          <w:numId w:val="12"/>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9D319B">
        <w:rPr>
          <w:rFonts w:ascii="Times New Roman" w:eastAsia="Calibri" w:hAnsi="Times New Roman"/>
        </w:rPr>
        <w:t>Шаблон «ОДПУ»</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094"/>
        <w:gridCol w:w="1704"/>
        <w:gridCol w:w="2537"/>
        <w:gridCol w:w="3030"/>
      </w:tblGrid>
      <w:tr w:rsidR="00E34219" w:rsidRPr="009D319B" w14:paraId="57443D46" w14:textId="77777777" w:rsidTr="00E34219">
        <w:trPr>
          <w:tblHeader/>
        </w:trPr>
        <w:tc>
          <w:tcPr>
            <w:tcW w:w="558" w:type="dxa"/>
            <w:shd w:val="clear" w:color="auto" w:fill="D9D9D9"/>
            <w:vAlign w:val="center"/>
          </w:tcPr>
          <w:p w14:paraId="1B61DE3B"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 п/п</w:t>
            </w:r>
          </w:p>
        </w:tc>
        <w:tc>
          <w:tcPr>
            <w:tcW w:w="2094" w:type="dxa"/>
            <w:shd w:val="clear" w:color="auto" w:fill="D9D9D9"/>
            <w:vAlign w:val="center"/>
          </w:tcPr>
          <w:p w14:paraId="14973F99"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Наименование поля</w:t>
            </w:r>
          </w:p>
        </w:tc>
        <w:tc>
          <w:tcPr>
            <w:tcW w:w="1704" w:type="dxa"/>
            <w:shd w:val="clear" w:color="auto" w:fill="D9D9D9"/>
            <w:vAlign w:val="center"/>
          </w:tcPr>
          <w:p w14:paraId="096F92F9"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Тип</w:t>
            </w:r>
          </w:p>
          <w:p w14:paraId="18660B63"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(размер)</w:t>
            </w:r>
          </w:p>
        </w:tc>
        <w:tc>
          <w:tcPr>
            <w:tcW w:w="2537" w:type="dxa"/>
            <w:shd w:val="clear" w:color="auto" w:fill="D9D9D9"/>
            <w:vAlign w:val="center"/>
          </w:tcPr>
          <w:p w14:paraId="1DCF9FE5"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Назначение</w:t>
            </w:r>
          </w:p>
        </w:tc>
        <w:tc>
          <w:tcPr>
            <w:tcW w:w="3030" w:type="dxa"/>
            <w:shd w:val="clear" w:color="auto" w:fill="D9D9D9"/>
            <w:vAlign w:val="center"/>
          </w:tcPr>
          <w:p w14:paraId="4135E03E"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rPr>
            </w:pPr>
            <w:r w:rsidRPr="009D319B">
              <w:rPr>
                <w:rFonts w:ascii="Times New Roman" w:hAnsi="Times New Roman"/>
                <w:bCs/>
                <w:sz w:val="20"/>
                <w:szCs w:val="20"/>
              </w:rPr>
              <w:t xml:space="preserve">Описание, </w:t>
            </w:r>
          </w:p>
          <w:p w14:paraId="4AE89260"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rPr>
              <w:t>порядок заполнения</w:t>
            </w:r>
          </w:p>
        </w:tc>
      </w:tr>
      <w:tr w:rsidR="00E34219" w:rsidRPr="009D319B" w14:paraId="2B1B5CEF" w14:textId="77777777" w:rsidTr="00E34219">
        <w:trPr>
          <w:trHeight w:val="303"/>
        </w:trPr>
        <w:tc>
          <w:tcPr>
            <w:tcW w:w="558" w:type="dxa"/>
            <w:vAlign w:val="center"/>
          </w:tcPr>
          <w:p w14:paraId="6FEF7C72"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1860F5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RAION,C,150</w:t>
            </w:r>
          </w:p>
        </w:tc>
        <w:tc>
          <w:tcPr>
            <w:tcW w:w="1704" w:type="dxa"/>
            <w:vAlign w:val="center"/>
          </w:tcPr>
          <w:p w14:paraId="1F071BB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37" w:type="dxa"/>
            <w:vAlign w:val="center"/>
          </w:tcPr>
          <w:p w14:paraId="6EBE8A7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Район</w:t>
            </w:r>
          </w:p>
        </w:tc>
        <w:tc>
          <w:tcPr>
            <w:tcW w:w="3030" w:type="dxa"/>
            <w:vAlign w:val="center"/>
          </w:tcPr>
          <w:p w14:paraId="1ED34C1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4862A5A5" w14:textId="77777777" w:rsidTr="00E34219">
        <w:trPr>
          <w:trHeight w:val="303"/>
        </w:trPr>
        <w:tc>
          <w:tcPr>
            <w:tcW w:w="558" w:type="dxa"/>
            <w:vAlign w:val="center"/>
          </w:tcPr>
          <w:p w14:paraId="53C90E58"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633837C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CITY,C,150</w:t>
            </w:r>
          </w:p>
        </w:tc>
        <w:tc>
          <w:tcPr>
            <w:tcW w:w="1704" w:type="dxa"/>
            <w:vAlign w:val="center"/>
          </w:tcPr>
          <w:p w14:paraId="7EC0F07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37" w:type="dxa"/>
            <w:vAlign w:val="center"/>
          </w:tcPr>
          <w:p w14:paraId="4AD6B66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Населенный пункт</w:t>
            </w:r>
          </w:p>
        </w:tc>
        <w:tc>
          <w:tcPr>
            <w:tcW w:w="3030" w:type="dxa"/>
            <w:vAlign w:val="center"/>
          </w:tcPr>
          <w:p w14:paraId="2A20D39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7C00C2A0" w14:textId="77777777" w:rsidTr="00E34219">
        <w:trPr>
          <w:trHeight w:val="303"/>
        </w:trPr>
        <w:tc>
          <w:tcPr>
            <w:tcW w:w="558" w:type="dxa"/>
            <w:vAlign w:val="center"/>
          </w:tcPr>
          <w:p w14:paraId="0B797799"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4DEDD51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STREET,C,150</w:t>
            </w:r>
          </w:p>
        </w:tc>
        <w:tc>
          <w:tcPr>
            <w:tcW w:w="1704" w:type="dxa"/>
            <w:vAlign w:val="center"/>
          </w:tcPr>
          <w:p w14:paraId="3814A92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37" w:type="dxa"/>
            <w:vAlign w:val="center"/>
          </w:tcPr>
          <w:p w14:paraId="0BA9EFD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Улица</w:t>
            </w:r>
          </w:p>
        </w:tc>
        <w:tc>
          <w:tcPr>
            <w:tcW w:w="3030" w:type="dxa"/>
            <w:vAlign w:val="center"/>
          </w:tcPr>
          <w:p w14:paraId="11621D0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45F64BC9" w14:textId="77777777" w:rsidTr="00E34219">
        <w:trPr>
          <w:trHeight w:val="300"/>
        </w:trPr>
        <w:tc>
          <w:tcPr>
            <w:tcW w:w="558" w:type="dxa"/>
            <w:vAlign w:val="center"/>
          </w:tcPr>
          <w:p w14:paraId="44376498"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C1AE76C"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HOUSE,C,150</w:t>
            </w:r>
          </w:p>
        </w:tc>
        <w:tc>
          <w:tcPr>
            <w:tcW w:w="1704" w:type="dxa"/>
            <w:vAlign w:val="center"/>
          </w:tcPr>
          <w:p w14:paraId="4F2CE9A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37" w:type="dxa"/>
            <w:vAlign w:val="center"/>
          </w:tcPr>
          <w:p w14:paraId="090CC08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Дом</w:t>
            </w:r>
          </w:p>
        </w:tc>
        <w:tc>
          <w:tcPr>
            <w:tcW w:w="3030" w:type="dxa"/>
            <w:vAlign w:val="center"/>
          </w:tcPr>
          <w:p w14:paraId="4943B7F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55B5C3DF" w14:textId="77777777" w:rsidTr="00E34219">
        <w:trPr>
          <w:trHeight w:val="420"/>
        </w:trPr>
        <w:tc>
          <w:tcPr>
            <w:tcW w:w="558" w:type="dxa"/>
            <w:vAlign w:val="center"/>
          </w:tcPr>
          <w:p w14:paraId="14C646EC"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59B8A9A"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KORPUS,C,150</w:t>
            </w:r>
          </w:p>
        </w:tc>
        <w:tc>
          <w:tcPr>
            <w:tcW w:w="1704" w:type="dxa"/>
            <w:vAlign w:val="center"/>
          </w:tcPr>
          <w:p w14:paraId="0B20F8A3"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37" w:type="dxa"/>
            <w:vAlign w:val="center"/>
          </w:tcPr>
          <w:p w14:paraId="0AEF2BA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Корпус</w:t>
            </w:r>
          </w:p>
        </w:tc>
        <w:tc>
          <w:tcPr>
            <w:tcW w:w="3030" w:type="dxa"/>
            <w:vAlign w:val="center"/>
          </w:tcPr>
          <w:p w14:paraId="146A867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BBA72DD" w14:textId="77777777" w:rsidTr="00E34219">
        <w:tc>
          <w:tcPr>
            <w:tcW w:w="558" w:type="dxa"/>
            <w:vAlign w:val="center"/>
          </w:tcPr>
          <w:p w14:paraId="39281BC7"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2BE6BF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USLTYPE,C,200</w:t>
            </w:r>
          </w:p>
        </w:tc>
        <w:tc>
          <w:tcPr>
            <w:tcW w:w="1704" w:type="dxa"/>
            <w:vAlign w:val="center"/>
          </w:tcPr>
          <w:p w14:paraId="6E41F32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37" w:type="dxa"/>
            <w:vAlign w:val="center"/>
          </w:tcPr>
          <w:p w14:paraId="7319C6A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услуги</w:t>
            </w:r>
          </w:p>
        </w:tc>
        <w:tc>
          <w:tcPr>
            <w:tcW w:w="3030" w:type="dxa"/>
            <w:vAlign w:val="center"/>
          </w:tcPr>
          <w:p w14:paraId="3EE6EA6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60C193D2" w14:textId="77777777" w:rsidTr="00E34219">
        <w:tc>
          <w:tcPr>
            <w:tcW w:w="558" w:type="dxa"/>
            <w:vAlign w:val="center"/>
          </w:tcPr>
          <w:p w14:paraId="7AD56A23"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6855C97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NAMEPRIB,C,50</w:t>
            </w:r>
          </w:p>
        </w:tc>
        <w:tc>
          <w:tcPr>
            <w:tcW w:w="1704" w:type="dxa"/>
            <w:vAlign w:val="center"/>
          </w:tcPr>
          <w:p w14:paraId="3E1E7A6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37" w:type="dxa"/>
            <w:vAlign w:val="center"/>
          </w:tcPr>
          <w:p w14:paraId="32498BC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прибора учета</w:t>
            </w:r>
          </w:p>
        </w:tc>
        <w:tc>
          <w:tcPr>
            <w:tcW w:w="3030" w:type="dxa"/>
            <w:vAlign w:val="center"/>
          </w:tcPr>
          <w:p w14:paraId="4A84B93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не заполнено, то записывается значение «Домовой счетчик»</w:t>
            </w:r>
          </w:p>
        </w:tc>
      </w:tr>
      <w:tr w:rsidR="00E34219" w:rsidRPr="009D319B" w14:paraId="2F2FEB66" w14:textId="77777777" w:rsidTr="00E34219">
        <w:tc>
          <w:tcPr>
            <w:tcW w:w="558" w:type="dxa"/>
            <w:vAlign w:val="center"/>
          </w:tcPr>
          <w:p w14:paraId="7D50C543"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EACA3B6"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MARKNAME,C,50</w:t>
            </w:r>
          </w:p>
        </w:tc>
        <w:tc>
          <w:tcPr>
            <w:tcW w:w="1704" w:type="dxa"/>
            <w:vAlign w:val="center"/>
          </w:tcPr>
          <w:p w14:paraId="6011471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37" w:type="dxa"/>
            <w:vAlign w:val="center"/>
          </w:tcPr>
          <w:p w14:paraId="11E0621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Марка прибора учета</w:t>
            </w:r>
          </w:p>
        </w:tc>
        <w:tc>
          <w:tcPr>
            <w:tcW w:w="3030" w:type="dxa"/>
            <w:vAlign w:val="center"/>
          </w:tcPr>
          <w:p w14:paraId="6820036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178ED85" w14:textId="77777777" w:rsidTr="00E34219">
        <w:tc>
          <w:tcPr>
            <w:tcW w:w="558" w:type="dxa"/>
            <w:vAlign w:val="center"/>
          </w:tcPr>
          <w:p w14:paraId="5C66857D"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641BF9A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NUMPRIB,C,50</w:t>
            </w:r>
          </w:p>
        </w:tc>
        <w:tc>
          <w:tcPr>
            <w:tcW w:w="1704" w:type="dxa"/>
            <w:vAlign w:val="center"/>
          </w:tcPr>
          <w:p w14:paraId="2045756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37" w:type="dxa"/>
            <w:vAlign w:val="center"/>
          </w:tcPr>
          <w:p w14:paraId="23B6B6C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прибора учета</w:t>
            </w:r>
          </w:p>
        </w:tc>
        <w:tc>
          <w:tcPr>
            <w:tcW w:w="3030" w:type="dxa"/>
            <w:vAlign w:val="center"/>
          </w:tcPr>
          <w:p w14:paraId="338FDF5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493126B4" w14:textId="77777777" w:rsidTr="00E34219">
        <w:tc>
          <w:tcPr>
            <w:tcW w:w="558" w:type="dxa"/>
            <w:vAlign w:val="center"/>
          </w:tcPr>
          <w:p w14:paraId="073CCF07"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42DEEC80"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TYPEPRIB,C,20</w:t>
            </w:r>
          </w:p>
        </w:tc>
        <w:tc>
          <w:tcPr>
            <w:tcW w:w="1704" w:type="dxa"/>
            <w:vAlign w:val="center"/>
          </w:tcPr>
          <w:p w14:paraId="7D23C3B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w:t>
            </w:r>
          </w:p>
        </w:tc>
        <w:tc>
          <w:tcPr>
            <w:tcW w:w="2537" w:type="dxa"/>
            <w:vAlign w:val="center"/>
          </w:tcPr>
          <w:p w14:paraId="6019104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прибора учета</w:t>
            </w:r>
          </w:p>
        </w:tc>
        <w:tc>
          <w:tcPr>
            <w:tcW w:w="3030" w:type="dxa"/>
            <w:vAlign w:val="center"/>
          </w:tcPr>
          <w:p w14:paraId="3C93A13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p w14:paraId="069C476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346CB38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Водяной расходомер             </w:t>
            </w:r>
            <w:r w:rsidRPr="009D319B">
              <w:rPr>
                <w:rFonts w:ascii="Times New Roman" w:hAnsi="Times New Roman"/>
                <w:sz w:val="20"/>
                <w:szCs w:val="20"/>
                <w:lang w:eastAsia="ru-RU"/>
              </w:rPr>
              <w:br/>
              <w:t xml:space="preserve">2 - Газовый              </w:t>
            </w:r>
            <w:r w:rsidRPr="009D319B">
              <w:rPr>
                <w:rFonts w:ascii="Times New Roman" w:hAnsi="Times New Roman"/>
                <w:sz w:val="20"/>
                <w:szCs w:val="20"/>
                <w:lang w:eastAsia="ru-RU"/>
              </w:rPr>
              <w:br/>
              <w:t xml:space="preserve">3 - Теплосчетчик      </w:t>
            </w:r>
            <w:r w:rsidRPr="009D319B">
              <w:rPr>
                <w:rFonts w:ascii="Times New Roman" w:hAnsi="Times New Roman"/>
                <w:sz w:val="20"/>
                <w:szCs w:val="20"/>
                <w:lang w:eastAsia="ru-RU"/>
              </w:rPr>
              <w:br/>
              <w:t>4 - Электросчетчик</w:t>
            </w:r>
          </w:p>
        </w:tc>
      </w:tr>
      <w:tr w:rsidR="00E34219" w:rsidRPr="009D319B" w14:paraId="051B51A3" w14:textId="77777777" w:rsidTr="00E34219">
        <w:tc>
          <w:tcPr>
            <w:tcW w:w="558" w:type="dxa"/>
            <w:vAlign w:val="center"/>
          </w:tcPr>
          <w:p w14:paraId="7DA6923E"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A453FF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FROMPRIB,C,20</w:t>
            </w:r>
          </w:p>
        </w:tc>
        <w:tc>
          <w:tcPr>
            <w:tcW w:w="1704" w:type="dxa"/>
            <w:vAlign w:val="center"/>
          </w:tcPr>
          <w:p w14:paraId="4DB3F93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37" w:type="dxa"/>
            <w:vAlign w:val="center"/>
          </w:tcPr>
          <w:p w14:paraId="0C6C910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установки</w:t>
            </w:r>
          </w:p>
        </w:tc>
        <w:tc>
          <w:tcPr>
            <w:tcW w:w="3030" w:type="dxa"/>
            <w:vAlign w:val="center"/>
          </w:tcPr>
          <w:p w14:paraId="3C041EB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0C77A90D" w14:textId="77777777" w:rsidTr="00E34219">
        <w:tc>
          <w:tcPr>
            <w:tcW w:w="558" w:type="dxa"/>
            <w:vAlign w:val="center"/>
          </w:tcPr>
          <w:p w14:paraId="04179710"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80AE0C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TOPRIB,C,20</w:t>
            </w:r>
          </w:p>
        </w:tc>
        <w:tc>
          <w:tcPr>
            <w:tcW w:w="1704" w:type="dxa"/>
            <w:vAlign w:val="center"/>
          </w:tcPr>
          <w:p w14:paraId="745F2E2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37" w:type="dxa"/>
            <w:vAlign w:val="center"/>
          </w:tcPr>
          <w:p w14:paraId="027B716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Следующая поверка / Дата снятия</w:t>
            </w:r>
          </w:p>
        </w:tc>
        <w:tc>
          <w:tcPr>
            <w:tcW w:w="3030" w:type="dxa"/>
            <w:vAlign w:val="center"/>
          </w:tcPr>
          <w:p w14:paraId="54BA5C6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снятия (или поверки), если задана, то должна быть больше, чем дата установки</w:t>
            </w:r>
          </w:p>
        </w:tc>
      </w:tr>
      <w:tr w:rsidR="00E34219" w:rsidRPr="009D319B" w14:paraId="5E7F3ECA" w14:textId="77777777" w:rsidTr="00E34219">
        <w:tc>
          <w:tcPr>
            <w:tcW w:w="558" w:type="dxa"/>
            <w:vAlign w:val="center"/>
          </w:tcPr>
          <w:p w14:paraId="659D02BB"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37EA3D0"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POK,C,20</w:t>
            </w:r>
          </w:p>
        </w:tc>
        <w:tc>
          <w:tcPr>
            <w:tcW w:w="1704" w:type="dxa"/>
            <w:vAlign w:val="center"/>
          </w:tcPr>
          <w:p w14:paraId="3C5F414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w:t>
            </w:r>
          </w:p>
        </w:tc>
        <w:tc>
          <w:tcPr>
            <w:tcW w:w="2537" w:type="dxa"/>
            <w:vAlign w:val="center"/>
          </w:tcPr>
          <w:p w14:paraId="2D57E4A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w:t>
            </w:r>
          </w:p>
        </w:tc>
        <w:tc>
          <w:tcPr>
            <w:tcW w:w="3030" w:type="dxa"/>
            <w:vAlign w:val="center"/>
          </w:tcPr>
          <w:p w14:paraId="1FECE7A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Показание загружается только в случае заполнения даты показания</w:t>
            </w:r>
          </w:p>
        </w:tc>
      </w:tr>
      <w:tr w:rsidR="00E34219" w:rsidRPr="009D319B" w14:paraId="23F7E5DF" w14:textId="77777777" w:rsidTr="00E34219">
        <w:tc>
          <w:tcPr>
            <w:tcW w:w="558" w:type="dxa"/>
            <w:vAlign w:val="center"/>
          </w:tcPr>
          <w:p w14:paraId="5298BEC6"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48DB814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POKDATE,C,20</w:t>
            </w:r>
          </w:p>
        </w:tc>
        <w:tc>
          <w:tcPr>
            <w:tcW w:w="1704" w:type="dxa"/>
            <w:vAlign w:val="center"/>
          </w:tcPr>
          <w:p w14:paraId="27FB685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37" w:type="dxa"/>
            <w:vAlign w:val="center"/>
          </w:tcPr>
          <w:p w14:paraId="72DED2D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показания</w:t>
            </w:r>
          </w:p>
        </w:tc>
        <w:tc>
          <w:tcPr>
            <w:tcW w:w="3030" w:type="dxa"/>
            <w:vAlign w:val="center"/>
          </w:tcPr>
          <w:p w14:paraId="694C020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E391E60" w14:textId="77777777" w:rsidTr="00E34219">
        <w:tc>
          <w:tcPr>
            <w:tcW w:w="558" w:type="dxa"/>
            <w:vAlign w:val="center"/>
          </w:tcPr>
          <w:p w14:paraId="783A6F7B"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4D3A8DB"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TYPENACH,C,20</w:t>
            </w:r>
          </w:p>
        </w:tc>
        <w:tc>
          <w:tcPr>
            <w:tcW w:w="1704" w:type="dxa"/>
            <w:vAlign w:val="center"/>
          </w:tcPr>
          <w:p w14:paraId="7701DE6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37" w:type="dxa"/>
            <w:vAlign w:val="center"/>
          </w:tcPr>
          <w:p w14:paraId="1DBE179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показания</w:t>
            </w:r>
          </w:p>
        </w:tc>
        <w:tc>
          <w:tcPr>
            <w:tcW w:w="3030" w:type="dxa"/>
            <w:vAlign w:val="center"/>
          </w:tcPr>
          <w:p w14:paraId="209B032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p w14:paraId="75D48AB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75DB6ED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1 - Объем (высчитывается разница между показаниями)</w:t>
            </w:r>
            <w:r w:rsidRPr="009D319B">
              <w:rPr>
                <w:rFonts w:ascii="Times New Roman" w:hAnsi="Times New Roman"/>
                <w:sz w:val="20"/>
                <w:szCs w:val="20"/>
                <w:lang w:eastAsia="ru-RU"/>
              </w:rPr>
              <w:br/>
              <w:t xml:space="preserve">2 - Расход (к учету принимается передаваемый расход)                </w:t>
            </w:r>
          </w:p>
        </w:tc>
      </w:tr>
      <w:tr w:rsidR="00E34219" w:rsidRPr="009D319B" w14:paraId="6A031751" w14:textId="77777777" w:rsidTr="00E34219">
        <w:tc>
          <w:tcPr>
            <w:tcW w:w="558" w:type="dxa"/>
            <w:vAlign w:val="center"/>
          </w:tcPr>
          <w:p w14:paraId="704F4015"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2B5A658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FACPRIB,C,20</w:t>
            </w:r>
          </w:p>
        </w:tc>
        <w:tc>
          <w:tcPr>
            <w:tcW w:w="1704" w:type="dxa"/>
            <w:vAlign w:val="center"/>
          </w:tcPr>
          <w:p w14:paraId="45F5EEA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37" w:type="dxa"/>
            <w:vAlign w:val="center"/>
          </w:tcPr>
          <w:p w14:paraId="06D0FA6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Разрядность</w:t>
            </w:r>
          </w:p>
        </w:tc>
        <w:tc>
          <w:tcPr>
            <w:tcW w:w="3030" w:type="dxa"/>
            <w:vAlign w:val="center"/>
          </w:tcPr>
          <w:p w14:paraId="1A23C9D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3E6A6A7" w14:textId="77777777" w:rsidTr="00E34219">
        <w:tc>
          <w:tcPr>
            <w:tcW w:w="558" w:type="dxa"/>
            <w:vAlign w:val="center"/>
          </w:tcPr>
          <w:p w14:paraId="13A272F1"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5A204C5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TRANPRIB, С,20</w:t>
            </w:r>
          </w:p>
        </w:tc>
        <w:tc>
          <w:tcPr>
            <w:tcW w:w="1704" w:type="dxa"/>
            <w:vAlign w:val="center"/>
          </w:tcPr>
          <w:p w14:paraId="241D4F5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(8,2)</w:t>
            </w:r>
          </w:p>
        </w:tc>
        <w:tc>
          <w:tcPr>
            <w:tcW w:w="2537" w:type="dxa"/>
            <w:vAlign w:val="center"/>
          </w:tcPr>
          <w:p w14:paraId="13799D1E" w14:textId="77777777" w:rsidR="00E34219" w:rsidRPr="009D319B" w:rsidRDefault="00E34219" w:rsidP="00E34219">
            <w:pPr>
              <w:spacing w:after="0" w:afterAutospacing="0" w:line="240" w:lineRule="auto"/>
              <w:rPr>
                <w:rFonts w:ascii="Times New Roman" w:hAnsi="Times New Roman"/>
                <w:sz w:val="20"/>
                <w:szCs w:val="20"/>
                <w:lang w:eastAsia="ru-RU"/>
              </w:rPr>
            </w:pPr>
            <w:proofErr w:type="spellStart"/>
            <w:r w:rsidRPr="009D319B">
              <w:rPr>
                <w:rFonts w:ascii="Times New Roman" w:hAnsi="Times New Roman"/>
                <w:sz w:val="20"/>
                <w:szCs w:val="20"/>
                <w:lang w:eastAsia="ru-RU"/>
              </w:rPr>
              <w:t>Коэф</w:t>
            </w:r>
            <w:proofErr w:type="spellEnd"/>
            <w:r w:rsidRPr="009D319B">
              <w:rPr>
                <w:rFonts w:ascii="Times New Roman" w:hAnsi="Times New Roman"/>
                <w:sz w:val="20"/>
                <w:szCs w:val="20"/>
                <w:lang w:eastAsia="ru-RU"/>
              </w:rPr>
              <w:t>-т учета (трансформации для электросчетчиков)</w:t>
            </w:r>
          </w:p>
        </w:tc>
        <w:tc>
          <w:tcPr>
            <w:tcW w:w="3030" w:type="dxa"/>
            <w:vAlign w:val="center"/>
          </w:tcPr>
          <w:p w14:paraId="3B8D399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C7AFE83" w14:textId="77777777" w:rsidTr="00E34219">
        <w:tc>
          <w:tcPr>
            <w:tcW w:w="558" w:type="dxa"/>
            <w:vAlign w:val="center"/>
          </w:tcPr>
          <w:p w14:paraId="32941DE0"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74ADF9B" w14:textId="77777777" w:rsidR="00E34219" w:rsidRPr="009D319B" w:rsidRDefault="00E34219" w:rsidP="00E34219">
            <w:pPr>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EDIZM,С,32</w:t>
            </w:r>
          </w:p>
          <w:p w14:paraId="0E71373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p>
        </w:tc>
        <w:tc>
          <w:tcPr>
            <w:tcW w:w="1704" w:type="dxa"/>
            <w:vAlign w:val="center"/>
          </w:tcPr>
          <w:p w14:paraId="2860273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w:t>
            </w:r>
          </w:p>
        </w:tc>
        <w:tc>
          <w:tcPr>
            <w:tcW w:w="2537" w:type="dxa"/>
            <w:vAlign w:val="center"/>
          </w:tcPr>
          <w:p w14:paraId="0BCCB0CA" w14:textId="77777777" w:rsidR="00E34219" w:rsidRPr="009D319B" w:rsidRDefault="00E34219" w:rsidP="00E34219">
            <w:pPr>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Единица измерения (Гкал, кв.м., </w:t>
            </w:r>
            <w:proofErr w:type="spellStart"/>
            <w:r w:rsidRPr="009D319B">
              <w:rPr>
                <w:rFonts w:ascii="Times New Roman" w:hAnsi="Times New Roman"/>
                <w:sz w:val="20"/>
                <w:szCs w:val="20"/>
                <w:lang w:eastAsia="ru-RU"/>
              </w:rPr>
              <w:t>куб.м</w:t>
            </w:r>
            <w:proofErr w:type="spellEnd"/>
            <w:r w:rsidRPr="009D319B">
              <w:rPr>
                <w:rFonts w:ascii="Times New Roman" w:hAnsi="Times New Roman"/>
                <w:sz w:val="20"/>
                <w:szCs w:val="20"/>
                <w:lang w:eastAsia="ru-RU"/>
              </w:rPr>
              <w:t>., кВт, кВт/ч, кг)</w:t>
            </w:r>
          </w:p>
          <w:p w14:paraId="46A6E00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c>
          <w:tcPr>
            <w:tcW w:w="3030" w:type="dxa"/>
            <w:vAlign w:val="center"/>
          </w:tcPr>
          <w:p w14:paraId="0AECE0D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0F26EAA5" w14:textId="77777777" w:rsidTr="00E34219">
        <w:tc>
          <w:tcPr>
            <w:tcW w:w="558" w:type="dxa"/>
            <w:vAlign w:val="center"/>
          </w:tcPr>
          <w:p w14:paraId="5582AFF8"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11A5A8C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TARIF,C,20</w:t>
            </w:r>
          </w:p>
        </w:tc>
        <w:tc>
          <w:tcPr>
            <w:tcW w:w="1704" w:type="dxa"/>
            <w:vAlign w:val="center"/>
          </w:tcPr>
          <w:p w14:paraId="1B4841B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(15,2)</w:t>
            </w:r>
          </w:p>
        </w:tc>
        <w:tc>
          <w:tcPr>
            <w:tcW w:w="2537" w:type="dxa"/>
            <w:vAlign w:val="center"/>
          </w:tcPr>
          <w:p w14:paraId="3E0DF38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Тариф, руб. (домовой)</w:t>
            </w:r>
          </w:p>
        </w:tc>
        <w:tc>
          <w:tcPr>
            <w:tcW w:w="3030" w:type="dxa"/>
            <w:vAlign w:val="center"/>
          </w:tcPr>
          <w:p w14:paraId="3843768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тариф отсутствует, то при расчете тариф будет браться с услуг</w:t>
            </w:r>
          </w:p>
        </w:tc>
      </w:tr>
      <w:tr w:rsidR="00E34219" w:rsidRPr="009D319B" w14:paraId="307AAF33" w14:textId="77777777" w:rsidTr="00E34219">
        <w:tc>
          <w:tcPr>
            <w:tcW w:w="558" w:type="dxa"/>
            <w:vAlign w:val="center"/>
          </w:tcPr>
          <w:p w14:paraId="630467FF"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3B169A59"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NORM,C,20</w:t>
            </w:r>
          </w:p>
        </w:tc>
        <w:tc>
          <w:tcPr>
            <w:tcW w:w="1704" w:type="dxa"/>
            <w:vAlign w:val="center"/>
          </w:tcPr>
          <w:p w14:paraId="6D2C13B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(15,6)</w:t>
            </w:r>
          </w:p>
        </w:tc>
        <w:tc>
          <w:tcPr>
            <w:tcW w:w="2537" w:type="dxa"/>
            <w:vAlign w:val="center"/>
          </w:tcPr>
          <w:p w14:paraId="4EFCFC9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Норматив потребления (домовой)</w:t>
            </w:r>
          </w:p>
        </w:tc>
        <w:tc>
          <w:tcPr>
            <w:tcW w:w="3030" w:type="dxa"/>
            <w:vAlign w:val="center"/>
          </w:tcPr>
          <w:p w14:paraId="5A74089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норматив отсутствует, то при расчете норматив будет браться с услуг</w:t>
            </w:r>
          </w:p>
        </w:tc>
      </w:tr>
      <w:tr w:rsidR="00E34219" w:rsidRPr="009D319B" w14:paraId="5ECC49BC" w14:textId="77777777" w:rsidTr="00E34219">
        <w:tc>
          <w:tcPr>
            <w:tcW w:w="558" w:type="dxa"/>
            <w:vAlign w:val="center"/>
          </w:tcPr>
          <w:p w14:paraId="6D9FF44B"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2C6BC700"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POKDOP,C,20</w:t>
            </w:r>
          </w:p>
        </w:tc>
        <w:tc>
          <w:tcPr>
            <w:tcW w:w="1704" w:type="dxa"/>
            <w:vAlign w:val="center"/>
          </w:tcPr>
          <w:p w14:paraId="3DBE184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(15,6)</w:t>
            </w:r>
          </w:p>
        </w:tc>
        <w:tc>
          <w:tcPr>
            <w:tcW w:w="2537" w:type="dxa"/>
            <w:vAlign w:val="center"/>
          </w:tcPr>
          <w:p w14:paraId="40B5338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Неучтенный объем</w:t>
            </w:r>
          </w:p>
        </w:tc>
        <w:tc>
          <w:tcPr>
            <w:tcW w:w="3030" w:type="dxa"/>
            <w:vAlign w:val="center"/>
          </w:tcPr>
          <w:p w14:paraId="0285B70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Указывается объем, который необходимо вычитать из объема ОДПУ до начала расчета расходов по помещениям (например, объем на содержание общего имущества, рассчитанный по нормативу) </w:t>
            </w:r>
          </w:p>
        </w:tc>
      </w:tr>
      <w:tr w:rsidR="00E34219" w:rsidRPr="009D319B" w14:paraId="39F71038" w14:textId="77777777" w:rsidTr="00E34219">
        <w:tc>
          <w:tcPr>
            <w:tcW w:w="558" w:type="dxa"/>
            <w:vAlign w:val="center"/>
          </w:tcPr>
          <w:p w14:paraId="5E358D3C"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477822C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USLTYPE2,C,200</w:t>
            </w:r>
          </w:p>
        </w:tc>
        <w:tc>
          <w:tcPr>
            <w:tcW w:w="1704" w:type="dxa"/>
            <w:vAlign w:val="center"/>
          </w:tcPr>
          <w:p w14:paraId="66DAAF9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37" w:type="dxa"/>
            <w:vAlign w:val="center"/>
          </w:tcPr>
          <w:p w14:paraId="6E8F0D6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вычитаемой услуги</w:t>
            </w:r>
          </w:p>
        </w:tc>
        <w:tc>
          <w:tcPr>
            <w:tcW w:w="3030" w:type="dxa"/>
            <w:vAlign w:val="center"/>
          </w:tcPr>
          <w:p w14:paraId="0101B7D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Указывается тип услуги, объемы которой (полученные в результате расчетов по помещениям) необходимо вычитать из объема ОДПУ перед расчетом расхода по помещениям для услуги, указанной в поле "Тип услуги"</w:t>
            </w:r>
          </w:p>
        </w:tc>
      </w:tr>
      <w:tr w:rsidR="00E34219" w:rsidRPr="009D319B" w14:paraId="738F9BD5" w14:textId="77777777" w:rsidTr="00E34219">
        <w:tc>
          <w:tcPr>
            <w:tcW w:w="558" w:type="dxa"/>
            <w:vAlign w:val="center"/>
          </w:tcPr>
          <w:p w14:paraId="56360F02"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72EA9CC9"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FIASCODE,C,150</w:t>
            </w:r>
          </w:p>
        </w:tc>
        <w:tc>
          <w:tcPr>
            <w:tcW w:w="1704" w:type="dxa"/>
            <w:vAlign w:val="center"/>
          </w:tcPr>
          <w:p w14:paraId="2D8DBBCA"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37" w:type="dxa"/>
            <w:vAlign w:val="center"/>
          </w:tcPr>
          <w:p w14:paraId="3169F61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Код ФИАС</w:t>
            </w:r>
          </w:p>
        </w:tc>
        <w:tc>
          <w:tcPr>
            <w:tcW w:w="3030" w:type="dxa"/>
            <w:vAlign w:val="center"/>
          </w:tcPr>
          <w:p w14:paraId="4912DC0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35E17350" w14:textId="77777777" w:rsidTr="00E34219">
        <w:tc>
          <w:tcPr>
            <w:tcW w:w="558" w:type="dxa"/>
            <w:vAlign w:val="center"/>
          </w:tcPr>
          <w:p w14:paraId="675A296C"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08F3F592" w14:textId="77777777" w:rsidR="00E34219" w:rsidRPr="009D319B" w:rsidRDefault="00E34219" w:rsidP="00E34219">
            <w:pPr>
              <w:autoSpaceDE w:val="0"/>
              <w:autoSpaceDN w:val="0"/>
              <w:adjustRightInd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CNTADDVOL,C,20</w:t>
            </w:r>
          </w:p>
          <w:p w14:paraId="122093A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p>
        </w:tc>
        <w:tc>
          <w:tcPr>
            <w:tcW w:w="1704" w:type="dxa"/>
            <w:vAlign w:val="center"/>
          </w:tcPr>
          <w:p w14:paraId="06CCDDD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(15,6)</w:t>
            </w:r>
          </w:p>
        </w:tc>
        <w:tc>
          <w:tcPr>
            <w:tcW w:w="2537" w:type="dxa"/>
          </w:tcPr>
          <w:p w14:paraId="7C680E3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Дополнительный (не учтенный) инд. расход по счетчикам</w:t>
            </w:r>
          </w:p>
        </w:tc>
        <w:tc>
          <w:tcPr>
            <w:tcW w:w="3030" w:type="dxa"/>
          </w:tcPr>
          <w:p w14:paraId="3EF7721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является обязательным. Количество знаков после запятой не более 6.</w:t>
            </w:r>
          </w:p>
        </w:tc>
      </w:tr>
      <w:tr w:rsidR="00E34219" w:rsidRPr="009D319B" w14:paraId="356EC12F" w14:textId="77777777" w:rsidTr="00E34219">
        <w:tc>
          <w:tcPr>
            <w:tcW w:w="558" w:type="dxa"/>
            <w:vAlign w:val="center"/>
          </w:tcPr>
          <w:p w14:paraId="2511A76B" w14:textId="77777777" w:rsidR="00E34219" w:rsidRPr="009D319B" w:rsidRDefault="00E34219" w:rsidP="00E34219">
            <w:pPr>
              <w:numPr>
                <w:ilvl w:val="0"/>
                <w:numId w:val="17"/>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94" w:type="dxa"/>
            <w:vAlign w:val="center"/>
          </w:tcPr>
          <w:p w14:paraId="3150882B" w14:textId="77777777" w:rsidR="00E34219" w:rsidRPr="009D319B" w:rsidRDefault="00E34219" w:rsidP="00E34219">
            <w:pPr>
              <w:autoSpaceDE w:val="0"/>
              <w:autoSpaceDN w:val="0"/>
              <w:adjustRightInd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NORMADDVOL,C,20</w:t>
            </w:r>
          </w:p>
          <w:p w14:paraId="79849A5B"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p>
        </w:tc>
        <w:tc>
          <w:tcPr>
            <w:tcW w:w="1704" w:type="dxa"/>
            <w:vAlign w:val="center"/>
          </w:tcPr>
          <w:p w14:paraId="6F2292D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(15,6)</w:t>
            </w:r>
          </w:p>
        </w:tc>
        <w:tc>
          <w:tcPr>
            <w:tcW w:w="2537" w:type="dxa"/>
          </w:tcPr>
          <w:p w14:paraId="1C69013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Дополнительный (не учтенный) инд. расход по нормативу</w:t>
            </w:r>
          </w:p>
        </w:tc>
        <w:tc>
          <w:tcPr>
            <w:tcW w:w="3030" w:type="dxa"/>
          </w:tcPr>
          <w:p w14:paraId="0360D8E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*Не является обязательным. Количество знаков после запятой не более 6.</w:t>
            </w:r>
          </w:p>
        </w:tc>
      </w:tr>
    </w:tbl>
    <w:p w14:paraId="74F5EDAE" w14:textId="77777777" w:rsidR="00E34219" w:rsidRPr="009D319B" w:rsidRDefault="00E34219" w:rsidP="00E34219">
      <w:pPr>
        <w:tabs>
          <w:tab w:val="left" w:pos="1134"/>
          <w:tab w:val="left" w:pos="6804"/>
        </w:tabs>
        <w:spacing w:after="200" w:afterAutospacing="0"/>
        <w:ind w:left="680"/>
        <w:contextualSpacing/>
        <w:rPr>
          <w:rFonts w:ascii="Times New Roman" w:eastAsia="Calibri" w:hAnsi="Times New Roman"/>
        </w:rPr>
      </w:pPr>
    </w:p>
    <w:p w14:paraId="19AC229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ab/>
        <w:t>Примечание: уникальность ОДПУ в базе плательщиков определяется по полям: Код ФИАС (№ 27) + Тип услуги (№ 9) + № прибора учета (№ 12) + Тип прибора учета (№ 13).</w:t>
      </w:r>
    </w:p>
    <w:p w14:paraId="7BB8211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p w14:paraId="61DB7E6C" w14:textId="77777777" w:rsidR="00E34219" w:rsidRPr="009D319B" w:rsidRDefault="00E34219" w:rsidP="00E34219">
      <w:pPr>
        <w:numPr>
          <w:ilvl w:val="1"/>
          <w:numId w:val="12"/>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9D319B">
        <w:rPr>
          <w:rFonts w:ascii="Times New Roman" w:eastAsia="Calibri" w:hAnsi="Times New Roman"/>
        </w:rPr>
        <w:t>Шаблон «Фонд жилья»</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002"/>
        <w:gridCol w:w="1701"/>
        <w:gridCol w:w="2551"/>
        <w:gridCol w:w="3119"/>
      </w:tblGrid>
      <w:tr w:rsidR="00E34219" w:rsidRPr="009D319B" w14:paraId="7E32EE5A" w14:textId="77777777" w:rsidTr="00E34219">
        <w:trPr>
          <w:tblHeader/>
        </w:trPr>
        <w:tc>
          <w:tcPr>
            <w:tcW w:w="550" w:type="dxa"/>
            <w:shd w:val="clear" w:color="auto" w:fill="D9D9D9"/>
            <w:vAlign w:val="center"/>
          </w:tcPr>
          <w:p w14:paraId="3C8DDF42"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 п/п</w:t>
            </w:r>
          </w:p>
        </w:tc>
        <w:tc>
          <w:tcPr>
            <w:tcW w:w="2002" w:type="dxa"/>
            <w:tcBorders>
              <w:bottom w:val="single" w:sz="4" w:space="0" w:color="auto"/>
            </w:tcBorders>
            <w:shd w:val="clear" w:color="auto" w:fill="D9D9D9"/>
            <w:vAlign w:val="center"/>
          </w:tcPr>
          <w:p w14:paraId="29BAC1A4"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Наименование поля</w:t>
            </w:r>
          </w:p>
        </w:tc>
        <w:tc>
          <w:tcPr>
            <w:tcW w:w="1701" w:type="dxa"/>
            <w:tcBorders>
              <w:bottom w:val="single" w:sz="4" w:space="0" w:color="auto"/>
            </w:tcBorders>
            <w:shd w:val="clear" w:color="auto" w:fill="D9D9D9"/>
            <w:vAlign w:val="center"/>
          </w:tcPr>
          <w:p w14:paraId="7CA3822C"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Тип</w:t>
            </w:r>
          </w:p>
          <w:p w14:paraId="27C5CAC5"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(размер)</w:t>
            </w:r>
          </w:p>
        </w:tc>
        <w:tc>
          <w:tcPr>
            <w:tcW w:w="2551" w:type="dxa"/>
            <w:tcBorders>
              <w:bottom w:val="single" w:sz="4" w:space="0" w:color="auto"/>
            </w:tcBorders>
            <w:shd w:val="clear" w:color="auto" w:fill="D9D9D9"/>
            <w:vAlign w:val="center"/>
          </w:tcPr>
          <w:p w14:paraId="6A00B9E9"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Назначение</w:t>
            </w:r>
          </w:p>
        </w:tc>
        <w:tc>
          <w:tcPr>
            <w:tcW w:w="3119" w:type="dxa"/>
            <w:tcBorders>
              <w:bottom w:val="single" w:sz="4" w:space="0" w:color="auto"/>
            </w:tcBorders>
            <w:shd w:val="clear" w:color="auto" w:fill="D9D9D9"/>
            <w:vAlign w:val="center"/>
          </w:tcPr>
          <w:p w14:paraId="38E91163"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rPr>
            </w:pPr>
            <w:r w:rsidRPr="009D319B">
              <w:rPr>
                <w:rFonts w:ascii="Times New Roman" w:hAnsi="Times New Roman"/>
                <w:bCs/>
                <w:sz w:val="20"/>
                <w:szCs w:val="20"/>
              </w:rPr>
              <w:t xml:space="preserve">Описание, </w:t>
            </w:r>
          </w:p>
          <w:p w14:paraId="604CD276"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rPr>
              <w:t>порядок заполнения</w:t>
            </w:r>
          </w:p>
        </w:tc>
      </w:tr>
      <w:tr w:rsidR="00E34219" w:rsidRPr="009D319B" w14:paraId="2C0078B8" w14:textId="77777777" w:rsidTr="00E34219">
        <w:trPr>
          <w:trHeight w:val="303"/>
        </w:trPr>
        <w:tc>
          <w:tcPr>
            <w:tcW w:w="550" w:type="dxa"/>
            <w:vAlign w:val="center"/>
          </w:tcPr>
          <w:p w14:paraId="02EEEBB5"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22D53FB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PINDEX,C,25</w:t>
            </w:r>
          </w:p>
        </w:tc>
        <w:tc>
          <w:tcPr>
            <w:tcW w:w="1701" w:type="dxa"/>
            <w:vAlign w:val="center"/>
          </w:tcPr>
          <w:p w14:paraId="69FA3BD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(25)</w:t>
            </w:r>
          </w:p>
        </w:tc>
        <w:tc>
          <w:tcPr>
            <w:tcW w:w="2551" w:type="dxa"/>
            <w:vAlign w:val="center"/>
          </w:tcPr>
          <w:p w14:paraId="3FD6178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Почтовый индекс</w:t>
            </w:r>
          </w:p>
        </w:tc>
        <w:tc>
          <w:tcPr>
            <w:tcW w:w="3119" w:type="dxa"/>
            <w:vAlign w:val="center"/>
          </w:tcPr>
          <w:p w14:paraId="13512B8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4C4D0F13" w14:textId="77777777" w:rsidTr="00E34219">
        <w:trPr>
          <w:trHeight w:val="303"/>
        </w:trPr>
        <w:tc>
          <w:tcPr>
            <w:tcW w:w="550" w:type="dxa"/>
            <w:vAlign w:val="center"/>
          </w:tcPr>
          <w:p w14:paraId="29240309"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6595421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RAION,C,150</w:t>
            </w:r>
          </w:p>
        </w:tc>
        <w:tc>
          <w:tcPr>
            <w:tcW w:w="1701" w:type="dxa"/>
            <w:vAlign w:val="center"/>
          </w:tcPr>
          <w:p w14:paraId="2A1553A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vAlign w:val="center"/>
          </w:tcPr>
          <w:p w14:paraId="0F38269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Район</w:t>
            </w:r>
          </w:p>
        </w:tc>
        <w:tc>
          <w:tcPr>
            <w:tcW w:w="3119" w:type="dxa"/>
            <w:vAlign w:val="center"/>
          </w:tcPr>
          <w:p w14:paraId="782C087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5E6110AA" w14:textId="77777777" w:rsidTr="00E34219">
        <w:trPr>
          <w:trHeight w:val="303"/>
        </w:trPr>
        <w:tc>
          <w:tcPr>
            <w:tcW w:w="550" w:type="dxa"/>
            <w:vAlign w:val="center"/>
          </w:tcPr>
          <w:p w14:paraId="434829F0"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427DB474"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CITY,C,150</w:t>
            </w:r>
          </w:p>
        </w:tc>
        <w:tc>
          <w:tcPr>
            <w:tcW w:w="1701" w:type="dxa"/>
            <w:vAlign w:val="center"/>
          </w:tcPr>
          <w:p w14:paraId="6B809EE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vAlign w:val="center"/>
          </w:tcPr>
          <w:p w14:paraId="405DF3A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Населенный пункт</w:t>
            </w:r>
          </w:p>
        </w:tc>
        <w:tc>
          <w:tcPr>
            <w:tcW w:w="3119" w:type="dxa"/>
            <w:vAlign w:val="center"/>
          </w:tcPr>
          <w:p w14:paraId="6F59AD7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64B9D177" w14:textId="77777777" w:rsidTr="00E34219">
        <w:trPr>
          <w:trHeight w:val="303"/>
        </w:trPr>
        <w:tc>
          <w:tcPr>
            <w:tcW w:w="550" w:type="dxa"/>
            <w:vAlign w:val="center"/>
          </w:tcPr>
          <w:p w14:paraId="4CC92099"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AF47B6D"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STREET,C,150</w:t>
            </w:r>
          </w:p>
        </w:tc>
        <w:tc>
          <w:tcPr>
            <w:tcW w:w="1701" w:type="dxa"/>
            <w:vAlign w:val="center"/>
          </w:tcPr>
          <w:p w14:paraId="702FE96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vAlign w:val="center"/>
          </w:tcPr>
          <w:p w14:paraId="7918ED7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Улица</w:t>
            </w:r>
          </w:p>
        </w:tc>
        <w:tc>
          <w:tcPr>
            <w:tcW w:w="3119" w:type="dxa"/>
            <w:vAlign w:val="center"/>
          </w:tcPr>
          <w:p w14:paraId="4C5B46D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22CFCEEE" w14:textId="77777777" w:rsidTr="00E34219">
        <w:trPr>
          <w:trHeight w:val="420"/>
        </w:trPr>
        <w:tc>
          <w:tcPr>
            <w:tcW w:w="550" w:type="dxa"/>
            <w:vAlign w:val="center"/>
          </w:tcPr>
          <w:p w14:paraId="47A5ABE1"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39BFB4ED"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HOUSE,C,150</w:t>
            </w:r>
          </w:p>
        </w:tc>
        <w:tc>
          <w:tcPr>
            <w:tcW w:w="1701" w:type="dxa"/>
            <w:vAlign w:val="center"/>
          </w:tcPr>
          <w:p w14:paraId="0A8CA7F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vAlign w:val="center"/>
          </w:tcPr>
          <w:p w14:paraId="511372B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Дом</w:t>
            </w:r>
          </w:p>
        </w:tc>
        <w:tc>
          <w:tcPr>
            <w:tcW w:w="3119" w:type="dxa"/>
            <w:vAlign w:val="center"/>
          </w:tcPr>
          <w:p w14:paraId="72257A4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4EC7A0CD" w14:textId="77777777" w:rsidTr="00E34219">
        <w:tc>
          <w:tcPr>
            <w:tcW w:w="550" w:type="dxa"/>
            <w:vAlign w:val="center"/>
          </w:tcPr>
          <w:p w14:paraId="194246AC"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1E9DEF8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KORPUS,C,150</w:t>
            </w:r>
          </w:p>
        </w:tc>
        <w:tc>
          <w:tcPr>
            <w:tcW w:w="1701" w:type="dxa"/>
            <w:vAlign w:val="center"/>
          </w:tcPr>
          <w:p w14:paraId="2BFAECF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vAlign w:val="center"/>
          </w:tcPr>
          <w:p w14:paraId="546211F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Корпус</w:t>
            </w:r>
          </w:p>
        </w:tc>
        <w:tc>
          <w:tcPr>
            <w:tcW w:w="3119" w:type="dxa"/>
            <w:vAlign w:val="center"/>
          </w:tcPr>
          <w:p w14:paraId="515897E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59E80E6E" w14:textId="77777777" w:rsidTr="00E34219">
        <w:tc>
          <w:tcPr>
            <w:tcW w:w="550" w:type="dxa"/>
            <w:vAlign w:val="center"/>
          </w:tcPr>
          <w:p w14:paraId="5B70C14C"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0FB45ED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FLOOR,C,20</w:t>
            </w:r>
          </w:p>
        </w:tc>
        <w:tc>
          <w:tcPr>
            <w:tcW w:w="1701" w:type="dxa"/>
            <w:tcBorders>
              <w:top w:val="single" w:sz="4" w:space="0" w:color="auto"/>
              <w:left w:val="single" w:sz="4" w:space="0" w:color="auto"/>
              <w:bottom w:val="single" w:sz="4" w:space="0" w:color="auto"/>
              <w:right w:val="single" w:sz="4" w:space="0" w:color="auto"/>
            </w:tcBorders>
            <w:vAlign w:val="center"/>
          </w:tcPr>
          <w:p w14:paraId="15A857D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763DDFB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Этажность</w:t>
            </w:r>
          </w:p>
        </w:tc>
        <w:tc>
          <w:tcPr>
            <w:tcW w:w="3119" w:type="dxa"/>
            <w:tcBorders>
              <w:top w:val="single" w:sz="4" w:space="0" w:color="auto"/>
              <w:left w:val="single" w:sz="4" w:space="0" w:color="auto"/>
              <w:bottom w:val="single" w:sz="4" w:space="0" w:color="auto"/>
              <w:right w:val="single" w:sz="4" w:space="0" w:color="auto"/>
            </w:tcBorders>
            <w:vAlign w:val="center"/>
          </w:tcPr>
          <w:p w14:paraId="3EBC53C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6CA9D0AB" w14:textId="77777777" w:rsidTr="00E34219">
        <w:tc>
          <w:tcPr>
            <w:tcW w:w="550" w:type="dxa"/>
            <w:vAlign w:val="center"/>
          </w:tcPr>
          <w:p w14:paraId="367E70D2"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2BBB007B"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ENTRANCE,C,20</w:t>
            </w:r>
          </w:p>
        </w:tc>
        <w:tc>
          <w:tcPr>
            <w:tcW w:w="1701" w:type="dxa"/>
            <w:tcBorders>
              <w:top w:val="single" w:sz="4" w:space="0" w:color="auto"/>
              <w:left w:val="single" w:sz="4" w:space="0" w:color="auto"/>
              <w:bottom w:val="single" w:sz="4" w:space="0" w:color="auto"/>
              <w:right w:val="single" w:sz="4" w:space="0" w:color="auto"/>
            </w:tcBorders>
            <w:vAlign w:val="center"/>
          </w:tcPr>
          <w:p w14:paraId="400E408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7DCD7C3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Число подъездов</w:t>
            </w:r>
          </w:p>
        </w:tc>
        <w:tc>
          <w:tcPr>
            <w:tcW w:w="3119" w:type="dxa"/>
            <w:tcBorders>
              <w:top w:val="single" w:sz="4" w:space="0" w:color="auto"/>
              <w:left w:val="single" w:sz="4" w:space="0" w:color="auto"/>
              <w:bottom w:val="single" w:sz="4" w:space="0" w:color="auto"/>
              <w:right w:val="single" w:sz="4" w:space="0" w:color="auto"/>
            </w:tcBorders>
            <w:vAlign w:val="center"/>
          </w:tcPr>
          <w:p w14:paraId="4F2229C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4EF60648" w14:textId="77777777" w:rsidTr="00E34219">
        <w:tc>
          <w:tcPr>
            <w:tcW w:w="550" w:type="dxa"/>
            <w:vAlign w:val="center"/>
          </w:tcPr>
          <w:p w14:paraId="49B7295B"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12BA5E01"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TOTAL,C,20</w:t>
            </w:r>
          </w:p>
        </w:tc>
        <w:tc>
          <w:tcPr>
            <w:tcW w:w="1701" w:type="dxa"/>
            <w:tcBorders>
              <w:top w:val="single" w:sz="4" w:space="0" w:color="auto"/>
              <w:left w:val="single" w:sz="4" w:space="0" w:color="auto"/>
              <w:bottom w:val="single" w:sz="4" w:space="0" w:color="auto"/>
              <w:right w:val="single" w:sz="4" w:space="0" w:color="auto"/>
            </w:tcBorders>
            <w:vAlign w:val="center"/>
          </w:tcPr>
          <w:p w14:paraId="12B50CF4"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(10,2)</w:t>
            </w:r>
          </w:p>
        </w:tc>
        <w:tc>
          <w:tcPr>
            <w:tcW w:w="2551" w:type="dxa"/>
            <w:tcBorders>
              <w:top w:val="single" w:sz="4" w:space="0" w:color="auto"/>
              <w:left w:val="single" w:sz="4" w:space="0" w:color="auto"/>
              <w:bottom w:val="single" w:sz="4" w:space="0" w:color="auto"/>
              <w:right w:val="single" w:sz="4" w:space="0" w:color="auto"/>
            </w:tcBorders>
            <w:vAlign w:val="center"/>
          </w:tcPr>
          <w:p w14:paraId="46BEB62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Общая площадь, м2</w:t>
            </w:r>
          </w:p>
        </w:tc>
        <w:tc>
          <w:tcPr>
            <w:tcW w:w="3119" w:type="dxa"/>
            <w:tcBorders>
              <w:top w:val="single" w:sz="4" w:space="0" w:color="auto"/>
              <w:left w:val="single" w:sz="4" w:space="0" w:color="auto"/>
              <w:bottom w:val="single" w:sz="4" w:space="0" w:color="auto"/>
              <w:right w:val="single" w:sz="4" w:space="0" w:color="auto"/>
            </w:tcBorders>
            <w:vAlign w:val="center"/>
          </w:tcPr>
          <w:p w14:paraId="1D5E8A8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0A278FBA" w14:textId="77777777" w:rsidTr="00E34219">
        <w:tc>
          <w:tcPr>
            <w:tcW w:w="550" w:type="dxa"/>
            <w:vAlign w:val="center"/>
          </w:tcPr>
          <w:p w14:paraId="4F5BE7CC"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13D86FAE"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STAIRSQ,C,20</w:t>
            </w:r>
          </w:p>
        </w:tc>
        <w:tc>
          <w:tcPr>
            <w:tcW w:w="1701" w:type="dxa"/>
            <w:tcBorders>
              <w:top w:val="single" w:sz="4" w:space="0" w:color="auto"/>
              <w:left w:val="single" w:sz="4" w:space="0" w:color="auto"/>
              <w:bottom w:val="single" w:sz="4" w:space="0" w:color="auto"/>
              <w:right w:val="single" w:sz="4" w:space="0" w:color="auto"/>
            </w:tcBorders>
            <w:vAlign w:val="center"/>
          </w:tcPr>
          <w:p w14:paraId="71410F4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(10,2)</w:t>
            </w:r>
          </w:p>
        </w:tc>
        <w:tc>
          <w:tcPr>
            <w:tcW w:w="2551" w:type="dxa"/>
            <w:tcBorders>
              <w:top w:val="single" w:sz="4" w:space="0" w:color="auto"/>
              <w:left w:val="single" w:sz="4" w:space="0" w:color="auto"/>
              <w:bottom w:val="single" w:sz="4" w:space="0" w:color="auto"/>
              <w:right w:val="single" w:sz="4" w:space="0" w:color="auto"/>
            </w:tcBorders>
            <w:vAlign w:val="center"/>
          </w:tcPr>
          <w:p w14:paraId="67F3B89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Площадь лестничных площадок (мест общего пользования), м2</w:t>
            </w:r>
          </w:p>
        </w:tc>
        <w:tc>
          <w:tcPr>
            <w:tcW w:w="3119" w:type="dxa"/>
            <w:tcBorders>
              <w:top w:val="single" w:sz="4" w:space="0" w:color="auto"/>
              <w:left w:val="single" w:sz="4" w:space="0" w:color="auto"/>
              <w:bottom w:val="single" w:sz="4" w:space="0" w:color="auto"/>
              <w:right w:val="single" w:sz="4" w:space="0" w:color="auto"/>
            </w:tcBorders>
            <w:vAlign w:val="center"/>
          </w:tcPr>
          <w:p w14:paraId="0BFD295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 в случае необходимости расчета ОДН</w:t>
            </w:r>
          </w:p>
        </w:tc>
      </w:tr>
      <w:tr w:rsidR="00E34219" w:rsidRPr="009D319B" w14:paraId="0375C633" w14:textId="77777777" w:rsidTr="00E34219">
        <w:tc>
          <w:tcPr>
            <w:tcW w:w="550" w:type="dxa"/>
            <w:vAlign w:val="center"/>
          </w:tcPr>
          <w:p w14:paraId="2AC190FD"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EE3F926"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APCNT,C,20</w:t>
            </w:r>
          </w:p>
        </w:tc>
        <w:tc>
          <w:tcPr>
            <w:tcW w:w="1701" w:type="dxa"/>
            <w:tcBorders>
              <w:top w:val="single" w:sz="4" w:space="0" w:color="auto"/>
              <w:left w:val="single" w:sz="4" w:space="0" w:color="auto"/>
              <w:bottom w:val="single" w:sz="4" w:space="0" w:color="auto"/>
              <w:right w:val="single" w:sz="4" w:space="0" w:color="auto"/>
            </w:tcBorders>
            <w:vAlign w:val="center"/>
          </w:tcPr>
          <w:p w14:paraId="6ADA0C5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(4,0)</w:t>
            </w:r>
          </w:p>
        </w:tc>
        <w:tc>
          <w:tcPr>
            <w:tcW w:w="2551" w:type="dxa"/>
            <w:tcBorders>
              <w:top w:val="single" w:sz="4" w:space="0" w:color="auto"/>
              <w:left w:val="single" w:sz="4" w:space="0" w:color="auto"/>
              <w:bottom w:val="single" w:sz="4" w:space="0" w:color="auto"/>
              <w:right w:val="single" w:sz="4" w:space="0" w:color="auto"/>
            </w:tcBorders>
            <w:vAlign w:val="center"/>
          </w:tcPr>
          <w:p w14:paraId="4A17F77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квартир</w:t>
            </w:r>
          </w:p>
        </w:tc>
        <w:tc>
          <w:tcPr>
            <w:tcW w:w="3119" w:type="dxa"/>
            <w:tcBorders>
              <w:top w:val="single" w:sz="4" w:space="0" w:color="auto"/>
              <w:left w:val="single" w:sz="4" w:space="0" w:color="auto"/>
              <w:bottom w:val="single" w:sz="4" w:space="0" w:color="auto"/>
              <w:right w:val="single" w:sz="4" w:space="0" w:color="auto"/>
            </w:tcBorders>
            <w:vAlign w:val="center"/>
          </w:tcPr>
          <w:p w14:paraId="147C668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AD99153" w14:textId="77777777" w:rsidTr="00E34219">
        <w:tc>
          <w:tcPr>
            <w:tcW w:w="550" w:type="dxa"/>
            <w:vAlign w:val="center"/>
          </w:tcPr>
          <w:p w14:paraId="584149C0"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BB71F91"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LIFT,C,20</w:t>
            </w:r>
          </w:p>
        </w:tc>
        <w:tc>
          <w:tcPr>
            <w:tcW w:w="1701" w:type="dxa"/>
            <w:tcBorders>
              <w:top w:val="single" w:sz="4" w:space="0" w:color="auto"/>
              <w:left w:val="single" w:sz="4" w:space="0" w:color="auto"/>
              <w:bottom w:val="single" w:sz="4" w:space="0" w:color="auto"/>
              <w:right w:val="single" w:sz="4" w:space="0" w:color="auto"/>
            </w:tcBorders>
            <w:vAlign w:val="center"/>
          </w:tcPr>
          <w:p w14:paraId="1B42EF32"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71DF0BC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лифтов в подъезде (обычных)</w:t>
            </w:r>
          </w:p>
        </w:tc>
        <w:tc>
          <w:tcPr>
            <w:tcW w:w="3119" w:type="dxa"/>
            <w:tcBorders>
              <w:top w:val="single" w:sz="4" w:space="0" w:color="auto"/>
              <w:left w:val="single" w:sz="4" w:space="0" w:color="auto"/>
              <w:bottom w:val="single" w:sz="4" w:space="0" w:color="auto"/>
              <w:right w:val="single" w:sz="4" w:space="0" w:color="auto"/>
            </w:tcBorders>
            <w:vAlign w:val="center"/>
          </w:tcPr>
          <w:p w14:paraId="14D2ECF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1255EA4C" w14:textId="77777777" w:rsidTr="00E34219">
        <w:tc>
          <w:tcPr>
            <w:tcW w:w="550" w:type="dxa"/>
            <w:vAlign w:val="center"/>
          </w:tcPr>
          <w:p w14:paraId="07A915F1"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7CBB6A8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CARGLIFT,C,20</w:t>
            </w:r>
          </w:p>
        </w:tc>
        <w:tc>
          <w:tcPr>
            <w:tcW w:w="1701" w:type="dxa"/>
            <w:tcBorders>
              <w:top w:val="single" w:sz="4" w:space="0" w:color="auto"/>
              <w:left w:val="single" w:sz="4" w:space="0" w:color="auto"/>
              <w:bottom w:val="single" w:sz="4" w:space="0" w:color="auto"/>
              <w:right w:val="single" w:sz="4" w:space="0" w:color="auto"/>
            </w:tcBorders>
            <w:vAlign w:val="center"/>
          </w:tcPr>
          <w:p w14:paraId="3CF2D52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(2,0)</w:t>
            </w:r>
          </w:p>
        </w:tc>
        <w:tc>
          <w:tcPr>
            <w:tcW w:w="2551" w:type="dxa"/>
            <w:tcBorders>
              <w:top w:val="single" w:sz="4" w:space="0" w:color="auto"/>
              <w:left w:val="single" w:sz="4" w:space="0" w:color="auto"/>
              <w:bottom w:val="single" w:sz="4" w:space="0" w:color="auto"/>
              <w:right w:val="single" w:sz="4" w:space="0" w:color="auto"/>
            </w:tcBorders>
            <w:vAlign w:val="center"/>
          </w:tcPr>
          <w:p w14:paraId="4AE7E27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Количество лифтов в подъезде (грузовых)</w:t>
            </w:r>
          </w:p>
        </w:tc>
        <w:tc>
          <w:tcPr>
            <w:tcW w:w="3119" w:type="dxa"/>
            <w:tcBorders>
              <w:top w:val="single" w:sz="4" w:space="0" w:color="auto"/>
              <w:left w:val="single" w:sz="4" w:space="0" w:color="auto"/>
              <w:bottom w:val="single" w:sz="4" w:space="0" w:color="auto"/>
              <w:right w:val="single" w:sz="4" w:space="0" w:color="auto"/>
            </w:tcBorders>
            <w:vAlign w:val="center"/>
          </w:tcPr>
          <w:p w14:paraId="3CE7593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46E61311" w14:textId="77777777" w:rsidTr="00E34219">
        <w:tc>
          <w:tcPr>
            <w:tcW w:w="550" w:type="dxa"/>
            <w:vAlign w:val="center"/>
          </w:tcPr>
          <w:p w14:paraId="050A2740"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71907A3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val="en-US" w:eastAsia="ru-RU"/>
              </w:rPr>
            </w:pPr>
            <w:r w:rsidRPr="009D319B">
              <w:rPr>
                <w:rFonts w:ascii="Times New Roman" w:hAnsi="Times New Roman"/>
                <w:color w:val="000000"/>
                <w:sz w:val="20"/>
                <w:szCs w:val="20"/>
                <w:lang w:eastAsia="ru-RU"/>
              </w:rPr>
              <w:t>ELTYPE,С,20</w:t>
            </w:r>
          </w:p>
        </w:tc>
        <w:tc>
          <w:tcPr>
            <w:tcW w:w="1701" w:type="dxa"/>
            <w:tcBorders>
              <w:top w:val="single" w:sz="4" w:space="0" w:color="auto"/>
              <w:left w:val="single" w:sz="4" w:space="0" w:color="auto"/>
              <w:bottom w:val="single" w:sz="4" w:space="0" w:color="auto"/>
              <w:right w:val="single" w:sz="4" w:space="0" w:color="auto"/>
            </w:tcBorders>
            <w:vAlign w:val="center"/>
          </w:tcPr>
          <w:p w14:paraId="4EADAA7B"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(50)</w:t>
            </w:r>
          </w:p>
        </w:tc>
        <w:tc>
          <w:tcPr>
            <w:tcW w:w="2551" w:type="dxa"/>
            <w:tcBorders>
              <w:top w:val="single" w:sz="4" w:space="0" w:color="auto"/>
              <w:left w:val="single" w:sz="4" w:space="0" w:color="auto"/>
              <w:bottom w:val="single" w:sz="4" w:space="0" w:color="auto"/>
              <w:right w:val="single" w:sz="4" w:space="0" w:color="auto"/>
            </w:tcBorders>
            <w:vAlign w:val="center"/>
          </w:tcPr>
          <w:p w14:paraId="77721F8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плит:</w:t>
            </w:r>
          </w:p>
          <w:p w14:paraId="702F642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1 - газовая,</w:t>
            </w:r>
          </w:p>
          <w:p w14:paraId="65218F9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2 - </w:t>
            </w:r>
            <w:proofErr w:type="spellStart"/>
            <w:r w:rsidRPr="009D319B">
              <w:rPr>
                <w:rFonts w:ascii="Times New Roman" w:hAnsi="Times New Roman"/>
                <w:sz w:val="20"/>
                <w:szCs w:val="20"/>
                <w:lang w:eastAsia="ru-RU"/>
              </w:rPr>
              <w:t>электр</w:t>
            </w:r>
            <w:proofErr w:type="spellEnd"/>
            <w:r w:rsidRPr="009D319B">
              <w:rPr>
                <w:rFonts w:ascii="Times New Roman" w:hAnsi="Times New Roman"/>
                <w:sz w:val="20"/>
                <w:szCs w:val="20"/>
                <w:lang w:eastAsia="ru-RU"/>
              </w:rPr>
              <w:t>.</w:t>
            </w:r>
          </w:p>
        </w:tc>
        <w:tc>
          <w:tcPr>
            <w:tcW w:w="3119" w:type="dxa"/>
            <w:tcBorders>
              <w:top w:val="single" w:sz="4" w:space="0" w:color="auto"/>
              <w:left w:val="single" w:sz="4" w:space="0" w:color="auto"/>
              <w:bottom w:val="single" w:sz="4" w:space="0" w:color="auto"/>
              <w:right w:val="single" w:sz="4" w:space="0" w:color="auto"/>
            </w:tcBorders>
            <w:vAlign w:val="center"/>
          </w:tcPr>
          <w:p w14:paraId="538F98C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6E3009ED" w14:textId="77777777" w:rsidTr="00E34219">
        <w:tc>
          <w:tcPr>
            <w:tcW w:w="550" w:type="dxa"/>
            <w:vAlign w:val="center"/>
          </w:tcPr>
          <w:p w14:paraId="0376532A"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6D61198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YEAR,C,20</w:t>
            </w:r>
          </w:p>
        </w:tc>
        <w:tc>
          <w:tcPr>
            <w:tcW w:w="1701" w:type="dxa"/>
            <w:tcBorders>
              <w:top w:val="single" w:sz="4" w:space="0" w:color="auto"/>
              <w:left w:val="single" w:sz="4" w:space="0" w:color="auto"/>
              <w:bottom w:val="single" w:sz="4" w:space="0" w:color="auto"/>
              <w:right w:val="single" w:sz="4" w:space="0" w:color="auto"/>
            </w:tcBorders>
            <w:vAlign w:val="center"/>
          </w:tcPr>
          <w:p w14:paraId="411CE40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(4,0)</w:t>
            </w:r>
          </w:p>
        </w:tc>
        <w:tc>
          <w:tcPr>
            <w:tcW w:w="2551" w:type="dxa"/>
            <w:tcBorders>
              <w:top w:val="single" w:sz="4" w:space="0" w:color="auto"/>
              <w:left w:val="single" w:sz="4" w:space="0" w:color="auto"/>
              <w:bottom w:val="single" w:sz="4" w:space="0" w:color="auto"/>
              <w:right w:val="single" w:sz="4" w:space="0" w:color="auto"/>
            </w:tcBorders>
            <w:vAlign w:val="center"/>
          </w:tcPr>
          <w:p w14:paraId="0C658D6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Год постройки</w:t>
            </w:r>
          </w:p>
        </w:tc>
        <w:tc>
          <w:tcPr>
            <w:tcW w:w="3119" w:type="dxa"/>
            <w:tcBorders>
              <w:top w:val="single" w:sz="4" w:space="0" w:color="auto"/>
              <w:left w:val="single" w:sz="4" w:space="0" w:color="auto"/>
              <w:bottom w:val="single" w:sz="4" w:space="0" w:color="auto"/>
              <w:right w:val="single" w:sz="4" w:space="0" w:color="auto"/>
            </w:tcBorders>
            <w:vAlign w:val="center"/>
          </w:tcPr>
          <w:p w14:paraId="2EEDA71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250DDF3E" w14:textId="77777777" w:rsidTr="00E34219">
        <w:tc>
          <w:tcPr>
            <w:tcW w:w="550" w:type="dxa"/>
            <w:vAlign w:val="center"/>
          </w:tcPr>
          <w:p w14:paraId="43F9AA81"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5C0EF5CC"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TYPE,C,20</w:t>
            </w:r>
          </w:p>
        </w:tc>
        <w:tc>
          <w:tcPr>
            <w:tcW w:w="1701" w:type="dxa"/>
            <w:tcBorders>
              <w:top w:val="single" w:sz="4" w:space="0" w:color="auto"/>
              <w:left w:val="single" w:sz="4" w:space="0" w:color="auto"/>
              <w:bottom w:val="single" w:sz="4" w:space="0" w:color="auto"/>
              <w:right w:val="single" w:sz="4" w:space="0" w:color="auto"/>
            </w:tcBorders>
            <w:vAlign w:val="center"/>
          </w:tcPr>
          <w:p w14:paraId="44F8724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51" w:type="dxa"/>
            <w:tcBorders>
              <w:top w:val="single" w:sz="4" w:space="0" w:color="auto"/>
              <w:left w:val="single" w:sz="4" w:space="0" w:color="auto"/>
              <w:bottom w:val="single" w:sz="4" w:space="0" w:color="auto"/>
              <w:right w:val="single" w:sz="4" w:space="0" w:color="auto"/>
            </w:tcBorders>
            <w:vAlign w:val="center"/>
          </w:tcPr>
          <w:p w14:paraId="0A448EC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дома</w:t>
            </w:r>
          </w:p>
        </w:tc>
        <w:tc>
          <w:tcPr>
            <w:tcW w:w="3119" w:type="dxa"/>
            <w:tcBorders>
              <w:top w:val="single" w:sz="4" w:space="0" w:color="auto"/>
              <w:left w:val="single" w:sz="4" w:space="0" w:color="auto"/>
              <w:bottom w:val="single" w:sz="4" w:space="0" w:color="auto"/>
              <w:right w:val="single" w:sz="4" w:space="0" w:color="auto"/>
            </w:tcBorders>
            <w:vAlign w:val="center"/>
          </w:tcPr>
          <w:p w14:paraId="0325DCE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p w14:paraId="5E9872B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1976C14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1 - многоквартирный</w:t>
            </w:r>
          </w:p>
          <w:p w14:paraId="7BE1EB5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2 - индивидуальный</w:t>
            </w:r>
          </w:p>
        </w:tc>
      </w:tr>
      <w:tr w:rsidR="00E34219" w:rsidRPr="009D319B" w14:paraId="7CF0C615" w14:textId="77777777" w:rsidTr="00E34219">
        <w:tc>
          <w:tcPr>
            <w:tcW w:w="550" w:type="dxa"/>
            <w:vAlign w:val="center"/>
          </w:tcPr>
          <w:p w14:paraId="203A0C64"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6DFA1B03" w14:textId="77777777" w:rsidR="00E34219" w:rsidRPr="009D319B" w:rsidRDefault="00E34219" w:rsidP="00E34219">
            <w:pPr>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EXTNUM,C,20</w:t>
            </w:r>
          </w:p>
          <w:p w14:paraId="2EEB3542"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066DF80"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(32)</w:t>
            </w:r>
          </w:p>
        </w:tc>
        <w:tc>
          <w:tcPr>
            <w:tcW w:w="2551" w:type="dxa"/>
            <w:tcBorders>
              <w:top w:val="single" w:sz="4" w:space="0" w:color="auto"/>
              <w:left w:val="single" w:sz="4" w:space="0" w:color="auto"/>
              <w:bottom w:val="single" w:sz="4" w:space="0" w:color="auto"/>
              <w:right w:val="single" w:sz="4" w:space="0" w:color="auto"/>
            </w:tcBorders>
            <w:vAlign w:val="center"/>
          </w:tcPr>
          <w:p w14:paraId="5598DFA8" w14:textId="77777777" w:rsidR="00E34219" w:rsidRPr="009D319B" w:rsidRDefault="00E34219" w:rsidP="00E34219">
            <w:pPr>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Код дома в объектовом учете</w:t>
            </w:r>
          </w:p>
          <w:p w14:paraId="64C905A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c>
          <w:tcPr>
            <w:tcW w:w="3119" w:type="dxa"/>
            <w:tcBorders>
              <w:top w:val="single" w:sz="4" w:space="0" w:color="auto"/>
              <w:left w:val="single" w:sz="4" w:space="0" w:color="auto"/>
              <w:bottom w:val="single" w:sz="4" w:space="0" w:color="auto"/>
              <w:right w:val="single" w:sz="4" w:space="0" w:color="auto"/>
            </w:tcBorders>
            <w:vAlign w:val="center"/>
          </w:tcPr>
          <w:p w14:paraId="0EEB88E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6B7D7458" w14:textId="77777777" w:rsidTr="00E34219">
        <w:tc>
          <w:tcPr>
            <w:tcW w:w="550" w:type="dxa"/>
            <w:vAlign w:val="center"/>
          </w:tcPr>
          <w:p w14:paraId="3BEC199A"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6B9EFA17" w14:textId="77777777" w:rsidR="00E34219" w:rsidRPr="009D319B" w:rsidRDefault="00E34219" w:rsidP="00E34219">
            <w:pPr>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HCODEFKR,C,200</w:t>
            </w:r>
          </w:p>
          <w:p w14:paraId="4CED39B1"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3CB2686"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highlight w:val="red"/>
                <w:lang w:eastAsia="ru-RU"/>
              </w:rPr>
            </w:pPr>
            <w:r w:rsidRPr="009D319B">
              <w:rPr>
                <w:rFonts w:ascii="Times New Roman" w:hAnsi="Times New Roman"/>
                <w:sz w:val="20"/>
                <w:szCs w:val="20"/>
                <w:lang w:eastAsia="ru-RU"/>
              </w:rPr>
              <w:t>Числовой (32)</w:t>
            </w:r>
          </w:p>
        </w:tc>
        <w:tc>
          <w:tcPr>
            <w:tcW w:w="2551" w:type="dxa"/>
            <w:tcBorders>
              <w:top w:val="single" w:sz="4" w:space="0" w:color="auto"/>
              <w:left w:val="single" w:sz="4" w:space="0" w:color="auto"/>
              <w:bottom w:val="single" w:sz="4" w:space="0" w:color="auto"/>
              <w:right w:val="single" w:sz="4" w:space="0" w:color="auto"/>
            </w:tcBorders>
            <w:vAlign w:val="center"/>
          </w:tcPr>
          <w:p w14:paraId="6391B9BF" w14:textId="77777777" w:rsidR="00E34219" w:rsidRPr="009D319B" w:rsidRDefault="00E34219" w:rsidP="00E34219">
            <w:pPr>
              <w:autoSpaceDE w:val="0"/>
              <w:autoSpaceDN w:val="0"/>
              <w:spacing w:after="0" w:afterAutospacing="0" w:line="240" w:lineRule="auto"/>
              <w:rPr>
                <w:rFonts w:ascii="Times New Roman" w:hAnsi="Times New Roman"/>
                <w:sz w:val="20"/>
                <w:szCs w:val="20"/>
                <w:highlight w:val="red"/>
                <w:lang w:eastAsia="ru-RU"/>
              </w:rPr>
            </w:pPr>
            <w:r w:rsidRPr="009D319B">
              <w:rPr>
                <w:rFonts w:ascii="Times New Roman" w:hAnsi="Times New Roman"/>
                <w:sz w:val="20"/>
                <w:szCs w:val="20"/>
                <w:lang w:eastAsia="ru-RU"/>
              </w:rPr>
              <w:t>Код дома в объектовом учете</w:t>
            </w:r>
          </w:p>
        </w:tc>
        <w:tc>
          <w:tcPr>
            <w:tcW w:w="3119" w:type="dxa"/>
            <w:tcBorders>
              <w:top w:val="single" w:sz="4" w:space="0" w:color="auto"/>
              <w:left w:val="single" w:sz="4" w:space="0" w:color="auto"/>
              <w:bottom w:val="single" w:sz="4" w:space="0" w:color="auto"/>
              <w:right w:val="single" w:sz="4" w:space="0" w:color="auto"/>
            </w:tcBorders>
            <w:vAlign w:val="center"/>
          </w:tcPr>
          <w:p w14:paraId="688FB0C5" w14:textId="77777777" w:rsidR="00E34219" w:rsidRPr="009D319B" w:rsidRDefault="00E34219" w:rsidP="00E34219">
            <w:pPr>
              <w:autoSpaceDE w:val="0"/>
              <w:autoSpaceDN w:val="0"/>
              <w:spacing w:after="0" w:afterAutospacing="0" w:line="240" w:lineRule="auto"/>
              <w:rPr>
                <w:rFonts w:ascii="Times New Roman" w:hAnsi="Times New Roman"/>
                <w:sz w:val="20"/>
                <w:szCs w:val="20"/>
                <w:highlight w:val="red"/>
                <w:lang w:eastAsia="ru-RU"/>
              </w:rPr>
            </w:pPr>
          </w:p>
        </w:tc>
      </w:tr>
      <w:tr w:rsidR="00E34219" w:rsidRPr="009D319B" w14:paraId="2A3343EC" w14:textId="77777777" w:rsidTr="00E34219">
        <w:tc>
          <w:tcPr>
            <w:tcW w:w="550" w:type="dxa"/>
            <w:vAlign w:val="center"/>
          </w:tcPr>
          <w:p w14:paraId="46E53AB2" w14:textId="77777777" w:rsidR="00E34219" w:rsidRPr="009D319B" w:rsidRDefault="00E34219" w:rsidP="00E34219">
            <w:pPr>
              <w:numPr>
                <w:ilvl w:val="0"/>
                <w:numId w:val="18"/>
              </w:numPr>
              <w:autoSpaceDE w:val="0"/>
              <w:autoSpaceDN w:val="0"/>
              <w:spacing w:after="0" w:afterAutospacing="0" w:line="240" w:lineRule="auto"/>
              <w:ind w:left="0" w:firstLine="0"/>
              <w:contextualSpacing/>
              <w:rPr>
                <w:rFonts w:ascii="Times New Roman" w:eastAsia="Calibri" w:hAnsi="Times New Roman"/>
                <w:sz w:val="20"/>
                <w:szCs w:val="20"/>
              </w:rPr>
            </w:pPr>
          </w:p>
        </w:tc>
        <w:tc>
          <w:tcPr>
            <w:tcW w:w="2002" w:type="dxa"/>
            <w:tcBorders>
              <w:top w:val="single" w:sz="4" w:space="0" w:color="auto"/>
              <w:left w:val="single" w:sz="4" w:space="0" w:color="000000"/>
              <w:bottom w:val="single" w:sz="4" w:space="0" w:color="auto"/>
              <w:right w:val="single" w:sz="4" w:space="0" w:color="auto"/>
            </w:tcBorders>
            <w:vAlign w:val="center"/>
          </w:tcPr>
          <w:p w14:paraId="630999B3"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FIASCODE,C,150</w:t>
            </w:r>
          </w:p>
        </w:tc>
        <w:tc>
          <w:tcPr>
            <w:tcW w:w="1701" w:type="dxa"/>
            <w:tcBorders>
              <w:top w:val="single" w:sz="4" w:space="0" w:color="auto"/>
              <w:left w:val="single" w:sz="4" w:space="0" w:color="auto"/>
              <w:bottom w:val="single" w:sz="4" w:space="0" w:color="auto"/>
              <w:right w:val="single" w:sz="4" w:space="0" w:color="auto"/>
            </w:tcBorders>
            <w:vAlign w:val="center"/>
          </w:tcPr>
          <w:p w14:paraId="025A5C78"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tcBorders>
              <w:top w:val="single" w:sz="4" w:space="0" w:color="auto"/>
              <w:left w:val="single" w:sz="4" w:space="0" w:color="auto"/>
              <w:bottom w:val="single" w:sz="4" w:space="0" w:color="auto"/>
              <w:right w:val="single" w:sz="4" w:space="0" w:color="auto"/>
            </w:tcBorders>
            <w:vAlign w:val="center"/>
          </w:tcPr>
          <w:p w14:paraId="5F9A256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Код ФИАС</w:t>
            </w:r>
          </w:p>
        </w:tc>
        <w:tc>
          <w:tcPr>
            <w:tcW w:w="3119" w:type="dxa"/>
            <w:tcBorders>
              <w:top w:val="single" w:sz="4" w:space="0" w:color="auto"/>
              <w:left w:val="single" w:sz="4" w:space="0" w:color="auto"/>
              <w:bottom w:val="single" w:sz="4" w:space="0" w:color="auto"/>
              <w:right w:val="single" w:sz="4" w:space="0" w:color="auto"/>
            </w:tcBorders>
            <w:vAlign w:val="center"/>
          </w:tcPr>
          <w:p w14:paraId="379A015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bl>
    <w:p w14:paraId="0BC1873C" w14:textId="77777777" w:rsidR="00E34219" w:rsidRPr="009D319B" w:rsidRDefault="00E34219" w:rsidP="00E34219">
      <w:pPr>
        <w:tabs>
          <w:tab w:val="left" w:pos="1134"/>
          <w:tab w:val="left" w:pos="6804"/>
        </w:tabs>
        <w:spacing w:after="120" w:afterAutospacing="0"/>
        <w:ind w:left="680"/>
        <w:contextualSpacing/>
        <w:rPr>
          <w:rFonts w:ascii="Times New Roman" w:eastAsia="Calibri" w:hAnsi="Times New Roman"/>
        </w:rPr>
      </w:pPr>
    </w:p>
    <w:p w14:paraId="1A6DBBC0" w14:textId="77777777" w:rsidR="00E34219" w:rsidRPr="009D319B" w:rsidRDefault="00E34219" w:rsidP="00E34219">
      <w:pPr>
        <w:numPr>
          <w:ilvl w:val="1"/>
          <w:numId w:val="12"/>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9D319B">
        <w:rPr>
          <w:rFonts w:ascii="Times New Roman" w:eastAsia="Calibri" w:hAnsi="Times New Roman"/>
        </w:rPr>
        <w:t>Шаблон «Льготы»</w:t>
      </w:r>
    </w:p>
    <w:tbl>
      <w:tblPr>
        <w:tblW w:w="99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961"/>
        <w:gridCol w:w="1731"/>
        <w:gridCol w:w="2572"/>
        <w:gridCol w:w="3098"/>
      </w:tblGrid>
      <w:tr w:rsidR="00E34219" w:rsidRPr="009D319B" w14:paraId="026EA140" w14:textId="77777777" w:rsidTr="00E34219">
        <w:trPr>
          <w:tblHeader/>
        </w:trPr>
        <w:tc>
          <w:tcPr>
            <w:tcW w:w="539" w:type="dxa"/>
            <w:shd w:val="clear" w:color="auto" w:fill="D9D9D9"/>
            <w:vAlign w:val="center"/>
          </w:tcPr>
          <w:p w14:paraId="7EC87C01"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 п/п</w:t>
            </w:r>
          </w:p>
        </w:tc>
        <w:tc>
          <w:tcPr>
            <w:tcW w:w="1961" w:type="dxa"/>
            <w:tcBorders>
              <w:bottom w:val="single" w:sz="4" w:space="0" w:color="auto"/>
            </w:tcBorders>
            <w:shd w:val="clear" w:color="auto" w:fill="D9D9D9"/>
            <w:vAlign w:val="center"/>
          </w:tcPr>
          <w:p w14:paraId="6C4A2899"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Наименование поля</w:t>
            </w:r>
          </w:p>
        </w:tc>
        <w:tc>
          <w:tcPr>
            <w:tcW w:w="1731" w:type="dxa"/>
            <w:tcBorders>
              <w:bottom w:val="single" w:sz="4" w:space="0" w:color="auto"/>
            </w:tcBorders>
            <w:shd w:val="clear" w:color="auto" w:fill="D9D9D9"/>
            <w:vAlign w:val="center"/>
          </w:tcPr>
          <w:p w14:paraId="740467B2"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Тип</w:t>
            </w:r>
          </w:p>
          <w:p w14:paraId="680B0A14"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(размер)</w:t>
            </w:r>
          </w:p>
        </w:tc>
        <w:tc>
          <w:tcPr>
            <w:tcW w:w="2572" w:type="dxa"/>
            <w:tcBorders>
              <w:bottom w:val="single" w:sz="4" w:space="0" w:color="auto"/>
            </w:tcBorders>
            <w:shd w:val="clear" w:color="auto" w:fill="D9D9D9"/>
            <w:vAlign w:val="center"/>
          </w:tcPr>
          <w:p w14:paraId="0A8E8932"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Назначение</w:t>
            </w:r>
          </w:p>
        </w:tc>
        <w:tc>
          <w:tcPr>
            <w:tcW w:w="3098" w:type="dxa"/>
            <w:tcBorders>
              <w:bottom w:val="single" w:sz="4" w:space="0" w:color="auto"/>
            </w:tcBorders>
            <w:shd w:val="clear" w:color="auto" w:fill="D9D9D9"/>
            <w:vAlign w:val="center"/>
          </w:tcPr>
          <w:p w14:paraId="1931F42B"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rPr>
            </w:pPr>
            <w:r w:rsidRPr="009D319B">
              <w:rPr>
                <w:rFonts w:ascii="Times New Roman" w:hAnsi="Times New Roman"/>
                <w:bCs/>
                <w:sz w:val="20"/>
                <w:szCs w:val="20"/>
              </w:rPr>
              <w:t xml:space="preserve">Описание, </w:t>
            </w:r>
          </w:p>
          <w:p w14:paraId="2C70E785"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rPr>
              <w:t>порядок заполнения</w:t>
            </w:r>
          </w:p>
        </w:tc>
      </w:tr>
      <w:tr w:rsidR="00E34219" w:rsidRPr="009D319B" w14:paraId="5A1FD07C" w14:textId="77777777" w:rsidTr="00E34219">
        <w:trPr>
          <w:trHeight w:val="303"/>
        </w:trPr>
        <w:tc>
          <w:tcPr>
            <w:tcW w:w="539" w:type="dxa"/>
            <w:vAlign w:val="center"/>
          </w:tcPr>
          <w:p w14:paraId="692CD61C" w14:textId="77777777" w:rsidR="00E34219" w:rsidRPr="009D319B" w:rsidRDefault="00E34219" w:rsidP="00E34219">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81EE369"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CODE,C,5</w:t>
            </w:r>
          </w:p>
        </w:tc>
        <w:tc>
          <w:tcPr>
            <w:tcW w:w="1731" w:type="dxa"/>
            <w:tcBorders>
              <w:top w:val="single" w:sz="4" w:space="0" w:color="auto"/>
              <w:left w:val="single" w:sz="4" w:space="0" w:color="auto"/>
              <w:bottom w:val="single" w:sz="4" w:space="0" w:color="auto"/>
              <w:right w:val="single" w:sz="4" w:space="0" w:color="auto"/>
            </w:tcBorders>
            <w:vAlign w:val="center"/>
          </w:tcPr>
          <w:p w14:paraId="540731EC"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(3,0)</w:t>
            </w:r>
          </w:p>
        </w:tc>
        <w:tc>
          <w:tcPr>
            <w:tcW w:w="2572" w:type="dxa"/>
            <w:tcBorders>
              <w:top w:val="single" w:sz="4" w:space="0" w:color="auto"/>
              <w:left w:val="single" w:sz="4" w:space="0" w:color="auto"/>
              <w:bottom w:val="single" w:sz="4" w:space="0" w:color="auto"/>
              <w:right w:val="single" w:sz="4" w:space="0" w:color="auto"/>
            </w:tcBorders>
            <w:vAlign w:val="center"/>
          </w:tcPr>
          <w:p w14:paraId="3313117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Код льготы</w:t>
            </w:r>
          </w:p>
        </w:tc>
        <w:tc>
          <w:tcPr>
            <w:tcW w:w="3098" w:type="dxa"/>
            <w:tcBorders>
              <w:top w:val="single" w:sz="4" w:space="0" w:color="auto"/>
              <w:left w:val="single" w:sz="4" w:space="0" w:color="auto"/>
              <w:bottom w:val="single" w:sz="4" w:space="0" w:color="auto"/>
              <w:right w:val="single" w:sz="4" w:space="0" w:color="auto"/>
            </w:tcBorders>
            <w:vAlign w:val="center"/>
          </w:tcPr>
          <w:p w14:paraId="7D91B6D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23C85502" w14:textId="77777777" w:rsidTr="00E34219">
        <w:trPr>
          <w:trHeight w:val="303"/>
        </w:trPr>
        <w:tc>
          <w:tcPr>
            <w:tcW w:w="539" w:type="dxa"/>
            <w:vAlign w:val="center"/>
          </w:tcPr>
          <w:p w14:paraId="118E0D6D" w14:textId="77777777" w:rsidR="00E34219" w:rsidRPr="009D319B" w:rsidRDefault="00E34219" w:rsidP="00E34219">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11A5C30D"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NAME,C,200</w:t>
            </w:r>
          </w:p>
        </w:tc>
        <w:tc>
          <w:tcPr>
            <w:tcW w:w="1731" w:type="dxa"/>
            <w:tcBorders>
              <w:top w:val="single" w:sz="4" w:space="0" w:color="auto"/>
              <w:left w:val="single" w:sz="4" w:space="0" w:color="auto"/>
              <w:bottom w:val="single" w:sz="4" w:space="0" w:color="auto"/>
              <w:right w:val="single" w:sz="4" w:space="0" w:color="auto"/>
            </w:tcBorders>
            <w:vAlign w:val="center"/>
          </w:tcPr>
          <w:p w14:paraId="1F3882E5"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5602555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льготы</w:t>
            </w:r>
          </w:p>
        </w:tc>
        <w:tc>
          <w:tcPr>
            <w:tcW w:w="3098" w:type="dxa"/>
            <w:tcBorders>
              <w:top w:val="single" w:sz="4" w:space="0" w:color="auto"/>
              <w:left w:val="single" w:sz="4" w:space="0" w:color="auto"/>
              <w:bottom w:val="single" w:sz="4" w:space="0" w:color="auto"/>
              <w:right w:val="single" w:sz="4" w:space="0" w:color="auto"/>
            </w:tcBorders>
            <w:vAlign w:val="center"/>
          </w:tcPr>
          <w:p w14:paraId="3291F09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382C7A39" w14:textId="77777777" w:rsidTr="00E34219">
        <w:trPr>
          <w:trHeight w:val="303"/>
        </w:trPr>
        <w:tc>
          <w:tcPr>
            <w:tcW w:w="539" w:type="dxa"/>
            <w:vAlign w:val="center"/>
          </w:tcPr>
          <w:p w14:paraId="5771FA61" w14:textId="77777777" w:rsidR="00E34219" w:rsidRPr="009D319B" w:rsidRDefault="00E34219" w:rsidP="00E34219">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4A9F2E1C"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BUDGET,C,200</w:t>
            </w:r>
          </w:p>
        </w:tc>
        <w:tc>
          <w:tcPr>
            <w:tcW w:w="1731" w:type="dxa"/>
            <w:tcBorders>
              <w:top w:val="single" w:sz="4" w:space="0" w:color="auto"/>
              <w:left w:val="single" w:sz="4" w:space="0" w:color="auto"/>
              <w:bottom w:val="single" w:sz="4" w:space="0" w:color="auto"/>
              <w:right w:val="single" w:sz="4" w:space="0" w:color="auto"/>
            </w:tcBorders>
            <w:vAlign w:val="center"/>
          </w:tcPr>
          <w:p w14:paraId="57B8BDF7"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655C85B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бюджета</w:t>
            </w:r>
          </w:p>
        </w:tc>
        <w:tc>
          <w:tcPr>
            <w:tcW w:w="3098" w:type="dxa"/>
            <w:tcBorders>
              <w:top w:val="single" w:sz="4" w:space="0" w:color="auto"/>
              <w:left w:val="single" w:sz="4" w:space="0" w:color="auto"/>
              <w:bottom w:val="single" w:sz="4" w:space="0" w:color="auto"/>
              <w:right w:val="single" w:sz="4" w:space="0" w:color="auto"/>
            </w:tcBorders>
            <w:vAlign w:val="center"/>
          </w:tcPr>
          <w:p w14:paraId="2983C22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3EBB72B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1 - Федеральный</w:t>
            </w:r>
            <w:r w:rsidRPr="009D319B">
              <w:rPr>
                <w:rFonts w:ascii="Times New Roman" w:hAnsi="Times New Roman"/>
                <w:sz w:val="20"/>
                <w:szCs w:val="20"/>
                <w:lang w:eastAsia="ru-RU"/>
              </w:rPr>
              <w:br/>
              <w:t>2 - Региональный</w:t>
            </w:r>
            <w:r w:rsidRPr="009D319B">
              <w:rPr>
                <w:rFonts w:ascii="Times New Roman" w:hAnsi="Times New Roman"/>
                <w:sz w:val="20"/>
                <w:szCs w:val="20"/>
                <w:lang w:eastAsia="ru-RU"/>
              </w:rPr>
              <w:br/>
              <w:t>3 - Городской</w:t>
            </w:r>
            <w:r w:rsidRPr="009D319B">
              <w:rPr>
                <w:rFonts w:ascii="Times New Roman" w:hAnsi="Times New Roman"/>
                <w:sz w:val="20"/>
                <w:szCs w:val="20"/>
                <w:lang w:eastAsia="ru-RU"/>
              </w:rPr>
              <w:br/>
              <w:t>4 - Предприятия</w:t>
            </w:r>
          </w:p>
        </w:tc>
      </w:tr>
      <w:tr w:rsidR="00E34219" w:rsidRPr="009D319B" w14:paraId="4986F0BC" w14:textId="77777777" w:rsidTr="00E34219">
        <w:trPr>
          <w:trHeight w:val="303"/>
        </w:trPr>
        <w:tc>
          <w:tcPr>
            <w:tcW w:w="539" w:type="dxa"/>
            <w:vAlign w:val="center"/>
          </w:tcPr>
          <w:p w14:paraId="1D59A8D6" w14:textId="77777777" w:rsidR="00E34219" w:rsidRPr="009D319B" w:rsidRDefault="00E34219" w:rsidP="00E34219">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13AEE233"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LAW,C,200</w:t>
            </w:r>
          </w:p>
        </w:tc>
        <w:tc>
          <w:tcPr>
            <w:tcW w:w="1731" w:type="dxa"/>
            <w:tcBorders>
              <w:top w:val="single" w:sz="4" w:space="0" w:color="auto"/>
              <w:left w:val="single" w:sz="4" w:space="0" w:color="auto"/>
              <w:bottom w:val="single" w:sz="4" w:space="0" w:color="auto"/>
              <w:right w:val="single" w:sz="4" w:space="0" w:color="auto"/>
            </w:tcBorders>
            <w:vAlign w:val="center"/>
          </w:tcPr>
          <w:p w14:paraId="37288AC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2961D73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закона</w:t>
            </w:r>
          </w:p>
        </w:tc>
        <w:tc>
          <w:tcPr>
            <w:tcW w:w="3098" w:type="dxa"/>
            <w:tcBorders>
              <w:top w:val="single" w:sz="4" w:space="0" w:color="auto"/>
              <w:left w:val="single" w:sz="4" w:space="0" w:color="auto"/>
              <w:bottom w:val="single" w:sz="4" w:space="0" w:color="auto"/>
              <w:right w:val="single" w:sz="4" w:space="0" w:color="auto"/>
            </w:tcBorders>
            <w:vAlign w:val="center"/>
          </w:tcPr>
          <w:p w14:paraId="298AB67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Закон загружается только при указании типа бюджета</w:t>
            </w:r>
          </w:p>
        </w:tc>
      </w:tr>
      <w:tr w:rsidR="00E34219" w:rsidRPr="009D319B" w14:paraId="1D8AF887" w14:textId="77777777" w:rsidTr="00E34219">
        <w:trPr>
          <w:trHeight w:val="300"/>
        </w:trPr>
        <w:tc>
          <w:tcPr>
            <w:tcW w:w="539" w:type="dxa"/>
            <w:vAlign w:val="center"/>
          </w:tcPr>
          <w:p w14:paraId="58CE3FA7" w14:textId="77777777" w:rsidR="00E34219" w:rsidRPr="009D319B" w:rsidRDefault="00E34219" w:rsidP="00E34219">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B6CBDF6"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STYPE,C,200</w:t>
            </w:r>
          </w:p>
        </w:tc>
        <w:tc>
          <w:tcPr>
            <w:tcW w:w="1731" w:type="dxa"/>
            <w:tcBorders>
              <w:top w:val="single" w:sz="4" w:space="0" w:color="auto"/>
              <w:left w:val="single" w:sz="4" w:space="0" w:color="auto"/>
              <w:bottom w:val="single" w:sz="4" w:space="0" w:color="auto"/>
              <w:right w:val="single" w:sz="4" w:space="0" w:color="auto"/>
            </w:tcBorders>
            <w:vAlign w:val="center"/>
          </w:tcPr>
          <w:p w14:paraId="15C06D79"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12346C0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услуги, на который распространяется льгота</w:t>
            </w:r>
          </w:p>
        </w:tc>
        <w:tc>
          <w:tcPr>
            <w:tcW w:w="3098" w:type="dxa"/>
            <w:tcBorders>
              <w:top w:val="single" w:sz="4" w:space="0" w:color="auto"/>
              <w:left w:val="single" w:sz="4" w:space="0" w:color="auto"/>
              <w:bottom w:val="single" w:sz="4" w:space="0" w:color="auto"/>
              <w:right w:val="single" w:sz="4" w:space="0" w:color="auto"/>
            </w:tcBorders>
            <w:vAlign w:val="center"/>
          </w:tcPr>
          <w:p w14:paraId="00216E2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641FBD7E" w14:textId="77777777" w:rsidTr="00E34219">
        <w:trPr>
          <w:trHeight w:val="420"/>
        </w:trPr>
        <w:tc>
          <w:tcPr>
            <w:tcW w:w="539" w:type="dxa"/>
            <w:vAlign w:val="center"/>
          </w:tcPr>
          <w:p w14:paraId="776D1547" w14:textId="77777777" w:rsidR="00E34219" w:rsidRPr="009D319B" w:rsidRDefault="00E34219" w:rsidP="00E34219">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2ED642E6"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APTYPE,C,200</w:t>
            </w:r>
          </w:p>
        </w:tc>
        <w:tc>
          <w:tcPr>
            <w:tcW w:w="1731" w:type="dxa"/>
            <w:tcBorders>
              <w:top w:val="single" w:sz="4" w:space="0" w:color="auto"/>
              <w:left w:val="single" w:sz="4" w:space="0" w:color="auto"/>
              <w:bottom w:val="single" w:sz="4" w:space="0" w:color="auto"/>
              <w:right w:val="single" w:sz="4" w:space="0" w:color="auto"/>
            </w:tcBorders>
            <w:vAlign w:val="center"/>
          </w:tcPr>
          <w:p w14:paraId="6CD14001"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72" w:type="dxa"/>
            <w:tcBorders>
              <w:top w:val="single" w:sz="4" w:space="0" w:color="auto"/>
              <w:left w:val="single" w:sz="4" w:space="0" w:color="auto"/>
              <w:bottom w:val="single" w:sz="4" w:space="0" w:color="auto"/>
              <w:right w:val="single" w:sz="4" w:space="0" w:color="auto"/>
            </w:tcBorders>
            <w:vAlign w:val="center"/>
          </w:tcPr>
          <w:p w14:paraId="3291470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жилья, на который распространяется льгота</w:t>
            </w:r>
          </w:p>
        </w:tc>
        <w:tc>
          <w:tcPr>
            <w:tcW w:w="3098" w:type="dxa"/>
            <w:tcBorders>
              <w:top w:val="single" w:sz="4" w:space="0" w:color="auto"/>
              <w:left w:val="single" w:sz="4" w:space="0" w:color="auto"/>
              <w:bottom w:val="single" w:sz="4" w:space="0" w:color="auto"/>
              <w:right w:val="single" w:sz="4" w:space="0" w:color="auto"/>
            </w:tcBorders>
            <w:vAlign w:val="center"/>
          </w:tcPr>
          <w:p w14:paraId="0A5E70F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Если не заполнено, значит льгота распространяется на все типы жилья</w:t>
            </w:r>
          </w:p>
        </w:tc>
      </w:tr>
      <w:tr w:rsidR="00E34219" w:rsidRPr="009D319B" w14:paraId="26CECE52" w14:textId="77777777" w:rsidTr="00E34219">
        <w:tc>
          <w:tcPr>
            <w:tcW w:w="539" w:type="dxa"/>
            <w:vAlign w:val="center"/>
          </w:tcPr>
          <w:p w14:paraId="30B572DA" w14:textId="77777777" w:rsidR="00E34219" w:rsidRPr="009D319B" w:rsidRDefault="00E34219" w:rsidP="00E34219">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3C03D423"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PRCNT,C,20</w:t>
            </w:r>
          </w:p>
        </w:tc>
        <w:tc>
          <w:tcPr>
            <w:tcW w:w="1731" w:type="dxa"/>
            <w:tcBorders>
              <w:top w:val="single" w:sz="4" w:space="0" w:color="auto"/>
              <w:left w:val="single" w:sz="4" w:space="0" w:color="auto"/>
              <w:bottom w:val="single" w:sz="4" w:space="0" w:color="auto"/>
              <w:right w:val="single" w:sz="4" w:space="0" w:color="auto"/>
            </w:tcBorders>
            <w:vAlign w:val="center"/>
          </w:tcPr>
          <w:p w14:paraId="79EE0C5E"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(3,0)</w:t>
            </w:r>
          </w:p>
        </w:tc>
        <w:tc>
          <w:tcPr>
            <w:tcW w:w="2572" w:type="dxa"/>
            <w:tcBorders>
              <w:top w:val="single" w:sz="4" w:space="0" w:color="auto"/>
              <w:left w:val="single" w:sz="4" w:space="0" w:color="auto"/>
              <w:bottom w:val="single" w:sz="4" w:space="0" w:color="auto"/>
              <w:right w:val="single" w:sz="4" w:space="0" w:color="auto"/>
            </w:tcBorders>
            <w:vAlign w:val="center"/>
          </w:tcPr>
          <w:p w14:paraId="3C5D613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скидки</w:t>
            </w:r>
          </w:p>
        </w:tc>
        <w:tc>
          <w:tcPr>
            <w:tcW w:w="3098" w:type="dxa"/>
            <w:tcBorders>
              <w:top w:val="single" w:sz="4" w:space="0" w:color="auto"/>
              <w:left w:val="single" w:sz="4" w:space="0" w:color="auto"/>
              <w:bottom w:val="single" w:sz="4" w:space="0" w:color="auto"/>
              <w:right w:val="single" w:sz="4" w:space="0" w:color="auto"/>
            </w:tcBorders>
            <w:vAlign w:val="center"/>
          </w:tcPr>
          <w:p w14:paraId="6566762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368F79C8" w14:textId="77777777" w:rsidTr="00E34219">
        <w:tc>
          <w:tcPr>
            <w:tcW w:w="539" w:type="dxa"/>
            <w:vAlign w:val="center"/>
          </w:tcPr>
          <w:p w14:paraId="66CDDCB4" w14:textId="77777777" w:rsidR="00E34219" w:rsidRPr="009D319B" w:rsidRDefault="00E34219" w:rsidP="00E34219">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0298D915"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ISNORM,C,2</w:t>
            </w:r>
          </w:p>
        </w:tc>
        <w:tc>
          <w:tcPr>
            <w:tcW w:w="1731" w:type="dxa"/>
            <w:tcBorders>
              <w:top w:val="single" w:sz="4" w:space="0" w:color="auto"/>
              <w:left w:val="single" w:sz="4" w:space="0" w:color="auto"/>
              <w:bottom w:val="single" w:sz="4" w:space="0" w:color="auto"/>
              <w:right w:val="single" w:sz="4" w:space="0" w:color="auto"/>
            </w:tcBorders>
            <w:vAlign w:val="center"/>
          </w:tcPr>
          <w:p w14:paraId="3CCCBF7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15DAF57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Расчет по норме</w:t>
            </w:r>
          </w:p>
        </w:tc>
        <w:tc>
          <w:tcPr>
            <w:tcW w:w="3098" w:type="dxa"/>
            <w:tcBorders>
              <w:top w:val="single" w:sz="4" w:space="0" w:color="auto"/>
              <w:left w:val="single" w:sz="4" w:space="0" w:color="auto"/>
              <w:bottom w:val="single" w:sz="4" w:space="0" w:color="auto"/>
              <w:right w:val="single" w:sz="4" w:space="0" w:color="auto"/>
            </w:tcBorders>
            <w:vAlign w:val="center"/>
          </w:tcPr>
          <w:p w14:paraId="0C083CB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330DE17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0 - нет (по умолчанию)</w:t>
            </w:r>
            <w:r w:rsidRPr="009D319B">
              <w:rPr>
                <w:rFonts w:ascii="Times New Roman" w:hAnsi="Times New Roman"/>
                <w:sz w:val="20"/>
                <w:szCs w:val="20"/>
                <w:lang w:eastAsia="ru-RU"/>
              </w:rPr>
              <w:br/>
              <w:t>1 - да</w:t>
            </w:r>
          </w:p>
        </w:tc>
      </w:tr>
      <w:tr w:rsidR="00E34219" w:rsidRPr="009D319B" w14:paraId="294235D0" w14:textId="77777777" w:rsidTr="00E34219">
        <w:tc>
          <w:tcPr>
            <w:tcW w:w="539" w:type="dxa"/>
            <w:vAlign w:val="center"/>
          </w:tcPr>
          <w:p w14:paraId="393FC88C" w14:textId="77777777" w:rsidR="00E34219" w:rsidRPr="009D319B" w:rsidRDefault="00E34219" w:rsidP="00E34219">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5EFD62F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DISTTYPE,C,2</w:t>
            </w:r>
          </w:p>
        </w:tc>
        <w:tc>
          <w:tcPr>
            <w:tcW w:w="1731" w:type="dxa"/>
            <w:tcBorders>
              <w:top w:val="single" w:sz="4" w:space="0" w:color="auto"/>
              <w:left w:val="single" w:sz="4" w:space="0" w:color="auto"/>
              <w:bottom w:val="single" w:sz="4" w:space="0" w:color="auto"/>
              <w:right w:val="single" w:sz="4" w:space="0" w:color="auto"/>
            </w:tcBorders>
            <w:vAlign w:val="center"/>
          </w:tcPr>
          <w:p w14:paraId="39CBBD0F"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5820BBE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Область распространения</w:t>
            </w:r>
          </w:p>
        </w:tc>
        <w:tc>
          <w:tcPr>
            <w:tcW w:w="3098" w:type="dxa"/>
            <w:tcBorders>
              <w:top w:val="single" w:sz="4" w:space="0" w:color="auto"/>
              <w:left w:val="single" w:sz="4" w:space="0" w:color="auto"/>
              <w:bottom w:val="single" w:sz="4" w:space="0" w:color="auto"/>
              <w:right w:val="single" w:sz="4" w:space="0" w:color="auto"/>
            </w:tcBorders>
            <w:vAlign w:val="center"/>
          </w:tcPr>
          <w:p w14:paraId="7AD60D8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00D2924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lastRenderedPageBreak/>
              <w:t xml:space="preserve">1 - на льготника       </w:t>
            </w:r>
            <w:r w:rsidRPr="009D319B">
              <w:rPr>
                <w:rFonts w:ascii="Times New Roman" w:hAnsi="Times New Roman"/>
                <w:sz w:val="20"/>
                <w:szCs w:val="20"/>
                <w:lang w:eastAsia="ru-RU"/>
              </w:rPr>
              <w:br/>
              <w:t xml:space="preserve">2 - на семью          </w:t>
            </w:r>
            <w:r w:rsidRPr="009D319B">
              <w:rPr>
                <w:rFonts w:ascii="Times New Roman" w:hAnsi="Times New Roman"/>
                <w:sz w:val="20"/>
                <w:szCs w:val="20"/>
                <w:lang w:eastAsia="ru-RU"/>
              </w:rPr>
              <w:br/>
              <w:t>3 - на всех (по умолчанию)</w:t>
            </w:r>
          </w:p>
        </w:tc>
      </w:tr>
      <w:tr w:rsidR="00E34219" w:rsidRPr="009D319B" w14:paraId="4BA50CDC" w14:textId="77777777" w:rsidTr="00E34219">
        <w:tc>
          <w:tcPr>
            <w:tcW w:w="539" w:type="dxa"/>
            <w:vAlign w:val="center"/>
          </w:tcPr>
          <w:p w14:paraId="6C1730BF" w14:textId="77777777" w:rsidR="00E34219" w:rsidRPr="009D319B" w:rsidRDefault="00E34219" w:rsidP="00E34219">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50B5FFF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NORMTYPE,C,2</w:t>
            </w:r>
          </w:p>
        </w:tc>
        <w:tc>
          <w:tcPr>
            <w:tcW w:w="1731" w:type="dxa"/>
            <w:tcBorders>
              <w:top w:val="single" w:sz="4" w:space="0" w:color="auto"/>
              <w:left w:val="single" w:sz="4" w:space="0" w:color="auto"/>
              <w:bottom w:val="single" w:sz="4" w:space="0" w:color="auto"/>
              <w:right w:val="single" w:sz="4" w:space="0" w:color="auto"/>
            </w:tcBorders>
            <w:vAlign w:val="center"/>
          </w:tcPr>
          <w:p w14:paraId="7129909A"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629D570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начисления соц. нормы</w:t>
            </w:r>
          </w:p>
        </w:tc>
        <w:tc>
          <w:tcPr>
            <w:tcW w:w="3098" w:type="dxa"/>
            <w:tcBorders>
              <w:top w:val="single" w:sz="4" w:space="0" w:color="auto"/>
              <w:left w:val="single" w:sz="4" w:space="0" w:color="auto"/>
              <w:bottom w:val="single" w:sz="4" w:space="0" w:color="auto"/>
              <w:right w:val="single" w:sz="4" w:space="0" w:color="auto"/>
            </w:tcBorders>
            <w:vAlign w:val="center"/>
          </w:tcPr>
          <w:p w14:paraId="4920CE1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0A8FD9D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не выше (по умолчанию)  </w:t>
            </w:r>
            <w:r w:rsidRPr="009D319B">
              <w:rPr>
                <w:rFonts w:ascii="Times New Roman" w:hAnsi="Times New Roman"/>
                <w:sz w:val="20"/>
                <w:szCs w:val="20"/>
                <w:lang w:eastAsia="ru-RU"/>
              </w:rPr>
              <w:br/>
              <w:t xml:space="preserve">2 - не ниже         </w:t>
            </w:r>
            <w:r w:rsidRPr="009D319B">
              <w:rPr>
                <w:rFonts w:ascii="Times New Roman" w:hAnsi="Times New Roman"/>
                <w:sz w:val="20"/>
                <w:szCs w:val="20"/>
                <w:lang w:eastAsia="ru-RU"/>
              </w:rPr>
              <w:br/>
              <w:t>3 - ровно норма</w:t>
            </w:r>
          </w:p>
        </w:tc>
      </w:tr>
      <w:tr w:rsidR="00E34219" w:rsidRPr="009D319B" w14:paraId="105038C2" w14:textId="77777777" w:rsidTr="00E34219">
        <w:tc>
          <w:tcPr>
            <w:tcW w:w="539" w:type="dxa"/>
            <w:vAlign w:val="center"/>
          </w:tcPr>
          <w:p w14:paraId="15EB2226" w14:textId="77777777" w:rsidR="00E34219" w:rsidRPr="009D319B" w:rsidRDefault="00E34219" w:rsidP="00E34219">
            <w:pPr>
              <w:numPr>
                <w:ilvl w:val="0"/>
                <w:numId w:val="19"/>
              </w:numPr>
              <w:autoSpaceDE w:val="0"/>
              <w:autoSpaceDN w:val="0"/>
              <w:spacing w:after="0" w:afterAutospacing="0" w:line="240" w:lineRule="auto"/>
              <w:ind w:left="426"/>
              <w:contextualSpacing/>
              <w:rPr>
                <w:rFonts w:ascii="Times New Roman" w:eastAsia="Calibri" w:hAnsi="Times New Roman"/>
                <w:sz w:val="20"/>
                <w:szCs w:val="20"/>
              </w:rPr>
            </w:pPr>
          </w:p>
        </w:tc>
        <w:tc>
          <w:tcPr>
            <w:tcW w:w="1961" w:type="dxa"/>
            <w:tcBorders>
              <w:top w:val="single" w:sz="4" w:space="0" w:color="auto"/>
              <w:left w:val="single" w:sz="4" w:space="0" w:color="000000"/>
              <w:bottom w:val="single" w:sz="4" w:space="0" w:color="auto"/>
              <w:right w:val="single" w:sz="4" w:space="0" w:color="auto"/>
            </w:tcBorders>
            <w:vAlign w:val="center"/>
          </w:tcPr>
          <w:p w14:paraId="7889D78E"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ISMONET,C,2</w:t>
            </w:r>
          </w:p>
        </w:tc>
        <w:tc>
          <w:tcPr>
            <w:tcW w:w="1731" w:type="dxa"/>
            <w:tcBorders>
              <w:top w:val="single" w:sz="4" w:space="0" w:color="auto"/>
              <w:left w:val="single" w:sz="4" w:space="0" w:color="auto"/>
              <w:bottom w:val="single" w:sz="4" w:space="0" w:color="auto"/>
              <w:right w:val="single" w:sz="4" w:space="0" w:color="auto"/>
            </w:tcBorders>
            <w:vAlign w:val="center"/>
          </w:tcPr>
          <w:p w14:paraId="5B1F54ED" w14:textId="77777777" w:rsidR="00E34219" w:rsidRPr="009D319B" w:rsidRDefault="00E34219" w:rsidP="00E34219">
            <w:pPr>
              <w:autoSpaceDE w:val="0"/>
              <w:autoSpaceDN w:val="0"/>
              <w:spacing w:after="0" w:afterAutospacing="0" w:line="240" w:lineRule="auto"/>
              <w:jc w:val="center"/>
              <w:rPr>
                <w:rFonts w:ascii="Times New Roman" w:hAnsi="Times New Roman"/>
                <w:sz w:val="20"/>
                <w:szCs w:val="20"/>
                <w:lang w:eastAsia="ru-RU"/>
              </w:rPr>
            </w:pPr>
            <w:r w:rsidRPr="009D319B">
              <w:rPr>
                <w:rFonts w:ascii="Times New Roman" w:hAnsi="Times New Roman"/>
                <w:sz w:val="20"/>
                <w:szCs w:val="20"/>
                <w:lang w:eastAsia="ru-RU"/>
              </w:rPr>
              <w:t>Числовой (1,0)</w:t>
            </w:r>
          </w:p>
        </w:tc>
        <w:tc>
          <w:tcPr>
            <w:tcW w:w="2572" w:type="dxa"/>
            <w:tcBorders>
              <w:top w:val="single" w:sz="4" w:space="0" w:color="auto"/>
              <w:left w:val="single" w:sz="4" w:space="0" w:color="auto"/>
              <w:bottom w:val="single" w:sz="4" w:space="0" w:color="auto"/>
              <w:right w:val="single" w:sz="4" w:space="0" w:color="auto"/>
            </w:tcBorders>
            <w:vAlign w:val="center"/>
          </w:tcPr>
          <w:p w14:paraId="5C09E92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Монетизация</w:t>
            </w:r>
          </w:p>
        </w:tc>
        <w:tc>
          <w:tcPr>
            <w:tcW w:w="3098" w:type="dxa"/>
            <w:tcBorders>
              <w:top w:val="single" w:sz="4" w:space="0" w:color="auto"/>
              <w:left w:val="single" w:sz="4" w:space="0" w:color="auto"/>
              <w:bottom w:val="single" w:sz="4" w:space="0" w:color="auto"/>
              <w:right w:val="single" w:sz="4" w:space="0" w:color="auto"/>
            </w:tcBorders>
            <w:vAlign w:val="center"/>
          </w:tcPr>
          <w:p w14:paraId="0341797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Возможные значения:</w:t>
            </w:r>
          </w:p>
          <w:p w14:paraId="01DCD7D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1 – монетизированная (по умолчанию) </w:t>
            </w:r>
            <w:r w:rsidRPr="009D319B">
              <w:rPr>
                <w:rFonts w:ascii="Times New Roman" w:hAnsi="Times New Roman"/>
                <w:sz w:val="20"/>
                <w:szCs w:val="20"/>
                <w:lang w:eastAsia="ru-RU"/>
              </w:rPr>
              <w:br/>
              <w:t xml:space="preserve">2 - </w:t>
            </w:r>
            <w:proofErr w:type="spellStart"/>
            <w:r w:rsidRPr="009D319B">
              <w:rPr>
                <w:rFonts w:ascii="Times New Roman" w:hAnsi="Times New Roman"/>
                <w:sz w:val="20"/>
                <w:szCs w:val="20"/>
                <w:lang w:eastAsia="ru-RU"/>
              </w:rPr>
              <w:t>немонетизированная</w:t>
            </w:r>
            <w:proofErr w:type="spellEnd"/>
          </w:p>
        </w:tc>
      </w:tr>
    </w:tbl>
    <w:p w14:paraId="709E2E0E" w14:textId="77777777" w:rsidR="00E34219" w:rsidRPr="009D319B" w:rsidRDefault="00E34219" w:rsidP="00E34219">
      <w:pPr>
        <w:tabs>
          <w:tab w:val="left" w:pos="1134"/>
          <w:tab w:val="left" w:pos="6804"/>
        </w:tabs>
        <w:spacing w:after="200" w:afterAutospacing="0"/>
        <w:ind w:left="680"/>
        <w:contextualSpacing/>
        <w:rPr>
          <w:rFonts w:ascii="Times New Roman" w:eastAsia="Calibri" w:hAnsi="Times New Roman"/>
        </w:rPr>
      </w:pPr>
    </w:p>
    <w:p w14:paraId="7F59C184" w14:textId="77777777" w:rsidR="00E34219" w:rsidRPr="009D319B" w:rsidRDefault="00E34219" w:rsidP="00E34219">
      <w:pPr>
        <w:numPr>
          <w:ilvl w:val="1"/>
          <w:numId w:val="12"/>
        </w:numPr>
        <w:tabs>
          <w:tab w:val="left" w:pos="1134"/>
          <w:tab w:val="left" w:pos="6804"/>
        </w:tabs>
        <w:autoSpaceDE w:val="0"/>
        <w:autoSpaceDN w:val="0"/>
        <w:spacing w:after="120" w:afterAutospacing="0" w:line="240" w:lineRule="auto"/>
        <w:ind w:left="0" w:firstLine="680"/>
        <w:contextualSpacing/>
        <w:rPr>
          <w:rFonts w:ascii="Times New Roman" w:eastAsia="Calibri" w:hAnsi="Times New Roman"/>
        </w:rPr>
      </w:pPr>
      <w:r w:rsidRPr="009D319B">
        <w:rPr>
          <w:rFonts w:ascii="Times New Roman" w:eastAsia="Calibri" w:hAnsi="Times New Roman"/>
        </w:rPr>
        <w:t>Шаблон «Льготники»</w:t>
      </w:r>
    </w:p>
    <w:tbl>
      <w:tblPr>
        <w:tblW w:w="99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048"/>
        <w:gridCol w:w="1701"/>
        <w:gridCol w:w="2551"/>
        <w:gridCol w:w="3119"/>
      </w:tblGrid>
      <w:tr w:rsidR="00E34219" w:rsidRPr="009D319B" w14:paraId="34EBAF41" w14:textId="77777777" w:rsidTr="00E34219">
        <w:trPr>
          <w:tblHeader/>
        </w:trPr>
        <w:tc>
          <w:tcPr>
            <w:tcW w:w="539" w:type="dxa"/>
            <w:shd w:val="clear" w:color="auto" w:fill="D9D9D9"/>
            <w:vAlign w:val="center"/>
          </w:tcPr>
          <w:p w14:paraId="3161EB73"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 п/п</w:t>
            </w:r>
          </w:p>
        </w:tc>
        <w:tc>
          <w:tcPr>
            <w:tcW w:w="2048" w:type="dxa"/>
            <w:shd w:val="clear" w:color="auto" w:fill="D9D9D9"/>
            <w:vAlign w:val="center"/>
          </w:tcPr>
          <w:p w14:paraId="1492766B"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Наименование поля</w:t>
            </w:r>
          </w:p>
        </w:tc>
        <w:tc>
          <w:tcPr>
            <w:tcW w:w="1701" w:type="dxa"/>
            <w:shd w:val="clear" w:color="auto" w:fill="D9D9D9"/>
            <w:vAlign w:val="center"/>
          </w:tcPr>
          <w:p w14:paraId="51D59FF7"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Тип</w:t>
            </w:r>
          </w:p>
          <w:p w14:paraId="0B66B04F"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(размер)</w:t>
            </w:r>
          </w:p>
        </w:tc>
        <w:tc>
          <w:tcPr>
            <w:tcW w:w="2551" w:type="dxa"/>
            <w:shd w:val="clear" w:color="auto" w:fill="D9D9D9"/>
            <w:vAlign w:val="center"/>
          </w:tcPr>
          <w:p w14:paraId="7D86778D"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lang w:eastAsia="ru-RU"/>
              </w:rPr>
              <w:t>Назначение</w:t>
            </w:r>
          </w:p>
        </w:tc>
        <w:tc>
          <w:tcPr>
            <w:tcW w:w="3119" w:type="dxa"/>
            <w:shd w:val="clear" w:color="auto" w:fill="D9D9D9"/>
            <w:vAlign w:val="center"/>
          </w:tcPr>
          <w:p w14:paraId="2AA5468C"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rPr>
            </w:pPr>
            <w:r w:rsidRPr="009D319B">
              <w:rPr>
                <w:rFonts w:ascii="Times New Roman" w:hAnsi="Times New Roman"/>
                <w:bCs/>
                <w:sz w:val="20"/>
                <w:szCs w:val="20"/>
              </w:rPr>
              <w:t xml:space="preserve">Описание, </w:t>
            </w:r>
          </w:p>
          <w:p w14:paraId="2190391C" w14:textId="77777777" w:rsidR="00E34219" w:rsidRPr="009D319B" w:rsidRDefault="00E34219" w:rsidP="00E34219">
            <w:pPr>
              <w:autoSpaceDE w:val="0"/>
              <w:autoSpaceDN w:val="0"/>
              <w:spacing w:after="0" w:afterAutospacing="0" w:line="240" w:lineRule="auto"/>
              <w:jc w:val="center"/>
              <w:rPr>
                <w:rFonts w:ascii="Times New Roman" w:hAnsi="Times New Roman"/>
                <w:bCs/>
                <w:sz w:val="20"/>
                <w:szCs w:val="20"/>
                <w:lang w:eastAsia="ru-RU"/>
              </w:rPr>
            </w:pPr>
            <w:r w:rsidRPr="009D319B">
              <w:rPr>
                <w:rFonts w:ascii="Times New Roman" w:hAnsi="Times New Roman"/>
                <w:bCs/>
                <w:sz w:val="20"/>
                <w:szCs w:val="20"/>
              </w:rPr>
              <w:t>порядок заполнения</w:t>
            </w:r>
          </w:p>
        </w:tc>
      </w:tr>
      <w:tr w:rsidR="00E34219" w:rsidRPr="009D319B" w14:paraId="1C046D02" w14:textId="77777777" w:rsidTr="00E34219">
        <w:trPr>
          <w:trHeight w:val="303"/>
        </w:trPr>
        <w:tc>
          <w:tcPr>
            <w:tcW w:w="539" w:type="dxa"/>
            <w:vAlign w:val="center"/>
          </w:tcPr>
          <w:p w14:paraId="50AF2069"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697B4724"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ACCOUNT,C,40</w:t>
            </w:r>
          </w:p>
        </w:tc>
        <w:tc>
          <w:tcPr>
            <w:tcW w:w="1701" w:type="dxa"/>
            <w:vAlign w:val="center"/>
          </w:tcPr>
          <w:p w14:paraId="3965189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(40)</w:t>
            </w:r>
          </w:p>
        </w:tc>
        <w:tc>
          <w:tcPr>
            <w:tcW w:w="2551" w:type="dxa"/>
            <w:vAlign w:val="center"/>
          </w:tcPr>
          <w:p w14:paraId="766DB4B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ЛС в учетной системе Принципала</w:t>
            </w:r>
          </w:p>
        </w:tc>
        <w:tc>
          <w:tcPr>
            <w:tcW w:w="3119" w:type="dxa"/>
            <w:tcBorders>
              <w:bottom w:val="single" w:sz="4" w:space="0" w:color="auto"/>
            </w:tcBorders>
            <w:vAlign w:val="center"/>
          </w:tcPr>
          <w:p w14:paraId="69B9E7F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 xml:space="preserve">Обязательное поле для заполнения         </w:t>
            </w:r>
          </w:p>
        </w:tc>
      </w:tr>
      <w:tr w:rsidR="00E34219" w:rsidRPr="009D319B" w14:paraId="43A0BBDA" w14:textId="77777777" w:rsidTr="00E34219">
        <w:trPr>
          <w:trHeight w:val="300"/>
        </w:trPr>
        <w:tc>
          <w:tcPr>
            <w:tcW w:w="539" w:type="dxa"/>
            <w:vAlign w:val="center"/>
          </w:tcPr>
          <w:p w14:paraId="70D6B8BF"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787A5B1D"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RAION,C,150</w:t>
            </w:r>
          </w:p>
        </w:tc>
        <w:tc>
          <w:tcPr>
            <w:tcW w:w="1701" w:type="dxa"/>
            <w:vAlign w:val="center"/>
          </w:tcPr>
          <w:p w14:paraId="09065EC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tcBorders>
              <w:right w:val="single" w:sz="4" w:space="0" w:color="auto"/>
            </w:tcBorders>
            <w:vAlign w:val="center"/>
          </w:tcPr>
          <w:p w14:paraId="546D9EE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Район</w:t>
            </w:r>
          </w:p>
        </w:tc>
        <w:tc>
          <w:tcPr>
            <w:tcW w:w="3119" w:type="dxa"/>
            <w:tcBorders>
              <w:top w:val="single" w:sz="4" w:space="0" w:color="auto"/>
              <w:left w:val="single" w:sz="4" w:space="0" w:color="auto"/>
              <w:right w:val="single" w:sz="4" w:space="0" w:color="auto"/>
            </w:tcBorders>
            <w:vAlign w:val="center"/>
          </w:tcPr>
          <w:p w14:paraId="0C76C64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087DB903" w14:textId="77777777" w:rsidTr="00E34219">
        <w:trPr>
          <w:trHeight w:val="420"/>
        </w:trPr>
        <w:tc>
          <w:tcPr>
            <w:tcW w:w="539" w:type="dxa"/>
            <w:vAlign w:val="center"/>
          </w:tcPr>
          <w:p w14:paraId="085366ED"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02A04594"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CITY,C,150</w:t>
            </w:r>
          </w:p>
        </w:tc>
        <w:tc>
          <w:tcPr>
            <w:tcW w:w="1701" w:type="dxa"/>
            <w:vAlign w:val="center"/>
          </w:tcPr>
          <w:p w14:paraId="5999EA1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tcBorders>
              <w:right w:val="single" w:sz="4" w:space="0" w:color="auto"/>
            </w:tcBorders>
            <w:vAlign w:val="center"/>
          </w:tcPr>
          <w:p w14:paraId="00B5B44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Населенный пункт</w:t>
            </w:r>
          </w:p>
        </w:tc>
        <w:tc>
          <w:tcPr>
            <w:tcW w:w="3119" w:type="dxa"/>
            <w:tcBorders>
              <w:left w:val="single" w:sz="4" w:space="0" w:color="auto"/>
              <w:right w:val="single" w:sz="4" w:space="0" w:color="auto"/>
            </w:tcBorders>
            <w:vAlign w:val="center"/>
          </w:tcPr>
          <w:p w14:paraId="55D2867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3F9CB935" w14:textId="77777777" w:rsidTr="00E34219">
        <w:tc>
          <w:tcPr>
            <w:tcW w:w="539" w:type="dxa"/>
            <w:vAlign w:val="center"/>
          </w:tcPr>
          <w:p w14:paraId="5A2F59FE"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659C3E10"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STREET,C,150</w:t>
            </w:r>
          </w:p>
        </w:tc>
        <w:tc>
          <w:tcPr>
            <w:tcW w:w="1701" w:type="dxa"/>
            <w:vAlign w:val="center"/>
          </w:tcPr>
          <w:p w14:paraId="3605CF0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tcBorders>
              <w:right w:val="single" w:sz="4" w:space="0" w:color="auto"/>
            </w:tcBorders>
            <w:vAlign w:val="center"/>
          </w:tcPr>
          <w:p w14:paraId="17E3B92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Улица</w:t>
            </w:r>
          </w:p>
        </w:tc>
        <w:tc>
          <w:tcPr>
            <w:tcW w:w="3119" w:type="dxa"/>
            <w:tcBorders>
              <w:left w:val="single" w:sz="4" w:space="0" w:color="auto"/>
              <w:right w:val="single" w:sz="4" w:space="0" w:color="auto"/>
            </w:tcBorders>
            <w:vAlign w:val="center"/>
          </w:tcPr>
          <w:p w14:paraId="1643BC5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6C5CE696" w14:textId="77777777" w:rsidTr="00E34219">
        <w:tc>
          <w:tcPr>
            <w:tcW w:w="539" w:type="dxa"/>
            <w:vAlign w:val="center"/>
          </w:tcPr>
          <w:p w14:paraId="7A7A0629"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64B3FEB"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STR_TYPE,C,150</w:t>
            </w:r>
          </w:p>
        </w:tc>
        <w:tc>
          <w:tcPr>
            <w:tcW w:w="1701" w:type="dxa"/>
            <w:vAlign w:val="center"/>
          </w:tcPr>
          <w:p w14:paraId="7FDFD8E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tcBorders>
              <w:right w:val="single" w:sz="4" w:space="0" w:color="auto"/>
            </w:tcBorders>
            <w:vAlign w:val="center"/>
          </w:tcPr>
          <w:p w14:paraId="49923C5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Тип улицы</w:t>
            </w:r>
          </w:p>
        </w:tc>
        <w:tc>
          <w:tcPr>
            <w:tcW w:w="3119" w:type="dxa"/>
            <w:tcBorders>
              <w:left w:val="single" w:sz="4" w:space="0" w:color="auto"/>
              <w:right w:val="single" w:sz="4" w:space="0" w:color="auto"/>
            </w:tcBorders>
            <w:vAlign w:val="center"/>
          </w:tcPr>
          <w:p w14:paraId="0A22993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6484175B" w14:textId="77777777" w:rsidTr="00E34219">
        <w:tc>
          <w:tcPr>
            <w:tcW w:w="539" w:type="dxa"/>
            <w:vAlign w:val="center"/>
          </w:tcPr>
          <w:p w14:paraId="43070240"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7EEE318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HOUSE,C,150</w:t>
            </w:r>
          </w:p>
        </w:tc>
        <w:tc>
          <w:tcPr>
            <w:tcW w:w="1701" w:type="dxa"/>
            <w:vAlign w:val="center"/>
          </w:tcPr>
          <w:p w14:paraId="12EF17E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tcBorders>
              <w:right w:val="single" w:sz="4" w:space="0" w:color="auto"/>
            </w:tcBorders>
            <w:vAlign w:val="center"/>
          </w:tcPr>
          <w:p w14:paraId="7974EF87"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Дом</w:t>
            </w:r>
          </w:p>
        </w:tc>
        <w:tc>
          <w:tcPr>
            <w:tcW w:w="3119" w:type="dxa"/>
            <w:tcBorders>
              <w:left w:val="single" w:sz="4" w:space="0" w:color="auto"/>
              <w:right w:val="single" w:sz="4" w:space="0" w:color="auto"/>
            </w:tcBorders>
            <w:vAlign w:val="center"/>
          </w:tcPr>
          <w:p w14:paraId="1615FC7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2902FF52" w14:textId="77777777" w:rsidTr="00E34219">
        <w:tc>
          <w:tcPr>
            <w:tcW w:w="539" w:type="dxa"/>
            <w:vAlign w:val="center"/>
          </w:tcPr>
          <w:p w14:paraId="3A80F6FE"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00904E8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KORPUS,C,150</w:t>
            </w:r>
          </w:p>
        </w:tc>
        <w:tc>
          <w:tcPr>
            <w:tcW w:w="1701" w:type="dxa"/>
            <w:vAlign w:val="center"/>
          </w:tcPr>
          <w:p w14:paraId="3B22871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vAlign w:val="center"/>
          </w:tcPr>
          <w:p w14:paraId="36A5273E"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Корпус</w:t>
            </w:r>
          </w:p>
        </w:tc>
        <w:tc>
          <w:tcPr>
            <w:tcW w:w="3119" w:type="dxa"/>
            <w:vAlign w:val="center"/>
          </w:tcPr>
          <w:p w14:paraId="78DF491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77FCBB7" w14:textId="77777777" w:rsidTr="00E34219">
        <w:tc>
          <w:tcPr>
            <w:tcW w:w="539" w:type="dxa"/>
            <w:vAlign w:val="center"/>
          </w:tcPr>
          <w:p w14:paraId="7309C73A"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92CDF20"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STROENIE,C,150</w:t>
            </w:r>
          </w:p>
        </w:tc>
        <w:tc>
          <w:tcPr>
            <w:tcW w:w="1701" w:type="dxa"/>
            <w:vAlign w:val="center"/>
          </w:tcPr>
          <w:p w14:paraId="2978AD9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vAlign w:val="center"/>
          </w:tcPr>
          <w:p w14:paraId="15A7261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Строение</w:t>
            </w:r>
          </w:p>
        </w:tc>
        <w:tc>
          <w:tcPr>
            <w:tcW w:w="3119" w:type="dxa"/>
            <w:vAlign w:val="center"/>
          </w:tcPr>
          <w:p w14:paraId="486DCDD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2DCE8F1C" w14:textId="77777777" w:rsidTr="00E34219">
        <w:tc>
          <w:tcPr>
            <w:tcW w:w="539" w:type="dxa"/>
            <w:vAlign w:val="center"/>
          </w:tcPr>
          <w:p w14:paraId="3CB6EDF1"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0D314C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LITERA,C,150</w:t>
            </w:r>
          </w:p>
        </w:tc>
        <w:tc>
          <w:tcPr>
            <w:tcW w:w="1701" w:type="dxa"/>
            <w:vAlign w:val="center"/>
          </w:tcPr>
          <w:p w14:paraId="4CD2365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vAlign w:val="center"/>
          </w:tcPr>
          <w:p w14:paraId="377CA6F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Литера</w:t>
            </w:r>
          </w:p>
        </w:tc>
        <w:tc>
          <w:tcPr>
            <w:tcW w:w="3119" w:type="dxa"/>
            <w:vAlign w:val="center"/>
          </w:tcPr>
          <w:p w14:paraId="441D298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1BF97338" w14:textId="77777777" w:rsidTr="00E34219">
        <w:tc>
          <w:tcPr>
            <w:tcW w:w="539" w:type="dxa"/>
            <w:vAlign w:val="center"/>
          </w:tcPr>
          <w:p w14:paraId="6854FD10"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1F7D2B20"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FLAT,C,150</w:t>
            </w:r>
          </w:p>
        </w:tc>
        <w:tc>
          <w:tcPr>
            <w:tcW w:w="1701" w:type="dxa"/>
            <w:vAlign w:val="center"/>
          </w:tcPr>
          <w:p w14:paraId="1FEC3C1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vAlign w:val="center"/>
          </w:tcPr>
          <w:p w14:paraId="44C9696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Квартира</w:t>
            </w:r>
          </w:p>
        </w:tc>
        <w:tc>
          <w:tcPr>
            <w:tcW w:w="3119" w:type="dxa"/>
            <w:vAlign w:val="center"/>
          </w:tcPr>
          <w:p w14:paraId="7DDCD58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280DC1C0" w14:textId="77777777" w:rsidTr="00E34219">
        <w:tc>
          <w:tcPr>
            <w:tcW w:w="539" w:type="dxa"/>
            <w:vAlign w:val="center"/>
          </w:tcPr>
          <w:p w14:paraId="4BC5DB86"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008375A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OLNAME,C,200</w:t>
            </w:r>
          </w:p>
        </w:tc>
        <w:tc>
          <w:tcPr>
            <w:tcW w:w="1701" w:type="dxa"/>
            <w:vAlign w:val="center"/>
          </w:tcPr>
          <w:p w14:paraId="4E45569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51" w:type="dxa"/>
            <w:vAlign w:val="center"/>
          </w:tcPr>
          <w:p w14:paraId="5516DCC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Фамилия владельца льготы</w:t>
            </w:r>
          </w:p>
        </w:tc>
        <w:tc>
          <w:tcPr>
            <w:tcW w:w="3119" w:type="dxa"/>
            <w:vAlign w:val="center"/>
          </w:tcPr>
          <w:p w14:paraId="6920BD5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44FDDCFA" w14:textId="77777777" w:rsidTr="00E34219">
        <w:tc>
          <w:tcPr>
            <w:tcW w:w="539" w:type="dxa"/>
            <w:vAlign w:val="center"/>
          </w:tcPr>
          <w:p w14:paraId="32CEAD3B"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DD8790A"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OFNAME,C,200</w:t>
            </w:r>
          </w:p>
        </w:tc>
        <w:tc>
          <w:tcPr>
            <w:tcW w:w="1701" w:type="dxa"/>
            <w:vAlign w:val="center"/>
          </w:tcPr>
          <w:p w14:paraId="34A84ED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51" w:type="dxa"/>
            <w:vAlign w:val="center"/>
          </w:tcPr>
          <w:p w14:paraId="37E5A8FC"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 владельца льготы</w:t>
            </w:r>
          </w:p>
        </w:tc>
        <w:tc>
          <w:tcPr>
            <w:tcW w:w="3119" w:type="dxa"/>
            <w:vAlign w:val="center"/>
          </w:tcPr>
          <w:p w14:paraId="0090905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27433398" w14:textId="77777777" w:rsidTr="00E34219">
        <w:tc>
          <w:tcPr>
            <w:tcW w:w="539" w:type="dxa"/>
            <w:vAlign w:val="center"/>
          </w:tcPr>
          <w:p w14:paraId="5A134354"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00AD106"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OMNAME,C,200</w:t>
            </w:r>
          </w:p>
        </w:tc>
        <w:tc>
          <w:tcPr>
            <w:tcW w:w="1701" w:type="dxa"/>
            <w:vAlign w:val="center"/>
          </w:tcPr>
          <w:p w14:paraId="2A018F0D"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51" w:type="dxa"/>
            <w:vAlign w:val="center"/>
          </w:tcPr>
          <w:p w14:paraId="18D99E39"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Отчество владельца льготы</w:t>
            </w:r>
          </w:p>
        </w:tc>
        <w:tc>
          <w:tcPr>
            <w:tcW w:w="3119" w:type="dxa"/>
            <w:vAlign w:val="center"/>
          </w:tcPr>
          <w:p w14:paraId="6F97A288"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783249F3" w14:textId="77777777" w:rsidTr="00E34219">
        <w:tc>
          <w:tcPr>
            <w:tcW w:w="539" w:type="dxa"/>
            <w:vAlign w:val="center"/>
          </w:tcPr>
          <w:p w14:paraId="581F0F2E"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3A96440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OBIRTH,C,10</w:t>
            </w:r>
          </w:p>
        </w:tc>
        <w:tc>
          <w:tcPr>
            <w:tcW w:w="1701" w:type="dxa"/>
            <w:vAlign w:val="center"/>
          </w:tcPr>
          <w:p w14:paraId="31BDBFF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51" w:type="dxa"/>
            <w:vAlign w:val="center"/>
          </w:tcPr>
          <w:p w14:paraId="5779B89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рождения владельца льготы</w:t>
            </w:r>
          </w:p>
        </w:tc>
        <w:tc>
          <w:tcPr>
            <w:tcW w:w="3119" w:type="dxa"/>
            <w:vAlign w:val="center"/>
          </w:tcPr>
          <w:p w14:paraId="73AABD6F"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15F6B25F" w14:textId="77777777" w:rsidTr="00E34219">
        <w:tc>
          <w:tcPr>
            <w:tcW w:w="539" w:type="dxa"/>
            <w:vAlign w:val="center"/>
          </w:tcPr>
          <w:p w14:paraId="3C4BEE95"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480C94FB"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ULNAME,C,200</w:t>
            </w:r>
          </w:p>
        </w:tc>
        <w:tc>
          <w:tcPr>
            <w:tcW w:w="1701" w:type="dxa"/>
            <w:vAlign w:val="center"/>
          </w:tcPr>
          <w:p w14:paraId="25BC4CA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51" w:type="dxa"/>
            <w:vAlign w:val="center"/>
          </w:tcPr>
          <w:p w14:paraId="43D4A87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Фамилия пользующегося льготой</w:t>
            </w:r>
          </w:p>
        </w:tc>
        <w:tc>
          <w:tcPr>
            <w:tcW w:w="3119" w:type="dxa"/>
            <w:vAlign w:val="center"/>
          </w:tcPr>
          <w:p w14:paraId="504F86E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6C996A53" w14:textId="77777777" w:rsidTr="00E34219">
        <w:tc>
          <w:tcPr>
            <w:tcW w:w="539" w:type="dxa"/>
            <w:vAlign w:val="center"/>
          </w:tcPr>
          <w:p w14:paraId="34259C50"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21EA6C93"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UFNAME,C,200</w:t>
            </w:r>
          </w:p>
        </w:tc>
        <w:tc>
          <w:tcPr>
            <w:tcW w:w="1701" w:type="dxa"/>
            <w:vAlign w:val="center"/>
          </w:tcPr>
          <w:p w14:paraId="3954102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51" w:type="dxa"/>
            <w:vAlign w:val="center"/>
          </w:tcPr>
          <w:p w14:paraId="68FB9BD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Имя пользующегося льготой</w:t>
            </w:r>
          </w:p>
        </w:tc>
        <w:tc>
          <w:tcPr>
            <w:tcW w:w="3119" w:type="dxa"/>
            <w:vAlign w:val="center"/>
          </w:tcPr>
          <w:p w14:paraId="1795E5B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Обязательное поле для заполнения</w:t>
            </w:r>
          </w:p>
        </w:tc>
      </w:tr>
      <w:tr w:rsidR="00E34219" w:rsidRPr="009D319B" w14:paraId="1876A4C1" w14:textId="77777777" w:rsidTr="00E34219">
        <w:tc>
          <w:tcPr>
            <w:tcW w:w="539" w:type="dxa"/>
            <w:vAlign w:val="center"/>
          </w:tcPr>
          <w:p w14:paraId="5490E6BD"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5F0D2C6"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UMNAME,C,200</w:t>
            </w:r>
          </w:p>
        </w:tc>
        <w:tc>
          <w:tcPr>
            <w:tcW w:w="1701" w:type="dxa"/>
            <w:vAlign w:val="center"/>
          </w:tcPr>
          <w:p w14:paraId="12D2E84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51" w:type="dxa"/>
            <w:vAlign w:val="center"/>
          </w:tcPr>
          <w:p w14:paraId="40257FF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Отчество пользующегося льготой</w:t>
            </w:r>
          </w:p>
        </w:tc>
        <w:tc>
          <w:tcPr>
            <w:tcW w:w="3119" w:type="dxa"/>
            <w:vAlign w:val="center"/>
          </w:tcPr>
          <w:p w14:paraId="79AA61CB"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3ECA323C" w14:textId="77777777" w:rsidTr="00E34219">
        <w:tc>
          <w:tcPr>
            <w:tcW w:w="539" w:type="dxa"/>
            <w:vAlign w:val="center"/>
          </w:tcPr>
          <w:p w14:paraId="1A9B4B45"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2A350A9"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UBIRTH,C,10</w:t>
            </w:r>
          </w:p>
        </w:tc>
        <w:tc>
          <w:tcPr>
            <w:tcW w:w="1701" w:type="dxa"/>
            <w:vAlign w:val="center"/>
          </w:tcPr>
          <w:p w14:paraId="5E5A3EE1"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51" w:type="dxa"/>
            <w:vAlign w:val="center"/>
          </w:tcPr>
          <w:p w14:paraId="472B35A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рождения пользующегося льготой</w:t>
            </w:r>
          </w:p>
        </w:tc>
        <w:tc>
          <w:tcPr>
            <w:tcW w:w="3119" w:type="dxa"/>
            <w:vAlign w:val="center"/>
          </w:tcPr>
          <w:p w14:paraId="5FB50694"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p>
        </w:tc>
      </w:tr>
      <w:tr w:rsidR="00E34219" w:rsidRPr="009D319B" w14:paraId="55D00294" w14:textId="77777777" w:rsidTr="00E34219">
        <w:tc>
          <w:tcPr>
            <w:tcW w:w="539" w:type="dxa"/>
            <w:vAlign w:val="center"/>
          </w:tcPr>
          <w:p w14:paraId="6DF5F2CC"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0F70757F"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LCODE,C,5</w:t>
            </w:r>
          </w:p>
        </w:tc>
        <w:tc>
          <w:tcPr>
            <w:tcW w:w="1701" w:type="dxa"/>
            <w:vAlign w:val="center"/>
          </w:tcPr>
          <w:p w14:paraId="68584680"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Числовой (3,0)</w:t>
            </w:r>
          </w:p>
        </w:tc>
        <w:tc>
          <w:tcPr>
            <w:tcW w:w="2551" w:type="dxa"/>
            <w:vAlign w:val="center"/>
          </w:tcPr>
          <w:p w14:paraId="1D9593A3"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Код льготы</w:t>
            </w:r>
          </w:p>
        </w:tc>
        <w:tc>
          <w:tcPr>
            <w:tcW w:w="3119" w:type="dxa"/>
            <w:vAlign w:val="center"/>
          </w:tcPr>
          <w:p w14:paraId="0E4DA6B7"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Обязательное поле для заполнения</w:t>
            </w:r>
          </w:p>
          <w:p w14:paraId="54016D6E"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Заполняется значением кода льготы из шаблона «Льготы»</w:t>
            </w:r>
          </w:p>
        </w:tc>
      </w:tr>
      <w:tr w:rsidR="00E34219" w:rsidRPr="009D319B" w14:paraId="590F130A" w14:textId="77777777" w:rsidTr="00E34219">
        <w:tc>
          <w:tcPr>
            <w:tcW w:w="539" w:type="dxa"/>
            <w:vAlign w:val="center"/>
          </w:tcPr>
          <w:p w14:paraId="27FFDE01"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1DF497F8"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LNAME,C,200</w:t>
            </w:r>
          </w:p>
        </w:tc>
        <w:tc>
          <w:tcPr>
            <w:tcW w:w="1701" w:type="dxa"/>
            <w:vAlign w:val="center"/>
          </w:tcPr>
          <w:p w14:paraId="4B76C322"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51" w:type="dxa"/>
            <w:vAlign w:val="center"/>
          </w:tcPr>
          <w:p w14:paraId="2628D87A"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Наименование льготы</w:t>
            </w:r>
          </w:p>
        </w:tc>
        <w:tc>
          <w:tcPr>
            <w:tcW w:w="3119" w:type="dxa"/>
            <w:vAlign w:val="center"/>
          </w:tcPr>
          <w:p w14:paraId="08059418"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p>
        </w:tc>
      </w:tr>
      <w:tr w:rsidR="00A323F3" w:rsidRPr="009D319B" w14:paraId="2282C300" w14:textId="77777777" w:rsidTr="00E34219">
        <w:tc>
          <w:tcPr>
            <w:tcW w:w="539" w:type="dxa"/>
            <w:vAlign w:val="center"/>
          </w:tcPr>
          <w:p w14:paraId="325A5AEC" w14:textId="77777777" w:rsidR="00A323F3" w:rsidRPr="009D319B" w:rsidRDefault="00A323F3" w:rsidP="00A323F3">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4F5EE5FA"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OCODE,C,20</w:t>
            </w:r>
          </w:p>
        </w:tc>
        <w:tc>
          <w:tcPr>
            <w:tcW w:w="1701" w:type="dxa"/>
            <w:vAlign w:val="center"/>
          </w:tcPr>
          <w:p w14:paraId="06A98449"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(10)</w:t>
            </w:r>
          </w:p>
        </w:tc>
        <w:tc>
          <w:tcPr>
            <w:tcW w:w="2551" w:type="dxa"/>
            <w:vAlign w:val="center"/>
          </w:tcPr>
          <w:p w14:paraId="30449D8B"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Код получателя льготы</w:t>
            </w:r>
          </w:p>
        </w:tc>
        <w:tc>
          <w:tcPr>
            <w:tcW w:w="3119" w:type="dxa"/>
            <w:vAlign w:val="center"/>
          </w:tcPr>
          <w:p w14:paraId="535C99BD" w14:textId="13DA5876"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6CEEF0D5" w14:textId="77777777" w:rsidTr="00E34219">
        <w:tc>
          <w:tcPr>
            <w:tcW w:w="539" w:type="dxa"/>
            <w:vAlign w:val="center"/>
          </w:tcPr>
          <w:p w14:paraId="0D7F9A97" w14:textId="77777777" w:rsidR="00A323F3" w:rsidRPr="009D319B" w:rsidRDefault="00A323F3" w:rsidP="00A323F3">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735A402F"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LDATEB,C,10</w:t>
            </w:r>
          </w:p>
        </w:tc>
        <w:tc>
          <w:tcPr>
            <w:tcW w:w="1701" w:type="dxa"/>
            <w:vAlign w:val="center"/>
          </w:tcPr>
          <w:p w14:paraId="685D4727"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51" w:type="dxa"/>
            <w:vAlign w:val="center"/>
          </w:tcPr>
          <w:p w14:paraId="5D7F9B94"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начала действия льготы</w:t>
            </w:r>
          </w:p>
        </w:tc>
        <w:tc>
          <w:tcPr>
            <w:tcW w:w="3119" w:type="dxa"/>
            <w:vAlign w:val="center"/>
          </w:tcPr>
          <w:p w14:paraId="038052A3" w14:textId="69645026"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Обязательное поле для заполнения</w:t>
            </w:r>
          </w:p>
        </w:tc>
      </w:tr>
      <w:tr w:rsidR="00A323F3" w:rsidRPr="009D319B" w14:paraId="54725032" w14:textId="77777777" w:rsidTr="00E34219">
        <w:tc>
          <w:tcPr>
            <w:tcW w:w="539" w:type="dxa"/>
            <w:vAlign w:val="center"/>
          </w:tcPr>
          <w:p w14:paraId="259A0F5F" w14:textId="77777777" w:rsidR="00A323F3" w:rsidRPr="009D319B" w:rsidRDefault="00A323F3" w:rsidP="00A323F3">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224C69E2"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LDATEE,C,10</w:t>
            </w:r>
          </w:p>
        </w:tc>
        <w:tc>
          <w:tcPr>
            <w:tcW w:w="1701" w:type="dxa"/>
            <w:vAlign w:val="center"/>
          </w:tcPr>
          <w:p w14:paraId="6886C9AF"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51" w:type="dxa"/>
            <w:vAlign w:val="center"/>
          </w:tcPr>
          <w:p w14:paraId="15F41C76"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окончания действия льготы</w:t>
            </w:r>
          </w:p>
        </w:tc>
        <w:tc>
          <w:tcPr>
            <w:tcW w:w="3119" w:type="dxa"/>
            <w:vAlign w:val="center"/>
          </w:tcPr>
          <w:p w14:paraId="50F4A532" w14:textId="77777777"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p>
        </w:tc>
      </w:tr>
      <w:tr w:rsidR="00A323F3" w:rsidRPr="009D319B" w14:paraId="279A082C" w14:textId="77777777" w:rsidTr="00E34219">
        <w:tc>
          <w:tcPr>
            <w:tcW w:w="539" w:type="dxa"/>
            <w:vAlign w:val="center"/>
          </w:tcPr>
          <w:p w14:paraId="407B709F" w14:textId="77777777" w:rsidR="00A323F3" w:rsidRPr="009D319B" w:rsidRDefault="00A323F3" w:rsidP="00A323F3">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5A9C5129"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TYPEDOC,C,200</w:t>
            </w:r>
          </w:p>
        </w:tc>
        <w:tc>
          <w:tcPr>
            <w:tcW w:w="1701" w:type="dxa"/>
            <w:vAlign w:val="center"/>
          </w:tcPr>
          <w:p w14:paraId="39E28416"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51" w:type="dxa"/>
            <w:vAlign w:val="center"/>
          </w:tcPr>
          <w:p w14:paraId="41F212F0"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Документ, подтверждающий льготу</w:t>
            </w:r>
          </w:p>
        </w:tc>
        <w:tc>
          <w:tcPr>
            <w:tcW w:w="3119" w:type="dxa"/>
            <w:vAlign w:val="center"/>
          </w:tcPr>
          <w:p w14:paraId="7ECD5DF2" w14:textId="48639F04"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7A2968E2" w14:textId="77777777" w:rsidTr="00E34219">
        <w:tc>
          <w:tcPr>
            <w:tcW w:w="539" w:type="dxa"/>
            <w:vAlign w:val="center"/>
          </w:tcPr>
          <w:p w14:paraId="5B38522E" w14:textId="77777777" w:rsidR="00A323F3" w:rsidRPr="009D319B" w:rsidRDefault="00A323F3" w:rsidP="00A323F3">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1AB59285"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SERDOC,C,20</w:t>
            </w:r>
          </w:p>
        </w:tc>
        <w:tc>
          <w:tcPr>
            <w:tcW w:w="1701" w:type="dxa"/>
            <w:vAlign w:val="center"/>
          </w:tcPr>
          <w:p w14:paraId="42C2A9B2"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w:t>
            </w:r>
          </w:p>
        </w:tc>
        <w:tc>
          <w:tcPr>
            <w:tcW w:w="2551" w:type="dxa"/>
            <w:vAlign w:val="center"/>
          </w:tcPr>
          <w:p w14:paraId="40F4E00A"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Серия документа, подтверждающего льготу</w:t>
            </w:r>
          </w:p>
        </w:tc>
        <w:tc>
          <w:tcPr>
            <w:tcW w:w="3119" w:type="dxa"/>
            <w:vAlign w:val="center"/>
          </w:tcPr>
          <w:p w14:paraId="0D43B953" w14:textId="30D834CB"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64BC38DA" w14:textId="77777777" w:rsidTr="00E34219">
        <w:tc>
          <w:tcPr>
            <w:tcW w:w="539" w:type="dxa"/>
            <w:vAlign w:val="center"/>
          </w:tcPr>
          <w:p w14:paraId="21A9AE19" w14:textId="77777777" w:rsidR="00A323F3" w:rsidRPr="009D319B" w:rsidRDefault="00A323F3" w:rsidP="00A323F3">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0588C2A3"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NUMDOC,C,20</w:t>
            </w:r>
          </w:p>
        </w:tc>
        <w:tc>
          <w:tcPr>
            <w:tcW w:w="1701" w:type="dxa"/>
            <w:vAlign w:val="center"/>
          </w:tcPr>
          <w:p w14:paraId="6A9F9A9D"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w:t>
            </w:r>
          </w:p>
        </w:tc>
        <w:tc>
          <w:tcPr>
            <w:tcW w:w="2551" w:type="dxa"/>
            <w:vAlign w:val="center"/>
          </w:tcPr>
          <w:p w14:paraId="07FB6A1B"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Номер документа, подтверждающего льготу</w:t>
            </w:r>
          </w:p>
        </w:tc>
        <w:tc>
          <w:tcPr>
            <w:tcW w:w="3119" w:type="dxa"/>
            <w:vAlign w:val="center"/>
          </w:tcPr>
          <w:p w14:paraId="532244F4" w14:textId="716E2F80"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716528A0" w14:textId="77777777" w:rsidTr="00E34219">
        <w:tc>
          <w:tcPr>
            <w:tcW w:w="539" w:type="dxa"/>
            <w:vAlign w:val="center"/>
          </w:tcPr>
          <w:p w14:paraId="23DDF8D6" w14:textId="77777777" w:rsidR="00A323F3" w:rsidRPr="009D319B" w:rsidRDefault="00A323F3" w:rsidP="00A323F3">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159FE3F7"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DATEDOC,C,20</w:t>
            </w:r>
          </w:p>
        </w:tc>
        <w:tc>
          <w:tcPr>
            <w:tcW w:w="1701" w:type="dxa"/>
            <w:vAlign w:val="center"/>
          </w:tcPr>
          <w:p w14:paraId="31F93361"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w:t>
            </w:r>
          </w:p>
        </w:tc>
        <w:tc>
          <w:tcPr>
            <w:tcW w:w="2551" w:type="dxa"/>
            <w:vAlign w:val="center"/>
          </w:tcPr>
          <w:p w14:paraId="4034D001"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Дата выдачи документа, подтверждающего льготу</w:t>
            </w:r>
          </w:p>
        </w:tc>
        <w:tc>
          <w:tcPr>
            <w:tcW w:w="3119" w:type="dxa"/>
            <w:vAlign w:val="center"/>
          </w:tcPr>
          <w:p w14:paraId="451C7FF1" w14:textId="2B2146F3"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A323F3" w:rsidRPr="009D319B" w14:paraId="000E2D04" w14:textId="77777777" w:rsidTr="00E34219">
        <w:tc>
          <w:tcPr>
            <w:tcW w:w="539" w:type="dxa"/>
            <w:vAlign w:val="center"/>
          </w:tcPr>
          <w:p w14:paraId="50D4676D" w14:textId="77777777" w:rsidR="00A323F3" w:rsidRPr="009D319B" w:rsidRDefault="00A323F3" w:rsidP="00A323F3">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7F90B09D" w14:textId="77777777" w:rsidR="00A323F3" w:rsidRPr="009D319B" w:rsidRDefault="00A323F3" w:rsidP="00A323F3">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ORGDOC,C,200</w:t>
            </w:r>
          </w:p>
        </w:tc>
        <w:tc>
          <w:tcPr>
            <w:tcW w:w="1701" w:type="dxa"/>
            <w:vAlign w:val="center"/>
          </w:tcPr>
          <w:p w14:paraId="6CD46614"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(200)</w:t>
            </w:r>
          </w:p>
        </w:tc>
        <w:tc>
          <w:tcPr>
            <w:tcW w:w="2551" w:type="dxa"/>
            <w:vAlign w:val="center"/>
          </w:tcPr>
          <w:p w14:paraId="2B5CEE99" w14:textId="77777777" w:rsidR="00A323F3" w:rsidRPr="009D319B" w:rsidRDefault="00A323F3" w:rsidP="00A323F3">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Кем выдан документ, подтверждающий льготу</w:t>
            </w:r>
          </w:p>
        </w:tc>
        <w:tc>
          <w:tcPr>
            <w:tcW w:w="3119" w:type="dxa"/>
            <w:vAlign w:val="center"/>
          </w:tcPr>
          <w:p w14:paraId="273A3BA0" w14:textId="36AB9F16" w:rsidR="00A323F3" w:rsidRPr="00FC7F2D" w:rsidRDefault="00A323F3" w:rsidP="00A323F3">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Поле не заполняется</w:t>
            </w:r>
          </w:p>
        </w:tc>
      </w:tr>
      <w:tr w:rsidR="00E34219" w:rsidRPr="009D319B" w14:paraId="49BDA3C6" w14:textId="77777777" w:rsidTr="00E34219">
        <w:tc>
          <w:tcPr>
            <w:tcW w:w="539" w:type="dxa"/>
            <w:vAlign w:val="center"/>
          </w:tcPr>
          <w:p w14:paraId="3AE1954C" w14:textId="77777777" w:rsidR="00E34219" w:rsidRPr="009D319B" w:rsidRDefault="00E34219" w:rsidP="00E34219">
            <w:pPr>
              <w:numPr>
                <w:ilvl w:val="0"/>
                <w:numId w:val="20"/>
              </w:numPr>
              <w:autoSpaceDE w:val="0"/>
              <w:autoSpaceDN w:val="0"/>
              <w:spacing w:after="0" w:afterAutospacing="0" w:line="240" w:lineRule="auto"/>
              <w:ind w:left="426"/>
              <w:contextualSpacing/>
              <w:rPr>
                <w:rFonts w:ascii="Times New Roman" w:eastAsia="Calibri" w:hAnsi="Times New Roman"/>
                <w:sz w:val="20"/>
                <w:szCs w:val="20"/>
              </w:rPr>
            </w:pPr>
          </w:p>
        </w:tc>
        <w:tc>
          <w:tcPr>
            <w:tcW w:w="2048" w:type="dxa"/>
            <w:vAlign w:val="center"/>
          </w:tcPr>
          <w:p w14:paraId="7B2949D7" w14:textId="77777777" w:rsidR="00E34219" w:rsidRPr="009D319B" w:rsidRDefault="00E34219" w:rsidP="00E34219">
            <w:pPr>
              <w:autoSpaceDE w:val="0"/>
              <w:autoSpaceDN w:val="0"/>
              <w:spacing w:after="0" w:afterAutospacing="0" w:line="240" w:lineRule="auto"/>
              <w:rPr>
                <w:rFonts w:ascii="Times New Roman" w:hAnsi="Times New Roman"/>
                <w:color w:val="000000"/>
                <w:sz w:val="20"/>
                <w:szCs w:val="20"/>
                <w:lang w:eastAsia="ru-RU"/>
              </w:rPr>
            </w:pPr>
            <w:r w:rsidRPr="009D319B">
              <w:rPr>
                <w:rFonts w:ascii="Times New Roman" w:hAnsi="Times New Roman"/>
                <w:color w:val="000000"/>
                <w:sz w:val="20"/>
                <w:szCs w:val="20"/>
                <w:lang w:eastAsia="ru-RU"/>
              </w:rPr>
              <w:t>FIASCODE,C,150</w:t>
            </w:r>
          </w:p>
        </w:tc>
        <w:tc>
          <w:tcPr>
            <w:tcW w:w="1701" w:type="dxa"/>
            <w:vAlign w:val="center"/>
          </w:tcPr>
          <w:p w14:paraId="7A02C4A6"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Текстовый (150)</w:t>
            </w:r>
          </w:p>
        </w:tc>
        <w:tc>
          <w:tcPr>
            <w:tcW w:w="2551" w:type="dxa"/>
            <w:vAlign w:val="center"/>
          </w:tcPr>
          <w:p w14:paraId="573F04C5" w14:textId="77777777" w:rsidR="00E34219" w:rsidRPr="009D319B" w:rsidRDefault="00E34219" w:rsidP="00E34219">
            <w:pPr>
              <w:autoSpaceDE w:val="0"/>
              <w:autoSpaceDN w:val="0"/>
              <w:spacing w:after="0" w:afterAutospacing="0" w:line="240" w:lineRule="auto"/>
              <w:rPr>
                <w:rFonts w:ascii="Times New Roman" w:hAnsi="Times New Roman"/>
                <w:sz w:val="20"/>
                <w:szCs w:val="20"/>
                <w:lang w:eastAsia="ru-RU"/>
              </w:rPr>
            </w:pPr>
            <w:r w:rsidRPr="009D319B">
              <w:rPr>
                <w:rFonts w:ascii="Times New Roman" w:hAnsi="Times New Roman"/>
                <w:sz w:val="20"/>
                <w:szCs w:val="20"/>
                <w:lang w:eastAsia="ru-RU"/>
              </w:rPr>
              <w:t>Код ФИАС</w:t>
            </w:r>
          </w:p>
        </w:tc>
        <w:tc>
          <w:tcPr>
            <w:tcW w:w="3119" w:type="dxa"/>
            <w:vAlign w:val="center"/>
          </w:tcPr>
          <w:p w14:paraId="27A6EC22" w14:textId="77777777" w:rsidR="00E34219" w:rsidRPr="00FC7F2D" w:rsidRDefault="00E34219" w:rsidP="00E34219">
            <w:pPr>
              <w:autoSpaceDE w:val="0"/>
              <w:autoSpaceDN w:val="0"/>
              <w:spacing w:after="0" w:afterAutospacing="0" w:line="240" w:lineRule="auto"/>
              <w:rPr>
                <w:rFonts w:ascii="Times New Roman" w:hAnsi="Times New Roman"/>
                <w:sz w:val="20"/>
                <w:szCs w:val="20"/>
                <w:lang w:eastAsia="ru-RU"/>
              </w:rPr>
            </w:pPr>
            <w:r w:rsidRPr="00FC7F2D">
              <w:rPr>
                <w:rFonts w:ascii="Times New Roman" w:hAnsi="Times New Roman"/>
                <w:sz w:val="20"/>
                <w:szCs w:val="20"/>
                <w:lang w:eastAsia="ru-RU"/>
              </w:rPr>
              <w:t>Обязательное поле для заполнения</w:t>
            </w:r>
          </w:p>
        </w:tc>
      </w:tr>
    </w:tbl>
    <w:p w14:paraId="0B40D174" w14:textId="77777777" w:rsidR="00E34219" w:rsidRPr="009D319B" w:rsidRDefault="00E34219" w:rsidP="00E34219">
      <w:pPr>
        <w:tabs>
          <w:tab w:val="left" w:pos="1134"/>
          <w:tab w:val="left" w:pos="6804"/>
        </w:tabs>
        <w:autoSpaceDE w:val="0"/>
        <w:autoSpaceDN w:val="0"/>
        <w:spacing w:after="0" w:afterAutospacing="0" w:line="240" w:lineRule="auto"/>
        <w:rPr>
          <w:rFonts w:ascii="Times New Roman" w:hAnsi="Times New Roman"/>
          <w:sz w:val="20"/>
          <w:szCs w:val="20"/>
          <w:lang w:eastAsia="ru-RU"/>
        </w:rPr>
      </w:pPr>
    </w:p>
    <w:p w14:paraId="50AFFF8B" w14:textId="77777777" w:rsidR="00E34219" w:rsidRPr="009D319B" w:rsidRDefault="00E34219" w:rsidP="00E34219">
      <w:pPr>
        <w:autoSpaceDE w:val="0"/>
        <w:autoSpaceDN w:val="0"/>
        <w:spacing w:after="160" w:afterAutospacing="0" w:line="259" w:lineRule="auto"/>
        <w:rPr>
          <w:rFonts w:ascii="Times New Roman" w:hAnsi="Times New Roman"/>
          <w:sz w:val="20"/>
          <w:szCs w:val="20"/>
          <w:lang w:eastAsia="ru-RU"/>
        </w:rPr>
      </w:pPr>
    </w:p>
    <w:tbl>
      <w:tblPr>
        <w:tblW w:w="10456" w:type="dxa"/>
        <w:tblLayout w:type="fixed"/>
        <w:tblLook w:val="01E0" w:firstRow="1" w:lastRow="1" w:firstColumn="1" w:lastColumn="1" w:noHBand="0" w:noVBand="0"/>
      </w:tblPr>
      <w:tblGrid>
        <w:gridCol w:w="5070"/>
        <w:gridCol w:w="5386"/>
      </w:tblGrid>
      <w:tr w:rsidR="00A232AB" w:rsidRPr="009D319B" w14:paraId="1236C9FC" w14:textId="77777777" w:rsidTr="00B06657">
        <w:trPr>
          <w:trHeight w:val="1196"/>
        </w:trPr>
        <w:tc>
          <w:tcPr>
            <w:tcW w:w="5070" w:type="dxa"/>
          </w:tcPr>
          <w:p w14:paraId="0AEB5E60" w14:textId="77777777" w:rsidR="00A232AB" w:rsidRPr="009D319B" w:rsidRDefault="00A232AB" w:rsidP="004E1B26">
            <w:pPr>
              <w:pStyle w:val="a9"/>
              <w:rPr>
                <w:b/>
                <w:sz w:val="24"/>
                <w:szCs w:val="24"/>
                <w:lang w:val="ru-RU"/>
              </w:rPr>
            </w:pPr>
            <w:bookmarkStart w:id="23" w:name="_Hlk167093067"/>
            <w:r w:rsidRPr="009D319B">
              <w:rPr>
                <w:b/>
                <w:sz w:val="24"/>
                <w:szCs w:val="24"/>
                <w:lang w:val="ru-RU"/>
              </w:rPr>
              <w:t>АГЕНТ:</w:t>
            </w:r>
          </w:p>
          <w:p w14:paraId="02904B6A" w14:textId="77777777" w:rsidR="00A232AB" w:rsidRPr="009D319B" w:rsidRDefault="00A232AB" w:rsidP="004E1B26">
            <w:pPr>
              <w:pStyle w:val="a9"/>
              <w:rPr>
                <w:b/>
                <w:sz w:val="24"/>
                <w:szCs w:val="24"/>
                <w:lang w:val="ru-RU"/>
              </w:rPr>
            </w:pPr>
          </w:p>
          <w:p w14:paraId="74A9E05F" w14:textId="77777777" w:rsidR="00A232AB" w:rsidRPr="009D319B" w:rsidRDefault="00A232AB" w:rsidP="004E1B26">
            <w:pPr>
              <w:pStyle w:val="a9"/>
              <w:rPr>
                <w:b/>
                <w:sz w:val="24"/>
                <w:szCs w:val="24"/>
                <w:lang w:val="ru-RU"/>
              </w:rPr>
            </w:pPr>
          </w:p>
          <w:p w14:paraId="34118591" w14:textId="77777777" w:rsidR="00A232AB" w:rsidRPr="009D319B" w:rsidRDefault="00A232AB" w:rsidP="004E1B26">
            <w:pPr>
              <w:pStyle w:val="a9"/>
              <w:rPr>
                <w:b/>
                <w:sz w:val="24"/>
                <w:szCs w:val="24"/>
                <w:lang w:val="ru-RU"/>
              </w:rPr>
            </w:pPr>
            <w:r w:rsidRPr="009D319B">
              <w:rPr>
                <w:b/>
                <w:sz w:val="24"/>
                <w:szCs w:val="24"/>
                <w:lang w:val="ru-RU"/>
              </w:rPr>
              <w:t xml:space="preserve"> _________________/______________/</w:t>
            </w:r>
          </w:p>
        </w:tc>
        <w:tc>
          <w:tcPr>
            <w:tcW w:w="5386" w:type="dxa"/>
          </w:tcPr>
          <w:p w14:paraId="1F3DC932" w14:textId="77777777" w:rsidR="00A232AB" w:rsidRPr="009D319B" w:rsidRDefault="00A232AB" w:rsidP="004E1B26">
            <w:pPr>
              <w:pStyle w:val="a9"/>
              <w:rPr>
                <w:b/>
                <w:sz w:val="24"/>
                <w:szCs w:val="24"/>
                <w:lang w:val="ru-RU"/>
              </w:rPr>
            </w:pPr>
            <w:r w:rsidRPr="009D319B">
              <w:rPr>
                <w:b/>
                <w:sz w:val="24"/>
                <w:szCs w:val="24"/>
                <w:lang w:val="ru-RU"/>
              </w:rPr>
              <w:t>ПРИНЦИПАЛ:</w:t>
            </w:r>
          </w:p>
          <w:p w14:paraId="205C3B83" w14:textId="77777777" w:rsidR="00A232AB" w:rsidRPr="009D319B" w:rsidRDefault="00A232AB" w:rsidP="004E1B26">
            <w:pPr>
              <w:pStyle w:val="a9"/>
              <w:jc w:val="right"/>
              <w:rPr>
                <w:b/>
                <w:sz w:val="24"/>
                <w:szCs w:val="24"/>
                <w:lang w:val="ru-RU"/>
              </w:rPr>
            </w:pPr>
          </w:p>
          <w:p w14:paraId="0D63DAD9" w14:textId="77777777" w:rsidR="00A232AB" w:rsidRPr="009D319B" w:rsidRDefault="00A232AB" w:rsidP="004E1B26">
            <w:pPr>
              <w:pStyle w:val="a9"/>
              <w:jc w:val="right"/>
              <w:rPr>
                <w:b/>
                <w:sz w:val="24"/>
                <w:szCs w:val="24"/>
                <w:lang w:val="ru-RU"/>
              </w:rPr>
            </w:pPr>
          </w:p>
          <w:p w14:paraId="4ACF6A88" w14:textId="77777777" w:rsidR="00A232AB" w:rsidRPr="009D319B" w:rsidRDefault="00A232AB" w:rsidP="004E1B26">
            <w:pPr>
              <w:pStyle w:val="a9"/>
              <w:rPr>
                <w:b/>
                <w:sz w:val="24"/>
                <w:szCs w:val="24"/>
                <w:u w:val="single"/>
                <w:lang w:val="ru-RU"/>
              </w:rPr>
            </w:pPr>
            <w:r w:rsidRPr="009D319B">
              <w:rPr>
                <w:b/>
                <w:sz w:val="24"/>
                <w:szCs w:val="24"/>
                <w:lang w:val="ru-RU"/>
              </w:rPr>
              <w:t>________________/_______________/</w:t>
            </w:r>
          </w:p>
        </w:tc>
      </w:tr>
      <w:bookmarkEnd w:id="23"/>
    </w:tbl>
    <w:p w14:paraId="5AEF9592" w14:textId="77777777" w:rsidR="00E34219" w:rsidRPr="009D319B" w:rsidRDefault="00E34219" w:rsidP="00E34219">
      <w:pPr>
        <w:keepLines/>
        <w:tabs>
          <w:tab w:val="left" w:pos="1440"/>
        </w:tabs>
        <w:suppressAutoHyphens/>
        <w:spacing w:after="0" w:afterAutospacing="0" w:line="240" w:lineRule="auto"/>
        <w:outlineLvl w:val="0"/>
        <w:rPr>
          <w:rFonts w:ascii="Times New Roman" w:hAnsi="Times New Roman"/>
          <w:sz w:val="24"/>
          <w:szCs w:val="24"/>
        </w:rPr>
      </w:pPr>
    </w:p>
    <w:p w14:paraId="3449F7C1" w14:textId="77777777" w:rsidR="00132492" w:rsidRPr="009D319B" w:rsidRDefault="00132492" w:rsidP="00E34219">
      <w:pPr>
        <w:autoSpaceDE w:val="0"/>
        <w:autoSpaceDN w:val="0"/>
        <w:spacing w:after="0" w:afterAutospacing="0" w:line="240" w:lineRule="auto"/>
        <w:ind w:firstLine="720"/>
        <w:jc w:val="right"/>
        <w:rPr>
          <w:rFonts w:ascii="Times New Roman" w:hAnsi="Times New Roman"/>
          <w:sz w:val="24"/>
          <w:szCs w:val="24"/>
        </w:rPr>
      </w:pPr>
    </w:p>
    <w:sectPr w:rsidR="00132492" w:rsidRPr="009D319B" w:rsidSect="00A232AB">
      <w:footerReference w:type="default" r:id="rId11"/>
      <w:pgSz w:w="11906" w:h="16838"/>
      <w:pgMar w:top="709" w:right="851" w:bottom="851" w:left="1134" w:header="0" w:footer="2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CF980" w14:textId="77777777" w:rsidR="009F34FA" w:rsidRDefault="009F34FA">
      <w:pPr>
        <w:spacing w:after="0" w:line="240" w:lineRule="auto"/>
      </w:pPr>
      <w:r>
        <w:separator/>
      </w:r>
    </w:p>
  </w:endnote>
  <w:endnote w:type="continuationSeparator" w:id="0">
    <w:p w14:paraId="7B20ED41" w14:textId="77777777" w:rsidR="009F34FA" w:rsidRDefault="009F3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variable"/>
    <w:sig w:usb0="00000003" w:usb1="00000000" w:usb2="00000000" w:usb3="00000000" w:csb0="00000001" w:csb1="00000000"/>
  </w:font>
  <w:font w:name="NTHelvetica/Cyrillic">
    <w:altName w:val="Times New Roman"/>
    <w:panose1 w:val="00000000000000000000"/>
    <w:charset w:val="00"/>
    <w:family w:val="roman"/>
    <w:notTrueType/>
    <w:pitch w:val="default"/>
    <w:sig w:usb0="00000003" w:usb1="00000000" w:usb2="00000000" w:usb3="00000000" w:csb0="00000001" w:csb1="00000000"/>
  </w:font>
  <w:font w:name="TimesET">
    <w:altName w:val="Times New Roman"/>
    <w:charset w:val="00"/>
    <w:family w:val="auto"/>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D1C9" w14:textId="77777777" w:rsidR="00E34219" w:rsidRPr="00D75C2F" w:rsidRDefault="00E34219" w:rsidP="00D75C2F">
    <w:pPr>
      <w:pStyle w:val="af4"/>
      <w:tabs>
        <w:tab w:val="clear" w:pos="4677"/>
        <w:tab w:val="clear" w:pos="9355"/>
        <w:tab w:val="center" w:pos="4904"/>
        <w:tab w:val="right" w:pos="9808"/>
      </w:tabs>
      <w:jc w:val="cen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6239" w14:textId="77777777" w:rsidR="00E34219" w:rsidRDefault="00E34219">
    <w:pPr>
      <w:pStyle w:val="af4"/>
      <w:jc w:val="right"/>
    </w:pPr>
  </w:p>
  <w:p w14:paraId="4E940B0F" w14:textId="77777777" w:rsidR="00E34219" w:rsidRDefault="00E34219">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9847" w14:textId="77777777" w:rsidR="00E34219" w:rsidRDefault="00E34219">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2684E" w14:textId="77777777" w:rsidR="009F34FA" w:rsidRDefault="009F34FA">
      <w:pPr>
        <w:spacing w:after="0" w:line="240" w:lineRule="auto"/>
      </w:pPr>
      <w:r>
        <w:separator/>
      </w:r>
    </w:p>
  </w:footnote>
  <w:footnote w:type="continuationSeparator" w:id="0">
    <w:p w14:paraId="20BDDA6D" w14:textId="77777777" w:rsidR="009F34FA" w:rsidRDefault="009F3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C6A78" w14:textId="77777777" w:rsidR="00E34219" w:rsidRPr="00CE3129" w:rsidRDefault="00E34219" w:rsidP="00CE3129">
    <w:pPr>
      <w:pStyle w:val="af2"/>
      <w:tabs>
        <w:tab w:val="clear" w:pos="4677"/>
        <w:tab w:val="clear" w:pos="9355"/>
        <w:tab w:val="left" w:pos="8445"/>
      </w:tabs>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6EF"/>
    <w:multiLevelType w:val="hybridMultilevel"/>
    <w:tmpl w:val="515CBE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7D3768"/>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E2088"/>
    <w:multiLevelType w:val="multilevel"/>
    <w:tmpl w:val="2A020CFA"/>
    <w:lvl w:ilvl="0">
      <w:start w:val="5"/>
      <w:numFmt w:val="decimal"/>
      <w:pStyle w:val="a"/>
      <w:lvlText w:val="%1."/>
      <w:lvlJc w:val="left"/>
      <w:pPr>
        <w:tabs>
          <w:tab w:val="num" w:pos="360"/>
        </w:tabs>
        <w:ind w:left="360" w:hanging="360"/>
      </w:pPr>
      <w:rPr>
        <w:rFonts w:hint="default"/>
        <w:b/>
      </w:rPr>
    </w:lvl>
    <w:lvl w:ilvl="1">
      <w:start w:val="1"/>
      <w:numFmt w:val="decimal"/>
      <w:pStyle w:val="a0"/>
      <w:lvlText w:val="5.%2."/>
      <w:lvlJc w:val="left"/>
      <w:pPr>
        <w:tabs>
          <w:tab w:val="num" w:pos="360"/>
        </w:tabs>
        <w:ind w:left="360" w:hanging="360"/>
      </w:pPr>
      <w:rPr>
        <w:rFonts w:hint="default"/>
        <w:b w:val="0"/>
        <w:strike w:val="0"/>
        <w:color w:val="auto"/>
      </w:rPr>
    </w:lvl>
    <w:lvl w:ilvl="2">
      <w:start w:val="1"/>
      <w:numFmt w:val="decimal"/>
      <w:pStyle w:val="a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C287ABE"/>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725F4D"/>
    <w:multiLevelType w:val="hybridMultilevel"/>
    <w:tmpl w:val="A550781C"/>
    <w:lvl w:ilvl="0" w:tplc="4920C7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88068F"/>
    <w:multiLevelType w:val="hybridMultilevel"/>
    <w:tmpl w:val="FD8A555A"/>
    <w:lvl w:ilvl="0" w:tplc="510CA33E">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B705E38"/>
    <w:multiLevelType w:val="hybridMultilevel"/>
    <w:tmpl w:val="A75ABBE6"/>
    <w:lvl w:ilvl="0" w:tplc="9FB8EA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071606"/>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F37C97"/>
    <w:multiLevelType w:val="hybridMultilevel"/>
    <w:tmpl w:val="FA9E213A"/>
    <w:lvl w:ilvl="0" w:tplc="40321E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6D0F6B"/>
    <w:multiLevelType w:val="multilevel"/>
    <w:tmpl w:val="EA4E341E"/>
    <w:styleLink w:val="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432" w:hanging="432"/>
      </w:pPr>
      <w:rPr>
        <w:rFonts w:cs="Times New Roman" w:hint="default"/>
      </w:rPr>
    </w:lvl>
    <w:lvl w:ilvl="2">
      <w:start w:val="1"/>
      <w:numFmt w:val="decimal"/>
      <w:lvlText w:val="%1.%2.%3."/>
      <w:lvlJc w:val="left"/>
      <w:pPr>
        <w:tabs>
          <w:tab w:val="num" w:pos="1440"/>
        </w:tabs>
        <w:ind w:left="504" w:hanging="504"/>
      </w:pPr>
      <w:rPr>
        <w:rFonts w:cs="Times New Roman" w:hint="default"/>
      </w:rPr>
    </w:lvl>
    <w:lvl w:ilvl="3">
      <w:start w:val="1"/>
      <w:numFmt w:val="decimal"/>
      <w:lvlText w:val="%1.%2.%3.%4."/>
      <w:lvlJc w:val="left"/>
      <w:pPr>
        <w:tabs>
          <w:tab w:val="num" w:pos="1800"/>
        </w:tabs>
        <w:ind w:left="64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25BD6D4D"/>
    <w:multiLevelType w:val="hybridMultilevel"/>
    <w:tmpl w:val="F03029E2"/>
    <w:lvl w:ilvl="0" w:tplc="510CA33E">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15:restartNumberingAfterBreak="0">
    <w:nsid w:val="26E13A8C"/>
    <w:multiLevelType w:val="multilevel"/>
    <w:tmpl w:val="8178577E"/>
    <w:lvl w:ilvl="0">
      <w:start w:val="1"/>
      <w:numFmt w:val="decimal"/>
      <w:pStyle w:val="a2"/>
      <w:lvlText w:val="%1."/>
      <w:lvlJc w:val="left"/>
      <w:pPr>
        <w:tabs>
          <w:tab w:val="num" w:pos="567"/>
        </w:tabs>
        <w:ind w:left="360" w:hanging="360"/>
      </w:pPr>
      <w:rPr>
        <w:rFonts w:hint="default"/>
      </w:rPr>
    </w:lvl>
    <w:lvl w:ilvl="1">
      <w:start w:val="1"/>
      <w:numFmt w:val="decimal"/>
      <w:pStyle w:val="a3"/>
      <w:lvlText w:val="%1.%2."/>
      <w:lvlJc w:val="left"/>
      <w:pPr>
        <w:tabs>
          <w:tab w:val="num" w:pos="1060"/>
        </w:tabs>
        <w:ind w:left="851" w:hanging="511"/>
      </w:pPr>
      <w:rPr>
        <w:rFonts w:hint="default"/>
      </w:rPr>
    </w:lvl>
    <w:lvl w:ilvl="2">
      <w:start w:val="1"/>
      <w:numFmt w:val="decimal"/>
      <w:pStyle w:val="a4"/>
      <w:lvlText w:val="%1.%2.%3."/>
      <w:lvlJc w:val="left"/>
      <w:pPr>
        <w:tabs>
          <w:tab w:val="num" w:pos="1420"/>
        </w:tabs>
        <w:ind w:left="1134" w:hanging="79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DA5610C"/>
    <w:multiLevelType w:val="hybridMultilevel"/>
    <w:tmpl w:val="A5DA3CA4"/>
    <w:lvl w:ilvl="0" w:tplc="2148323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BB6D72"/>
    <w:multiLevelType w:val="hybridMultilevel"/>
    <w:tmpl w:val="1BAE4D22"/>
    <w:lvl w:ilvl="0" w:tplc="DB5E2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3802BA"/>
    <w:multiLevelType w:val="hybridMultilevel"/>
    <w:tmpl w:val="88BCF6C6"/>
    <w:lvl w:ilvl="0" w:tplc="1AE62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356869"/>
    <w:multiLevelType w:val="multilevel"/>
    <w:tmpl w:val="03EA6C5E"/>
    <w:lvl w:ilvl="0">
      <w:start w:val="5"/>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360"/>
        </w:tabs>
        <w:ind w:left="360" w:hanging="360"/>
      </w:pPr>
      <w:rPr>
        <w:rFonts w:hint="default"/>
        <w:sz w:val="24"/>
        <w:szCs w:val="24"/>
        <w:lang w:val="ru-RU"/>
      </w:rPr>
    </w:lvl>
    <w:lvl w:ilvl="2">
      <w:start w:val="1"/>
      <w:numFmt w:val="decimal"/>
      <w:lvlText w:val="%1.%2.%3."/>
      <w:lvlJc w:val="left"/>
      <w:pPr>
        <w:tabs>
          <w:tab w:val="num" w:pos="2422"/>
        </w:tabs>
        <w:ind w:left="2422" w:hanging="720"/>
      </w:pPr>
      <w:rPr>
        <w:rFonts w:hint="default"/>
        <w:sz w:val="24"/>
        <w:szCs w:val="24"/>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440"/>
        </w:tabs>
        <w:ind w:left="1440" w:hanging="144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800"/>
        </w:tabs>
        <w:ind w:left="1800" w:hanging="1800"/>
      </w:pPr>
      <w:rPr>
        <w:rFonts w:hint="default"/>
        <w:sz w:val="20"/>
      </w:rPr>
    </w:lvl>
  </w:abstractNum>
  <w:abstractNum w:abstractNumId="16" w15:restartNumberingAfterBreak="0">
    <w:nsid w:val="3B13059B"/>
    <w:multiLevelType w:val="hybridMultilevel"/>
    <w:tmpl w:val="A8AE9C44"/>
    <w:lvl w:ilvl="0" w:tplc="A4A603A6">
      <w:start w:val="1"/>
      <w:numFmt w:val="decimal"/>
      <w:lvlText w:val="%1."/>
      <w:lvlJc w:val="left"/>
      <w:pPr>
        <w:ind w:left="501"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028EB"/>
    <w:multiLevelType w:val="multilevel"/>
    <w:tmpl w:val="DF648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DD3131"/>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E64F1A"/>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4C162CD"/>
    <w:multiLevelType w:val="multilevel"/>
    <w:tmpl w:val="C6F6415C"/>
    <w:lvl w:ilvl="0">
      <w:start w:val="2"/>
      <w:numFmt w:val="decimal"/>
      <w:pStyle w:val="Courier"/>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9A90D7B"/>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EC5641"/>
    <w:multiLevelType w:val="hybridMultilevel"/>
    <w:tmpl w:val="ACA2594A"/>
    <w:lvl w:ilvl="0" w:tplc="1AE62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7B36BD"/>
    <w:multiLevelType w:val="hybridMultilevel"/>
    <w:tmpl w:val="31F84392"/>
    <w:lvl w:ilvl="0" w:tplc="510CA33E">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ADF62C8"/>
    <w:multiLevelType w:val="hybridMultilevel"/>
    <w:tmpl w:val="D634315C"/>
    <w:lvl w:ilvl="0" w:tplc="EE442A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23103C"/>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9C64E6"/>
    <w:multiLevelType w:val="hybridMultilevel"/>
    <w:tmpl w:val="3496A8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9A2CC8"/>
    <w:multiLevelType w:val="hybridMultilevel"/>
    <w:tmpl w:val="A8D0A4DE"/>
    <w:lvl w:ilvl="0" w:tplc="52CEFB7E">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69083390"/>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9E6BE5"/>
    <w:multiLevelType w:val="hybridMultilevel"/>
    <w:tmpl w:val="40CC5866"/>
    <w:lvl w:ilvl="0" w:tplc="673E34CA">
      <w:start w:val="1"/>
      <w:numFmt w:val="decimal"/>
      <w:pStyle w:val="0"/>
      <w:lvlText w:val="%1."/>
      <w:lvlJc w:val="left"/>
      <w:pPr>
        <w:tabs>
          <w:tab w:val="num" w:pos="720"/>
        </w:tabs>
        <w:ind w:left="720" w:hanging="360"/>
      </w:pPr>
      <w:rPr>
        <w:rFonts w:hint="default"/>
      </w:rPr>
    </w:lvl>
    <w:lvl w:ilvl="1" w:tplc="92D8CDC8">
      <w:numFmt w:val="none"/>
      <w:lvlText w:val=""/>
      <w:lvlJc w:val="left"/>
      <w:pPr>
        <w:tabs>
          <w:tab w:val="num" w:pos="360"/>
        </w:tabs>
      </w:pPr>
    </w:lvl>
    <w:lvl w:ilvl="2" w:tplc="255461EE">
      <w:numFmt w:val="none"/>
      <w:lvlText w:val=""/>
      <w:lvlJc w:val="left"/>
      <w:pPr>
        <w:tabs>
          <w:tab w:val="num" w:pos="360"/>
        </w:tabs>
      </w:pPr>
    </w:lvl>
    <w:lvl w:ilvl="3" w:tplc="608C750C">
      <w:numFmt w:val="none"/>
      <w:lvlText w:val=""/>
      <w:lvlJc w:val="left"/>
      <w:pPr>
        <w:tabs>
          <w:tab w:val="num" w:pos="360"/>
        </w:tabs>
      </w:pPr>
    </w:lvl>
    <w:lvl w:ilvl="4" w:tplc="F0F6CD70">
      <w:numFmt w:val="none"/>
      <w:lvlText w:val=""/>
      <w:lvlJc w:val="left"/>
      <w:pPr>
        <w:tabs>
          <w:tab w:val="num" w:pos="360"/>
        </w:tabs>
      </w:pPr>
    </w:lvl>
    <w:lvl w:ilvl="5" w:tplc="E7B22582">
      <w:numFmt w:val="none"/>
      <w:lvlText w:val=""/>
      <w:lvlJc w:val="left"/>
      <w:pPr>
        <w:tabs>
          <w:tab w:val="num" w:pos="360"/>
        </w:tabs>
      </w:pPr>
    </w:lvl>
    <w:lvl w:ilvl="6" w:tplc="475037EE">
      <w:numFmt w:val="none"/>
      <w:lvlText w:val=""/>
      <w:lvlJc w:val="left"/>
      <w:pPr>
        <w:tabs>
          <w:tab w:val="num" w:pos="360"/>
        </w:tabs>
      </w:pPr>
    </w:lvl>
    <w:lvl w:ilvl="7" w:tplc="248EE508">
      <w:numFmt w:val="none"/>
      <w:lvlText w:val=""/>
      <w:lvlJc w:val="left"/>
      <w:pPr>
        <w:tabs>
          <w:tab w:val="num" w:pos="360"/>
        </w:tabs>
      </w:pPr>
    </w:lvl>
    <w:lvl w:ilvl="8" w:tplc="E7C40BF8">
      <w:numFmt w:val="none"/>
      <w:lvlText w:val=""/>
      <w:lvlJc w:val="left"/>
      <w:pPr>
        <w:tabs>
          <w:tab w:val="num" w:pos="360"/>
        </w:tabs>
      </w:pPr>
    </w:lvl>
  </w:abstractNum>
  <w:abstractNum w:abstractNumId="30" w15:restartNumberingAfterBreak="0">
    <w:nsid w:val="706D50B2"/>
    <w:multiLevelType w:val="hybridMultilevel"/>
    <w:tmpl w:val="187803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122407"/>
    <w:multiLevelType w:val="hybridMultilevel"/>
    <w:tmpl w:val="2D9E89A0"/>
    <w:lvl w:ilvl="0" w:tplc="24948D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8847AA"/>
    <w:multiLevelType w:val="hybridMultilevel"/>
    <w:tmpl w:val="1128720A"/>
    <w:lvl w:ilvl="0" w:tplc="7D00EB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E5118A"/>
    <w:multiLevelType w:val="multilevel"/>
    <w:tmpl w:val="6FCC7540"/>
    <w:lvl w:ilvl="0">
      <w:start w:val="1"/>
      <w:numFmt w:val="decimal"/>
      <w:pStyle w:val="1TimesNewRoman12"/>
      <w:lvlText w:val="%1."/>
      <w:lvlJc w:val="left"/>
      <w:pPr>
        <w:tabs>
          <w:tab w:val="num" w:pos="1419"/>
        </w:tabs>
        <w:ind w:left="568" w:firstLine="0"/>
      </w:pPr>
      <w:rPr>
        <w:rFonts w:hint="default"/>
        <w:b/>
      </w:rPr>
    </w:lvl>
    <w:lvl w:ilvl="1">
      <w:start w:val="1"/>
      <w:numFmt w:val="decimal"/>
      <w:lvlText w:val="%1.%2."/>
      <w:lvlJc w:val="left"/>
      <w:pPr>
        <w:tabs>
          <w:tab w:val="num" w:pos="1702"/>
        </w:tabs>
        <w:ind w:left="851" w:firstLine="0"/>
      </w:pPr>
      <w:rPr>
        <w:rFonts w:hint="default"/>
        <w:b w:val="0"/>
        <w:color w:val="auto"/>
      </w:rPr>
    </w:lvl>
    <w:lvl w:ilvl="2">
      <w:start w:val="1"/>
      <w:numFmt w:val="decimal"/>
      <w:lvlText w:val="%1.%2.%3."/>
      <w:lvlJc w:val="left"/>
      <w:pPr>
        <w:tabs>
          <w:tab w:val="num" w:pos="2211"/>
        </w:tabs>
        <w:ind w:left="1360" w:firstLine="0"/>
      </w:pPr>
      <w:rPr>
        <w:rFonts w:hint="default"/>
      </w:rPr>
    </w:lvl>
    <w:lvl w:ilvl="3">
      <w:start w:val="1"/>
      <w:numFmt w:val="decimal"/>
      <w:lvlText w:val="16.%4."/>
      <w:lvlJc w:val="left"/>
      <w:pPr>
        <w:tabs>
          <w:tab w:val="num" w:pos="2494"/>
        </w:tabs>
        <w:ind w:left="2494" w:hanging="283"/>
      </w:pPr>
      <w:rPr>
        <w:rFonts w:hint="default"/>
      </w:rPr>
    </w:lvl>
    <w:lvl w:ilvl="4">
      <w:start w:val="1"/>
      <w:numFmt w:val="decimal"/>
      <w:lvlText w:val="16.%5."/>
      <w:lvlJc w:val="left"/>
      <w:pPr>
        <w:tabs>
          <w:tab w:val="num" w:pos="2777"/>
        </w:tabs>
        <w:ind w:left="2777" w:hanging="283"/>
      </w:pPr>
      <w:rPr>
        <w:rFonts w:hint="default"/>
      </w:rPr>
    </w:lvl>
    <w:lvl w:ilvl="5">
      <w:start w:val="1"/>
      <w:numFmt w:val="decimal"/>
      <w:lvlText w:val="16.%6."/>
      <w:lvlJc w:val="left"/>
      <w:pPr>
        <w:tabs>
          <w:tab w:val="num" w:pos="3061"/>
        </w:tabs>
        <w:ind w:left="3061" w:hanging="283"/>
      </w:pPr>
      <w:rPr>
        <w:rFonts w:hint="default"/>
      </w:rPr>
    </w:lvl>
    <w:lvl w:ilvl="6">
      <w:start w:val="1"/>
      <w:numFmt w:val="decimal"/>
      <w:lvlText w:val="16.%7."/>
      <w:lvlJc w:val="left"/>
      <w:pPr>
        <w:tabs>
          <w:tab w:val="num" w:pos="3344"/>
        </w:tabs>
        <w:ind w:left="3344" w:hanging="283"/>
      </w:pPr>
      <w:rPr>
        <w:rFonts w:hint="default"/>
      </w:rPr>
    </w:lvl>
    <w:lvl w:ilvl="7">
      <w:start w:val="1"/>
      <w:numFmt w:val="decimal"/>
      <w:lvlText w:val="16.%8."/>
      <w:lvlJc w:val="left"/>
      <w:pPr>
        <w:tabs>
          <w:tab w:val="num" w:pos="3628"/>
        </w:tabs>
        <w:ind w:left="3628" w:hanging="283"/>
      </w:pPr>
      <w:rPr>
        <w:rFonts w:hint="default"/>
      </w:rPr>
    </w:lvl>
    <w:lvl w:ilvl="8">
      <w:start w:val="1"/>
      <w:numFmt w:val="decimal"/>
      <w:lvlText w:val="16.%9."/>
      <w:lvlJc w:val="left"/>
      <w:pPr>
        <w:tabs>
          <w:tab w:val="num" w:pos="3911"/>
        </w:tabs>
        <w:ind w:left="3911" w:hanging="283"/>
      </w:pPr>
      <w:rPr>
        <w:rFonts w:hint="default"/>
      </w:rPr>
    </w:lvl>
  </w:abstractNum>
  <w:num w:numId="1" w16cid:durableId="1391886017">
    <w:abstractNumId w:val="14"/>
  </w:num>
  <w:num w:numId="2" w16cid:durableId="341275612">
    <w:abstractNumId w:val="22"/>
  </w:num>
  <w:num w:numId="3" w16cid:durableId="1094518119">
    <w:abstractNumId w:val="29"/>
  </w:num>
  <w:num w:numId="4" w16cid:durableId="2086341172">
    <w:abstractNumId w:val="2"/>
  </w:num>
  <w:num w:numId="5" w16cid:durableId="1136408919">
    <w:abstractNumId w:val="20"/>
  </w:num>
  <w:num w:numId="6" w16cid:durableId="283656515">
    <w:abstractNumId w:val="11"/>
  </w:num>
  <w:num w:numId="7" w16cid:durableId="479074845">
    <w:abstractNumId w:val="33"/>
  </w:num>
  <w:num w:numId="8" w16cid:durableId="80877748">
    <w:abstractNumId w:val="10"/>
  </w:num>
  <w:num w:numId="9" w16cid:durableId="1915699249">
    <w:abstractNumId w:val="9"/>
  </w:num>
  <w:num w:numId="10" w16cid:durableId="1813595247">
    <w:abstractNumId w:val="5"/>
  </w:num>
  <w:num w:numId="11" w16cid:durableId="275336335">
    <w:abstractNumId w:val="16"/>
  </w:num>
  <w:num w:numId="12" w16cid:durableId="428820269">
    <w:abstractNumId w:val="17"/>
  </w:num>
  <w:num w:numId="13" w16cid:durableId="2007634670">
    <w:abstractNumId w:val="26"/>
  </w:num>
  <w:num w:numId="14" w16cid:durableId="655961177">
    <w:abstractNumId w:val="24"/>
  </w:num>
  <w:num w:numId="15" w16cid:durableId="80420736">
    <w:abstractNumId w:val="13"/>
  </w:num>
  <w:num w:numId="16" w16cid:durableId="2068259558">
    <w:abstractNumId w:val="3"/>
  </w:num>
  <w:num w:numId="17" w16cid:durableId="800995081">
    <w:abstractNumId w:val="4"/>
  </w:num>
  <w:num w:numId="18" w16cid:durableId="408816834">
    <w:abstractNumId w:val="8"/>
  </w:num>
  <w:num w:numId="19" w16cid:durableId="1288656829">
    <w:abstractNumId w:val="12"/>
  </w:num>
  <w:num w:numId="20" w16cid:durableId="2045666898">
    <w:abstractNumId w:val="32"/>
  </w:num>
  <w:num w:numId="21" w16cid:durableId="1332173473">
    <w:abstractNumId w:val="28"/>
  </w:num>
  <w:num w:numId="22" w16cid:durableId="1245719929">
    <w:abstractNumId w:val="1"/>
  </w:num>
  <w:num w:numId="23" w16cid:durableId="1566640613">
    <w:abstractNumId w:val="7"/>
  </w:num>
  <w:num w:numId="24" w16cid:durableId="571896137">
    <w:abstractNumId w:val="31"/>
  </w:num>
  <w:num w:numId="25" w16cid:durableId="1935817085">
    <w:abstractNumId w:val="6"/>
  </w:num>
  <w:num w:numId="26" w16cid:durableId="1601528242">
    <w:abstractNumId w:val="21"/>
  </w:num>
  <w:num w:numId="27" w16cid:durableId="1339428371">
    <w:abstractNumId w:val="25"/>
  </w:num>
  <w:num w:numId="28" w16cid:durableId="934820961">
    <w:abstractNumId w:val="0"/>
  </w:num>
  <w:num w:numId="29" w16cid:durableId="858474802">
    <w:abstractNumId w:val="30"/>
  </w:num>
  <w:num w:numId="30" w16cid:durableId="668361876">
    <w:abstractNumId w:val="15"/>
  </w:num>
  <w:num w:numId="31" w16cid:durableId="7266071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6952093">
    <w:abstractNumId w:val="18"/>
  </w:num>
  <w:num w:numId="33" w16cid:durableId="480773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63858441">
    <w:abstractNumId w:val="19"/>
  </w:num>
  <w:num w:numId="35" w16cid:durableId="1746225240">
    <w:abstractNumId w:val="23"/>
  </w:num>
  <w:num w:numId="36" w16cid:durableId="217668589">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drawingGridHorizontalSpacing w:val="110"/>
  <w:displayHorizontalDrawingGridEvery w:val="2"/>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F6"/>
    <w:rsid w:val="00000628"/>
    <w:rsid w:val="00025BB0"/>
    <w:rsid w:val="00027990"/>
    <w:rsid w:val="0003526E"/>
    <w:rsid w:val="000404A5"/>
    <w:rsid w:val="00044ABB"/>
    <w:rsid w:val="000622A3"/>
    <w:rsid w:val="00074C07"/>
    <w:rsid w:val="00074FF7"/>
    <w:rsid w:val="00090209"/>
    <w:rsid w:val="000A0801"/>
    <w:rsid w:val="000C0498"/>
    <w:rsid w:val="000E0C0F"/>
    <w:rsid w:val="000F7C48"/>
    <w:rsid w:val="001107CE"/>
    <w:rsid w:val="00115D83"/>
    <w:rsid w:val="001213D0"/>
    <w:rsid w:val="001313A6"/>
    <w:rsid w:val="00132492"/>
    <w:rsid w:val="00136100"/>
    <w:rsid w:val="001426C4"/>
    <w:rsid w:val="00153E7C"/>
    <w:rsid w:val="00163364"/>
    <w:rsid w:val="00163830"/>
    <w:rsid w:val="0017082B"/>
    <w:rsid w:val="00172F71"/>
    <w:rsid w:val="001802D0"/>
    <w:rsid w:val="00183315"/>
    <w:rsid w:val="001840F6"/>
    <w:rsid w:val="001858D0"/>
    <w:rsid w:val="00187BBA"/>
    <w:rsid w:val="001A1AC7"/>
    <w:rsid w:val="001C775A"/>
    <w:rsid w:val="001D1A7D"/>
    <w:rsid w:val="001D7201"/>
    <w:rsid w:val="001E5515"/>
    <w:rsid w:val="001E7DF3"/>
    <w:rsid w:val="001F0424"/>
    <w:rsid w:val="00211138"/>
    <w:rsid w:val="00214C12"/>
    <w:rsid w:val="00217C82"/>
    <w:rsid w:val="0022455A"/>
    <w:rsid w:val="00232607"/>
    <w:rsid w:val="002331AE"/>
    <w:rsid w:val="002378D5"/>
    <w:rsid w:val="00242BA3"/>
    <w:rsid w:val="002458AB"/>
    <w:rsid w:val="00284873"/>
    <w:rsid w:val="002B2B68"/>
    <w:rsid w:val="002B2DF7"/>
    <w:rsid w:val="002C5579"/>
    <w:rsid w:val="002D3CDD"/>
    <w:rsid w:val="002E070F"/>
    <w:rsid w:val="00303BE3"/>
    <w:rsid w:val="003162F7"/>
    <w:rsid w:val="00321C06"/>
    <w:rsid w:val="00327394"/>
    <w:rsid w:val="003302C4"/>
    <w:rsid w:val="00336340"/>
    <w:rsid w:val="0034017B"/>
    <w:rsid w:val="003415D3"/>
    <w:rsid w:val="0034514E"/>
    <w:rsid w:val="00350C7D"/>
    <w:rsid w:val="00352C91"/>
    <w:rsid w:val="003543AA"/>
    <w:rsid w:val="003605A4"/>
    <w:rsid w:val="00365584"/>
    <w:rsid w:val="00371AA8"/>
    <w:rsid w:val="00374486"/>
    <w:rsid w:val="0037732E"/>
    <w:rsid w:val="003A0291"/>
    <w:rsid w:val="003A632C"/>
    <w:rsid w:val="003B04F9"/>
    <w:rsid w:val="003B12A7"/>
    <w:rsid w:val="003B30BB"/>
    <w:rsid w:val="003C623C"/>
    <w:rsid w:val="003C6894"/>
    <w:rsid w:val="003C73D5"/>
    <w:rsid w:val="003D4973"/>
    <w:rsid w:val="003F6984"/>
    <w:rsid w:val="00405B5F"/>
    <w:rsid w:val="00414A69"/>
    <w:rsid w:val="00415EE1"/>
    <w:rsid w:val="00422C6F"/>
    <w:rsid w:val="0042454E"/>
    <w:rsid w:val="00430AA4"/>
    <w:rsid w:val="00436FE8"/>
    <w:rsid w:val="00443D5F"/>
    <w:rsid w:val="004441D1"/>
    <w:rsid w:val="004469E7"/>
    <w:rsid w:val="00446FDA"/>
    <w:rsid w:val="00454208"/>
    <w:rsid w:val="00454A6C"/>
    <w:rsid w:val="004561AE"/>
    <w:rsid w:val="00461600"/>
    <w:rsid w:val="004661AB"/>
    <w:rsid w:val="00473207"/>
    <w:rsid w:val="00475045"/>
    <w:rsid w:val="0048096D"/>
    <w:rsid w:val="004834B6"/>
    <w:rsid w:val="00485BBC"/>
    <w:rsid w:val="004A0889"/>
    <w:rsid w:val="004A68A4"/>
    <w:rsid w:val="004C444D"/>
    <w:rsid w:val="004C5DCC"/>
    <w:rsid w:val="004D0101"/>
    <w:rsid w:val="004E1B26"/>
    <w:rsid w:val="004F1224"/>
    <w:rsid w:val="004F5B20"/>
    <w:rsid w:val="00504CA0"/>
    <w:rsid w:val="00517DA9"/>
    <w:rsid w:val="005439E0"/>
    <w:rsid w:val="0056779D"/>
    <w:rsid w:val="00580AC7"/>
    <w:rsid w:val="0058197F"/>
    <w:rsid w:val="005838CD"/>
    <w:rsid w:val="00585567"/>
    <w:rsid w:val="005A17AF"/>
    <w:rsid w:val="005A55C1"/>
    <w:rsid w:val="005A6E5C"/>
    <w:rsid w:val="005B2F0B"/>
    <w:rsid w:val="005B3A30"/>
    <w:rsid w:val="005C6B70"/>
    <w:rsid w:val="005D2AF2"/>
    <w:rsid w:val="005D2E47"/>
    <w:rsid w:val="005D4EBB"/>
    <w:rsid w:val="005E5127"/>
    <w:rsid w:val="005F1873"/>
    <w:rsid w:val="00602F05"/>
    <w:rsid w:val="0060320A"/>
    <w:rsid w:val="00607651"/>
    <w:rsid w:val="00622E91"/>
    <w:rsid w:val="00630D15"/>
    <w:rsid w:val="00635B6B"/>
    <w:rsid w:val="0064033D"/>
    <w:rsid w:val="006419BB"/>
    <w:rsid w:val="006434B9"/>
    <w:rsid w:val="00652C41"/>
    <w:rsid w:val="00670357"/>
    <w:rsid w:val="00673ECB"/>
    <w:rsid w:val="006748A5"/>
    <w:rsid w:val="00693E80"/>
    <w:rsid w:val="006A1402"/>
    <w:rsid w:val="006A4619"/>
    <w:rsid w:val="006B3F96"/>
    <w:rsid w:val="006D0B1D"/>
    <w:rsid w:val="006D25B4"/>
    <w:rsid w:val="006D447A"/>
    <w:rsid w:val="006F5CF4"/>
    <w:rsid w:val="0070359C"/>
    <w:rsid w:val="00704D8C"/>
    <w:rsid w:val="0072152E"/>
    <w:rsid w:val="00735616"/>
    <w:rsid w:val="00741011"/>
    <w:rsid w:val="00744D8B"/>
    <w:rsid w:val="007576D1"/>
    <w:rsid w:val="00766685"/>
    <w:rsid w:val="00776F6C"/>
    <w:rsid w:val="00777AF0"/>
    <w:rsid w:val="00787C67"/>
    <w:rsid w:val="00794C9F"/>
    <w:rsid w:val="007A12EE"/>
    <w:rsid w:val="007A1339"/>
    <w:rsid w:val="007A3487"/>
    <w:rsid w:val="007B5268"/>
    <w:rsid w:val="007B67F0"/>
    <w:rsid w:val="007B6AD1"/>
    <w:rsid w:val="007C4349"/>
    <w:rsid w:val="007C5BD0"/>
    <w:rsid w:val="007C6511"/>
    <w:rsid w:val="007D2F86"/>
    <w:rsid w:val="007D4A88"/>
    <w:rsid w:val="007D59E6"/>
    <w:rsid w:val="007F0652"/>
    <w:rsid w:val="007F1821"/>
    <w:rsid w:val="007F6C62"/>
    <w:rsid w:val="0080524F"/>
    <w:rsid w:val="00815EFF"/>
    <w:rsid w:val="008253E6"/>
    <w:rsid w:val="008320E4"/>
    <w:rsid w:val="0086012B"/>
    <w:rsid w:val="0086578A"/>
    <w:rsid w:val="00877D6C"/>
    <w:rsid w:val="008B4783"/>
    <w:rsid w:val="008B47F9"/>
    <w:rsid w:val="008B7363"/>
    <w:rsid w:val="008E2958"/>
    <w:rsid w:val="008E3474"/>
    <w:rsid w:val="008E76F3"/>
    <w:rsid w:val="008F04E4"/>
    <w:rsid w:val="008F34D1"/>
    <w:rsid w:val="008F3F0D"/>
    <w:rsid w:val="00901E8F"/>
    <w:rsid w:val="00915EC3"/>
    <w:rsid w:val="009166C0"/>
    <w:rsid w:val="00920C16"/>
    <w:rsid w:val="00925F70"/>
    <w:rsid w:val="00933807"/>
    <w:rsid w:val="00934895"/>
    <w:rsid w:val="00953621"/>
    <w:rsid w:val="0096190E"/>
    <w:rsid w:val="00966053"/>
    <w:rsid w:val="009735DE"/>
    <w:rsid w:val="009764C6"/>
    <w:rsid w:val="009948FB"/>
    <w:rsid w:val="0099529C"/>
    <w:rsid w:val="009974BB"/>
    <w:rsid w:val="009A2A23"/>
    <w:rsid w:val="009C37D1"/>
    <w:rsid w:val="009C7D52"/>
    <w:rsid w:val="009D319B"/>
    <w:rsid w:val="009D388F"/>
    <w:rsid w:val="009D4D32"/>
    <w:rsid w:val="009D7F8A"/>
    <w:rsid w:val="009E4211"/>
    <w:rsid w:val="009F0464"/>
    <w:rsid w:val="009F0C12"/>
    <w:rsid w:val="009F177C"/>
    <w:rsid w:val="009F34FA"/>
    <w:rsid w:val="009F5AE9"/>
    <w:rsid w:val="00A01499"/>
    <w:rsid w:val="00A14A05"/>
    <w:rsid w:val="00A17A5E"/>
    <w:rsid w:val="00A232AB"/>
    <w:rsid w:val="00A24DBC"/>
    <w:rsid w:val="00A27323"/>
    <w:rsid w:val="00A315E1"/>
    <w:rsid w:val="00A31CBD"/>
    <w:rsid w:val="00A323F3"/>
    <w:rsid w:val="00A35C0B"/>
    <w:rsid w:val="00A44239"/>
    <w:rsid w:val="00A46ECE"/>
    <w:rsid w:val="00A54F86"/>
    <w:rsid w:val="00A5512A"/>
    <w:rsid w:val="00A65796"/>
    <w:rsid w:val="00A667EA"/>
    <w:rsid w:val="00A73816"/>
    <w:rsid w:val="00A73A44"/>
    <w:rsid w:val="00A8192E"/>
    <w:rsid w:val="00A9192A"/>
    <w:rsid w:val="00A9222A"/>
    <w:rsid w:val="00A94C23"/>
    <w:rsid w:val="00AC56C2"/>
    <w:rsid w:val="00AC6A8D"/>
    <w:rsid w:val="00AD45D0"/>
    <w:rsid w:val="00AD4FD5"/>
    <w:rsid w:val="00AE5BF3"/>
    <w:rsid w:val="00AE6BB6"/>
    <w:rsid w:val="00AF1A5D"/>
    <w:rsid w:val="00AF5C77"/>
    <w:rsid w:val="00AF71E5"/>
    <w:rsid w:val="00B06657"/>
    <w:rsid w:val="00B12A24"/>
    <w:rsid w:val="00B21208"/>
    <w:rsid w:val="00B21D72"/>
    <w:rsid w:val="00B22598"/>
    <w:rsid w:val="00B251AD"/>
    <w:rsid w:val="00B61EE2"/>
    <w:rsid w:val="00B64075"/>
    <w:rsid w:val="00B713EC"/>
    <w:rsid w:val="00BA201B"/>
    <w:rsid w:val="00BD4D21"/>
    <w:rsid w:val="00BF0179"/>
    <w:rsid w:val="00C01C17"/>
    <w:rsid w:val="00C05930"/>
    <w:rsid w:val="00C11265"/>
    <w:rsid w:val="00C161FE"/>
    <w:rsid w:val="00C1679D"/>
    <w:rsid w:val="00C2142C"/>
    <w:rsid w:val="00C30C3F"/>
    <w:rsid w:val="00C37084"/>
    <w:rsid w:val="00C40C35"/>
    <w:rsid w:val="00C42C60"/>
    <w:rsid w:val="00C5678A"/>
    <w:rsid w:val="00C634E5"/>
    <w:rsid w:val="00C6518F"/>
    <w:rsid w:val="00C849B3"/>
    <w:rsid w:val="00C87317"/>
    <w:rsid w:val="00C958C8"/>
    <w:rsid w:val="00C9604D"/>
    <w:rsid w:val="00CA72E7"/>
    <w:rsid w:val="00CB2464"/>
    <w:rsid w:val="00CB3B30"/>
    <w:rsid w:val="00CB51FD"/>
    <w:rsid w:val="00CB5689"/>
    <w:rsid w:val="00CB6657"/>
    <w:rsid w:val="00CC0AD6"/>
    <w:rsid w:val="00CD5AA4"/>
    <w:rsid w:val="00CE0A96"/>
    <w:rsid w:val="00CE3129"/>
    <w:rsid w:val="00CF22DC"/>
    <w:rsid w:val="00CF4363"/>
    <w:rsid w:val="00CF750B"/>
    <w:rsid w:val="00D0013E"/>
    <w:rsid w:val="00D05031"/>
    <w:rsid w:val="00D06E3E"/>
    <w:rsid w:val="00D106B9"/>
    <w:rsid w:val="00D11583"/>
    <w:rsid w:val="00D210BD"/>
    <w:rsid w:val="00D25A17"/>
    <w:rsid w:val="00D35BF4"/>
    <w:rsid w:val="00D35CC4"/>
    <w:rsid w:val="00D43923"/>
    <w:rsid w:val="00D479F6"/>
    <w:rsid w:val="00D50998"/>
    <w:rsid w:val="00D51121"/>
    <w:rsid w:val="00D52D30"/>
    <w:rsid w:val="00D6439D"/>
    <w:rsid w:val="00D66B99"/>
    <w:rsid w:val="00D70689"/>
    <w:rsid w:val="00D75C2F"/>
    <w:rsid w:val="00D763D1"/>
    <w:rsid w:val="00D910B7"/>
    <w:rsid w:val="00DA6ED0"/>
    <w:rsid w:val="00DB1787"/>
    <w:rsid w:val="00DF4225"/>
    <w:rsid w:val="00DF58BE"/>
    <w:rsid w:val="00DF628F"/>
    <w:rsid w:val="00E0104A"/>
    <w:rsid w:val="00E041FD"/>
    <w:rsid w:val="00E04FC1"/>
    <w:rsid w:val="00E173E8"/>
    <w:rsid w:val="00E273EA"/>
    <w:rsid w:val="00E325A4"/>
    <w:rsid w:val="00E34219"/>
    <w:rsid w:val="00E35908"/>
    <w:rsid w:val="00E44711"/>
    <w:rsid w:val="00E51990"/>
    <w:rsid w:val="00E53FE1"/>
    <w:rsid w:val="00E61057"/>
    <w:rsid w:val="00E62F37"/>
    <w:rsid w:val="00E94592"/>
    <w:rsid w:val="00EB5A00"/>
    <w:rsid w:val="00EC10FE"/>
    <w:rsid w:val="00EC4174"/>
    <w:rsid w:val="00EC7459"/>
    <w:rsid w:val="00ED6AC8"/>
    <w:rsid w:val="00EE20E5"/>
    <w:rsid w:val="00EE3D2A"/>
    <w:rsid w:val="00EE4E27"/>
    <w:rsid w:val="00EE58DD"/>
    <w:rsid w:val="00EE5EA7"/>
    <w:rsid w:val="00EF0F56"/>
    <w:rsid w:val="00EF4494"/>
    <w:rsid w:val="00EF51EF"/>
    <w:rsid w:val="00F27DC6"/>
    <w:rsid w:val="00F30CF8"/>
    <w:rsid w:val="00F843DF"/>
    <w:rsid w:val="00F845C5"/>
    <w:rsid w:val="00F8638C"/>
    <w:rsid w:val="00FA0011"/>
    <w:rsid w:val="00FA229D"/>
    <w:rsid w:val="00FA5E4C"/>
    <w:rsid w:val="00FC7F2D"/>
    <w:rsid w:val="00FD5209"/>
    <w:rsid w:val="00FD7930"/>
    <w:rsid w:val="00FE140C"/>
    <w:rsid w:val="00FF11E1"/>
    <w:rsid w:val="00FF3C8F"/>
    <w:rsid w:val="00FF51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412A8386"/>
  <w15:chartTrackingRefBased/>
  <w15:docId w15:val="{E7676525-F2C8-48EC-9BD1-327D9EA13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pPr>
      <w:spacing w:after="100" w:afterAutospacing="1" w:line="276" w:lineRule="auto"/>
    </w:pPr>
    <w:rPr>
      <w:rFonts w:eastAsia="Times New Roman"/>
      <w:sz w:val="22"/>
      <w:szCs w:val="22"/>
      <w:lang w:eastAsia="en-US"/>
    </w:rPr>
  </w:style>
  <w:style w:type="paragraph" w:styleId="1">
    <w:name w:val="heading 1"/>
    <w:basedOn w:val="a5"/>
    <w:next w:val="a5"/>
    <w:link w:val="10"/>
    <w:qFormat/>
    <w:rsid w:val="00E53FE1"/>
    <w:pPr>
      <w:keepNext/>
      <w:spacing w:before="240" w:after="60"/>
      <w:outlineLvl w:val="0"/>
    </w:pPr>
    <w:rPr>
      <w:rFonts w:ascii="Cambria" w:hAnsi="Cambria"/>
      <w:b/>
      <w:bCs/>
      <w:kern w:val="32"/>
      <w:sz w:val="32"/>
      <w:szCs w:val="32"/>
    </w:rPr>
  </w:style>
  <w:style w:type="paragraph" w:styleId="20">
    <w:name w:val="heading 2"/>
    <w:basedOn w:val="a5"/>
    <w:next w:val="a5"/>
    <w:link w:val="21"/>
    <w:uiPriority w:val="9"/>
    <w:unhideWhenUsed/>
    <w:qFormat/>
    <w:rsid w:val="00E53FE1"/>
    <w:pPr>
      <w:keepNext/>
      <w:spacing w:before="240" w:after="60"/>
      <w:outlineLvl w:val="1"/>
    </w:pPr>
    <w:rPr>
      <w:rFonts w:ascii="Calibri Light" w:hAnsi="Calibri Light"/>
      <w:b/>
      <w:bCs/>
      <w:i/>
      <w:iCs/>
      <w:sz w:val="28"/>
      <w:szCs w:val="28"/>
    </w:rPr>
  </w:style>
  <w:style w:type="paragraph" w:styleId="3">
    <w:name w:val="heading 3"/>
    <w:basedOn w:val="a5"/>
    <w:next w:val="a5"/>
    <w:link w:val="30"/>
    <w:uiPriority w:val="9"/>
    <w:qFormat/>
    <w:rsid w:val="00E53FE1"/>
    <w:pPr>
      <w:keepNext/>
      <w:spacing w:after="0" w:afterAutospacing="0" w:line="240" w:lineRule="auto"/>
      <w:jc w:val="both"/>
      <w:outlineLvl w:val="2"/>
    </w:pPr>
    <w:rPr>
      <w:rFonts w:ascii="Times New Roman" w:hAnsi="Times New Roman"/>
      <w:sz w:val="24"/>
      <w:szCs w:val="24"/>
      <w:lang w:eastAsia="ru-RU"/>
    </w:rPr>
  </w:style>
  <w:style w:type="paragraph" w:styleId="4">
    <w:name w:val="heading 4"/>
    <w:aliases w:val="Propos,H4"/>
    <w:basedOn w:val="a5"/>
    <w:next w:val="a5"/>
    <w:link w:val="40"/>
    <w:uiPriority w:val="9"/>
    <w:qFormat/>
    <w:rsid w:val="00E53FE1"/>
    <w:pPr>
      <w:keepNext/>
      <w:spacing w:after="0" w:afterAutospacing="0" w:line="240" w:lineRule="auto"/>
      <w:jc w:val="right"/>
      <w:outlineLvl w:val="3"/>
    </w:pPr>
    <w:rPr>
      <w:rFonts w:ascii="Arial" w:hAnsi="Arial" w:cs="Arial"/>
      <w:b/>
      <w:bCs/>
      <w:sz w:val="16"/>
      <w:szCs w:val="16"/>
      <w:lang w:eastAsia="ru-RU"/>
    </w:rPr>
  </w:style>
  <w:style w:type="paragraph" w:styleId="5">
    <w:name w:val="heading 5"/>
    <w:basedOn w:val="a5"/>
    <w:next w:val="a5"/>
    <w:link w:val="50"/>
    <w:uiPriority w:val="9"/>
    <w:qFormat/>
    <w:rsid w:val="00E53FE1"/>
    <w:pPr>
      <w:autoSpaceDE w:val="0"/>
      <w:autoSpaceDN w:val="0"/>
      <w:spacing w:before="240" w:after="60" w:afterAutospacing="0" w:line="240" w:lineRule="auto"/>
      <w:outlineLvl w:val="4"/>
    </w:pPr>
    <w:rPr>
      <w:rFonts w:ascii="Times New Roman" w:hAnsi="Times New Roman"/>
      <w:b/>
      <w:bCs/>
      <w:i/>
      <w:iCs/>
      <w:sz w:val="26"/>
      <w:szCs w:val="26"/>
      <w:lang w:eastAsia="ru-RU"/>
    </w:rPr>
  </w:style>
  <w:style w:type="paragraph" w:styleId="6">
    <w:name w:val="heading 6"/>
    <w:basedOn w:val="a5"/>
    <w:next w:val="a5"/>
    <w:link w:val="60"/>
    <w:uiPriority w:val="9"/>
    <w:qFormat/>
    <w:rsid w:val="00E53FE1"/>
    <w:pPr>
      <w:spacing w:before="240" w:after="60" w:afterAutospacing="0"/>
      <w:outlineLvl w:val="5"/>
    </w:pPr>
    <w:rPr>
      <w:b/>
      <w:bCs/>
    </w:rPr>
  </w:style>
  <w:style w:type="paragraph" w:styleId="9">
    <w:name w:val="heading 9"/>
    <w:basedOn w:val="a5"/>
    <w:next w:val="a5"/>
    <w:link w:val="90"/>
    <w:qFormat/>
    <w:rsid w:val="00E53FE1"/>
    <w:pPr>
      <w:keepNext/>
      <w:widowControl w:val="0"/>
      <w:autoSpaceDE w:val="0"/>
      <w:autoSpaceDN w:val="0"/>
      <w:adjustRightInd w:val="0"/>
      <w:spacing w:after="682" w:afterAutospacing="0" w:line="240" w:lineRule="auto"/>
      <w:ind w:firstLine="720"/>
      <w:outlineLvl w:val="8"/>
    </w:pPr>
    <w:rPr>
      <w:rFonts w:ascii="Times New Roman" w:hAnsi="Times New Roman"/>
      <w:color w:val="000000"/>
      <w:spacing w:val="-1"/>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Default">
    <w:name w:val="Default"/>
    <w:pPr>
      <w:autoSpaceDE w:val="0"/>
      <w:autoSpaceDN w:val="0"/>
      <w:adjustRightInd w:val="0"/>
    </w:pPr>
    <w:rPr>
      <w:rFonts w:ascii="Times New Roman" w:eastAsia="Times New Roman" w:hAnsi="Times New Roman"/>
      <w:color w:val="000000"/>
      <w:sz w:val="24"/>
      <w:szCs w:val="24"/>
      <w:lang w:eastAsia="en-US"/>
    </w:rPr>
  </w:style>
  <w:style w:type="paragraph" w:styleId="a9">
    <w:name w:val="Body Text"/>
    <w:basedOn w:val="a5"/>
    <w:pPr>
      <w:spacing w:after="0" w:afterAutospacing="0" w:line="240" w:lineRule="auto"/>
    </w:pPr>
    <w:rPr>
      <w:rFonts w:ascii="Times New Roman" w:eastAsia="Calibri" w:hAnsi="Times New Roman"/>
      <w:sz w:val="20"/>
      <w:szCs w:val="20"/>
      <w:lang w:val="x-none" w:eastAsia="ru-RU"/>
    </w:rPr>
  </w:style>
  <w:style w:type="character" w:customStyle="1" w:styleId="aa">
    <w:name w:val="Основной текст Знак"/>
    <w:locked/>
    <w:rPr>
      <w:rFonts w:ascii="Times New Roman" w:hAnsi="Times New Roman" w:cs="Times New Roman"/>
      <w:sz w:val="20"/>
      <w:szCs w:val="20"/>
      <w:lang w:val="x-none" w:eastAsia="ru-RU"/>
    </w:rPr>
  </w:style>
  <w:style w:type="paragraph" w:styleId="ab">
    <w:name w:val="Balloon Text"/>
    <w:aliases w:val=" Знак6"/>
    <w:basedOn w:val="a5"/>
    <w:uiPriority w:val="99"/>
    <w:semiHidden/>
    <w:pPr>
      <w:spacing w:after="0" w:line="240" w:lineRule="auto"/>
    </w:pPr>
    <w:rPr>
      <w:rFonts w:ascii="Tahoma" w:eastAsia="Calibri" w:hAnsi="Tahoma"/>
      <w:sz w:val="16"/>
      <w:szCs w:val="16"/>
      <w:lang w:val="x-none" w:eastAsia="x-none"/>
    </w:rPr>
  </w:style>
  <w:style w:type="character" w:customStyle="1" w:styleId="ac">
    <w:name w:val="Текст выноски Знак"/>
    <w:aliases w:val=" Знак6 Знак"/>
    <w:uiPriority w:val="99"/>
    <w:semiHidden/>
    <w:locked/>
    <w:rPr>
      <w:rFonts w:ascii="Tahoma" w:hAnsi="Tahoma" w:cs="Tahoma"/>
      <w:sz w:val="16"/>
      <w:szCs w:val="16"/>
    </w:rPr>
  </w:style>
  <w:style w:type="paragraph" w:styleId="22">
    <w:name w:val="Body Text Indent 2"/>
    <w:basedOn w:val="a5"/>
    <w:pPr>
      <w:spacing w:after="120" w:line="480" w:lineRule="auto"/>
      <w:ind w:left="283"/>
    </w:pPr>
    <w:rPr>
      <w:rFonts w:eastAsia="Calibri"/>
      <w:sz w:val="20"/>
      <w:szCs w:val="20"/>
      <w:lang w:val="x-none" w:eastAsia="x-none"/>
    </w:rPr>
  </w:style>
  <w:style w:type="character" w:customStyle="1" w:styleId="23">
    <w:name w:val="Основной текст с отступом 2 Знак"/>
    <w:locked/>
    <w:rPr>
      <w:rFonts w:cs="Times New Roman"/>
    </w:rPr>
  </w:style>
  <w:style w:type="paragraph" w:customStyle="1" w:styleId="11">
    <w:name w:val="Абзац списка1"/>
    <w:basedOn w:val="a5"/>
    <w:pPr>
      <w:spacing w:after="0" w:afterAutospacing="0" w:line="240" w:lineRule="auto"/>
      <w:ind w:left="720"/>
      <w:contextualSpacing/>
    </w:pPr>
    <w:rPr>
      <w:rFonts w:ascii="Times New Roman" w:eastAsia="Calibri" w:hAnsi="Times New Roman"/>
      <w:sz w:val="20"/>
      <w:szCs w:val="20"/>
      <w:lang w:eastAsia="ru-RU"/>
    </w:r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styleId="ad">
    <w:name w:val="annotation reference"/>
    <w:uiPriority w:val="99"/>
    <w:rPr>
      <w:sz w:val="16"/>
      <w:szCs w:val="16"/>
    </w:rPr>
  </w:style>
  <w:style w:type="paragraph" w:styleId="ae">
    <w:name w:val="annotation text"/>
    <w:basedOn w:val="a5"/>
    <w:uiPriority w:val="99"/>
    <w:rPr>
      <w:sz w:val="20"/>
      <w:szCs w:val="20"/>
      <w:lang w:val="x-none"/>
    </w:rPr>
  </w:style>
  <w:style w:type="character" w:customStyle="1" w:styleId="af">
    <w:name w:val="Текст примечания Знак"/>
    <w:uiPriority w:val="99"/>
    <w:rPr>
      <w:rFonts w:eastAsia="Times New Roman"/>
      <w:lang w:eastAsia="en-US"/>
    </w:rPr>
  </w:style>
  <w:style w:type="paragraph" w:styleId="af0">
    <w:name w:val="annotation subject"/>
    <w:basedOn w:val="ae"/>
    <w:next w:val="ae"/>
    <w:uiPriority w:val="99"/>
    <w:rPr>
      <w:b/>
      <w:bCs/>
    </w:rPr>
  </w:style>
  <w:style w:type="character" w:customStyle="1" w:styleId="af1">
    <w:name w:val="Тема примечания Знак"/>
    <w:uiPriority w:val="99"/>
    <w:rPr>
      <w:rFonts w:eastAsia="Times New Roman"/>
      <w:b/>
      <w:bCs/>
      <w:lang w:eastAsia="en-US"/>
    </w:rPr>
  </w:style>
  <w:style w:type="paragraph" w:styleId="af2">
    <w:name w:val="header"/>
    <w:basedOn w:val="a5"/>
    <w:uiPriority w:val="99"/>
    <w:pPr>
      <w:tabs>
        <w:tab w:val="center" w:pos="4677"/>
        <w:tab w:val="right" w:pos="9355"/>
      </w:tabs>
    </w:pPr>
    <w:rPr>
      <w:lang w:val="x-none"/>
    </w:rPr>
  </w:style>
  <w:style w:type="character" w:customStyle="1" w:styleId="af3">
    <w:name w:val="Верхний колонтитул Знак"/>
    <w:uiPriority w:val="99"/>
    <w:rPr>
      <w:rFonts w:eastAsia="Times New Roman"/>
      <w:sz w:val="22"/>
      <w:szCs w:val="22"/>
      <w:lang w:eastAsia="en-US"/>
    </w:rPr>
  </w:style>
  <w:style w:type="paragraph" w:styleId="af4">
    <w:name w:val="footer"/>
    <w:basedOn w:val="a5"/>
    <w:uiPriority w:val="99"/>
    <w:pPr>
      <w:tabs>
        <w:tab w:val="center" w:pos="4677"/>
        <w:tab w:val="right" w:pos="9355"/>
      </w:tabs>
    </w:pPr>
    <w:rPr>
      <w:lang w:val="x-none"/>
    </w:rPr>
  </w:style>
  <w:style w:type="character" w:customStyle="1" w:styleId="af5">
    <w:name w:val="Нижний колонтитул Знак"/>
    <w:uiPriority w:val="99"/>
    <w:rPr>
      <w:rFonts w:eastAsia="Times New Roman"/>
      <w:sz w:val="22"/>
      <w:szCs w:val="22"/>
      <w:lang w:eastAsia="en-US"/>
    </w:rPr>
  </w:style>
  <w:style w:type="paragraph" w:styleId="af6">
    <w:name w:val="List Paragraph"/>
    <w:basedOn w:val="a5"/>
    <w:uiPriority w:val="34"/>
    <w:qFormat/>
    <w:pPr>
      <w:ind w:left="720"/>
      <w:contextualSpacing/>
    </w:pPr>
  </w:style>
  <w:style w:type="paragraph" w:styleId="af7">
    <w:name w:val="Revision"/>
    <w:hidden/>
    <w:uiPriority w:val="99"/>
    <w:semiHidden/>
    <w:rsid w:val="004F5B20"/>
    <w:rPr>
      <w:rFonts w:eastAsia="Times New Roman"/>
      <w:sz w:val="22"/>
      <w:szCs w:val="22"/>
      <w:lang w:eastAsia="en-US"/>
    </w:rPr>
  </w:style>
  <w:style w:type="paragraph" w:styleId="af8">
    <w:name w:val="Body Text Indent"/>
    <w:basedOn w:val="a5"/>
    <w:link w:val="af9"/>
    <w:unhideWhenUsed/>
    <w:rsid w:val="00303BE3"/>
    <w:pPr>
      <w:spacing w:after="120"/>
      <w:ind w:left="283"/>
    </w:pPr>
    <w:rPr>
      <w:lang w:val="x-none"/>
    </w:rPr>
  </w:style>
  <w:style w:type="character" w:customStyle="1" w:styleId="af9">
    <w:name w:val="Основной текст с отступом Знак"/>
    <w:link w:val="af8"/>
    <w:rsid w:val="00303BE3"/>
    <w:rPr>
      <w:rFonts w:eastAsia="Times New Roman"/>
      <w:sz w:val="22"/>
      <w:szCs w:val="22"/>
      <w:lang w:eastAsia="en-US"/>
    </w:rPr>
  </w:style>
  <w:style w:type="character" w:styleId="afa">
    <w:name w:val="Hyperlink"/>
    <w:uiPriority w:val="99"/>
    <w:unhideWhenUsed/>
    <w:rsid w:val="006419BB"/>
    <w:rPr>
      <w:color w:val="0563C1"/>
      <w:u w:val="single"/>
    </w:rPr>
  </w:style>
  <w:style w:type="character" w:customStyle="1" w:styleId="10">
    <w:name w:val="Заголовок 1 Знак"/>
    <w:link w:val="1"/>
    <w:rsid w:val="00E53FE1"/>
    <w:rPr>
      <w:rFonts w:ascii="Cambria" w:eastAsia="Times New Roman" w:hAnsi="Cambria"/>
      <w:b/>
      <w:bCs/>
      <w:kern w:val="32"/>
      <w:sz w:val="32"/>
      <w:szCs w:val="32"/>
      <w:lang w:eastAsia="en-US"/>
    </w:rPr>
  </w:style>
  <w:style w:type="character" w:customStyle="1" w:styleId="21">
    <w:name w:val="Заголовок 2 Знак"/>
    <w:link w:val="20"/>
    <w:uiPriority w:val="9"/>
    <w:rsid w:val="00E53FE1"/>
    <w:rPr>
      <w:rFonts w:ascii="Calibri Light" w:eastAsia="Times New Roman" w:hAnsi="Calibri Light"/>
      <w:b/>
      <w:bCs/>
      <w:i/>
      <w:iCs/>
      <w:sz w:val="28"/>
      <w:szCs w:val="28"/>
      <w:lang w:eastAsia="en-US"/>
    </w:rPr>
  </w:style>
  <w:style w:type="character" w:customStyle="1" w:styleId="30">
    <w:name w:val="Заголовок 3 Знак"/>
    <w:link w:val="3"/>
    <w:uiPriority w:val="9"/>
    <w:rsid w:val="00E53FE1"/>
    <w:rPr>
      <w:rFonts w:ascii="Times New Roman" w:eastAsia="Times New Roman" w:hAnsi="Times New Roman"/>
      <w:sz w:val="24"/>
      <w:szCs w:val="24"/>
    </w:rPr>
  </w:style>
  <w:style w:type="character" w:customStyle="1" w:styleId="40">
    <w:name w:val="Заголовок 4 Знак"/>
    <w:aliases w:val="Propos Знак,H4 Знак"/>
    <w:link w:val="4"/>
    <w:uiPriority w:val="9"/>
    <w:rsid w:val="00E53FE1"/>
    <w:rPr>
      <w:rFonts w:ascii="Arial" w:eastAsia="Times New Roman" w:hAnsi="Arial" w:cs="Arial"/>
      <w:b/>
      <w:bCs/>
      <w:sz w:val="16"/>
      <w:szCs w:val="16"/>
    </w:rPr>
  </w:style>
  <w:style w:type="character" w:customStyle="1" w:styleId="50">
    <w:name w:val="Заголовок 5 Знак"/>
    <w:link w:val="5"/>
    <w:uiPriority w:val="9"/>
    <w:rsid w:val="00E53FE1"/>
    <w:rPr>
      <w:rFonts w:ascii="Times New Roman" w:eastAsia="Times New Roman" w:hAnsi="Times New Roman"/>
      <w:b/>
      <w:bCs/>
      <w:i/>
      <w:iCs/>
      <w:sz w:val="26"/>
      <w:szCs w:val="26"/>
    </w:rPr>
  </w:style>
  <w:style w:type="character" w:customStyle="1" w:styleId="60">
    <w:name w:val="Заголовок 6 Знак"/>
    <w:link w:val="6"/>
    <w:uiPriority w:val="9"/>
    <w:rsid w:val="00E53FE1"/>
    <w:rPr>
      <w:rFonts w:eastAsia="Times New Roman"/>
      <w:b/>
      <w:bCs/>
      <w:sz w:val="22"/>
      <w:szCs w:val="22"/>
      <w:lang w:eastAsia="en-US"/>
    </w:rPr>
  </w:style>
  <w:style w:type="character" w:customStyle="1" w:styleId="90">
    <w:name w:val="Заголовок 9 Знак"/>
    <w:link w:val="9"/>
    <w:rsid w:val="00E53FE1"/>
    <w:rPr>
      <w:rFonts w:ascii="Times New Roman" w:eastAsia="Times New Roman" w:hAnsi="Times New Roman"/>
      <w:color w:val="000000"/>
      <w:spacing w:val="-1"/>
      <w:sz w:val="28"/>
    </w:rPr>
  </w:style>
  <w:style w:type="numbering" w:customStyle="1" w:styleId="12">
    <w:name w:val="Нет списка1"/>
    <w:next w:val="a8"/>
    <w:uiPriority w:val="99"/>
    <w:semiHidden/>
    <w:unhideWhenUsed/>
    <w:rsid w:val="00E53FE1"/>
  </w:style>
  <w:style w:type="paragraph" w:customStyle="1" w:styleId="13">
    <w:name w:val="заголовок 1"/>
    <w:basedOn w:val="a5"/>
    <w:next w:val="a5"/>
    <w:rsid w:val="00E53FE1"/>
    <w:pPr>
      <w:autoSpaceDE w:val="0"/>
      <w:autoSpaceDN w:val="0"/>
      <w:spacing w:before="240" w:after="60" w:afterAutospacing="0" w:line="240" w:lineRule="auto"/>
      <w:jc w:val="both"/>
    </w:pPr>
    <w:rPr>
      <w:rFonts w:ascii="NTTimes/Cyrillic" w:hAnsi="NTTimes/Cyrillic"/>
      <w:kern w:val="28"/>
      <w:sz w:val="20"/>
      <w:szCs w:val="20"/>
      <w:lang w:eastAsia="ru-RU"/>
    </w:rPr>
  </w:style>
  <w:style w:type="paragraph" w:customStyle="1" w:styleId="24">
    <w:name w:val="заголовок 2"/>
    <w:basedOn w:val="a5"/>
    <w:next w:val="a5"/>
    <w:rsid w:val="00E53FE1"/>
    <w:pPr>
      <w:autoSpaceDE w:val="0"/>
      <w:autoSpaceDN w:val="0"/>
      <w:spacing w:before="120" w:after="60" w:afterAutospacing="0" w:line="240" w:lineRule="auto"/>
      <w:jc w:val="both"/>
    </w:pPr>
    <w:rPr>
      <w:rFonts w:ascii="NTTimes/Cyrillic" w:hAnsi="NTTimes/Cyrillic"/>
      <w:sz w:val="20"/>
      <w:szCs w:val="20"/>
      <w:lang w:eastAsia="ru-RU"/>
    </w:rPr>
  </w:style>
  <w:style w:type="paragraph" w:customStyle="1" w:styleId="31">
    <w:name w:val="заголовок 3"/>
    <w:basedOn w:val="a5"/>
    <w:next w:val="a5"/>
    <w:rsid w:val="00E53FE1"/>
    <w:pPr>
      <w:keepNext/>
      <w:autoSpaceDE w:val="0"/>
      <w:autoSpaceDN w:val="0"/>
      <w:spacing w:before="240" w:after="60" w:afterAutospacing="0" w:line="240" w:lineRule="auto"/>
    </w:pPr>
    <w:rPr>
      <w:rFonts w:ascii="Arial" w:hAnsi="Arial" w:cs="Arial"/>
      <w:sz w:val="24"/>
      <w:szCs w:val="24"/>
      <w:lang w:eastAsia="ru-RU"/>
    </w:rPr>
  </w:style>
  <w:style w:type="paragraph" w:customStyle="1" w:styleId="41">
    <w:name w:val="заголовок 4"/>
    <w:basedOn w:val="a5"/>
    <w:next w:val="a5"/>
    <w:rsid w:val="00E53FE1"/>
    <w:pPr>
      <w:keepNext/>
      <w:autoSpaceDE w:val="0"/>
      <w:autoSpaceDN w:val="0"/>
      <w:spacing w:before="240" w:after="60" w:afterAutospacing="0" w:line="240" w:lineRule="auto"/>
    </w:pPr>
    <w:rPr>
      <w:rFonts w:ascii="Arial" w:hAnsi="Arial" w:cs="Arial"/>
      <w:b/>
      <w:bCs/>
      <w:sz w:val="24"/>
      <w:szCs w:val="24"/>
      <w:lang w:eastAsia="ru-RU"/>
    </w:rPr>
  </w:style>
  <w:style w:type="paragraph" w:customStyle="1" w:styleId="51">
    <w:name w:val="заголовок 5"/>
    <w:basedOn w:val="a5"/>
    <w:next w:val="a5"/>
    <w:rsid w:val="00E53FE1"/>
    <w:pPr>
      <w:autoSpaceDE w:val="0"/>
      <w:autoSpaceDN w:val="0"/>
      <w:spacing w:before="240" w:after="60" w:afterAutospacing="0" w:line="240" w:lineRule="auto"/>
    </w:pPr>
    <w:rPr>
      <w:rFonts w:ascii="Arial" w:hAnsi="Arial" w:cs="Arial"/>
      <w:lang w:eastAsia="ru-RU"/>
    </w:rPr>
  </w:style>
  <w:style w:type="paragraph" w:customStyle="1" w:styleId="61">
    <w:name w:val="заголовок 6"/>
    <w:basedOn w:val="a5"/>
    <w:next w:val="a5"/>
    <w:rsid w:val="00E53FE1"/>
    <w:pPr>
      <w:autoSpaceDE w:val="0"/>
      <w:autoSpaceDN w:val="0"/>
      <w:spacing w:before="240" w:after="60" w:afterAutospacing="0" w:line="240" w:lineRule="auto"/>
    </w:pPr>
    <w:rPr>
      <w:rFonts w:ascii="Times New Roman" w:hAnsi="Times New Roman"/>
      <w:i/>
      <w:iCs/>
      <w:lang w:eastAsia="ru-RU"/>
    </w:rPr>
  </w:style>
  <w:style w:type="paragraph" w:customStyle="1" w:styleId="7">
    <w:name w:val="заголовок 7"/>
    <w:basedOn w:val="a5"/>
    <w:next w:val="a5"/>
    <w:rsid w:val="00E53FE1"/>
    <w:pPr>
      <w:autoSpaceDE w:val="0"/>
      <w:autoSpaceDN w:val="0"/>
      <w:spacing w:before="240" w:after="60" w:afterAutospacing="0" w:line="240" w:lineRule="auto"/>
    </w:pPr>
    <w:rPr>
      <w:rFonts w:ascii="Arial" w:hAnsi="Arial" w:cs="Arial"/>
      <w:sz w:val="20"/>
      <w:szCs w:val="20"/>
      <w:lang w:eastAsia="ru-RU"/>
    </w:rPr>
  </w:style>
  <w:style w:type="paragraph" w:customStyle="1" w:styleId="8">
    <w:name w:val="заголовок 8"/>
    <w:basedOn w:val="a5"/>
    <w:next w:val="a5"/>
    <w:rsid w:val="00E53FE1"/>
    <w:pPr>
      <w:autoSpaceDE w:val="0"/>
      <w:autoSpaceDN w:val="0"/>
      <w:spacing w:before="240" w:after="60" w:afterAutospacing="0" w:line="240" w:lineRule="auto"/>
    </w:pPr>
    <w:rPr>
      <w:rFonts w:ascii="Arial" w:hAnsi="Arial" w:cs="Arial"/>
      <w:i/>
      <w:iCs/>
      <w:sz w:val="20"/>
      <w:szCs w:val="20"/>
      <w:lang w:eastAsia="ru-RU"/>
    </w:rPr>
  </w:style>
  <w:style w:type="paragraph" w:customStyle="1" w:styleId="91">
    <w:name w:val="заголовок 9"/>
    <w:basedOn w:val="a5"/>
    <w:next w:val="a5"/>
    <w:rsid w:val="00E53FE1"/>
    <w:pPr>
      <w:autoSpaceDE w:val="0"/>
      <w:autoSpaceDN w:val="0"/>
      <w:spacing w:before="240" w:after="60" w:afterAutospacing="0" w:line="240" w:lineRule="auto"/>
    </w:pPr>
    <w:rPr>
      <w:rFonts w:ascii="Arial" w:hAnsi="Arial" w:cs="Arial"/>
      <w:b/>
      <w:bCs/>
      <w:i/>
      <w:iCs/>
      <w:sz w:val="18"/>
      <w:szCs w:val="18"/>
      <w:lang w:eastAsia="ru-RU"/>
    </w:rPr>
  </w:style>
  <w:style w:type="character" w:customStyle="1" w:styleId="afb">
    <w:name w:val="Основной шрифт"/>
    <w:rsid w:val="00E53FE1"/>
  </w:style>
  <w:style w:type="character" w:customStyle="1" w:styleId="afc">
    <w:name w:val="номер страницы"/>
    <w:rsid w:val="00E53FE1"/>
  </w:style>
  <w:style w:type="paragraph" w:customStyle="1" w:styleId="Style1">
    <w:name w:val="Style1"/>
    <w:basedOn w:val="a5"/>
    <w:rsid w:val="00E53FE1"/>
    <w:pPr>
      <w:autoSpaceDE w:val="0"/>
      <w:autoSpaceDN w:val="0"/>
      <w:spacing w:after="0" w:afterAutospacing="0" w:line="240" w:lineRule="auto"/>
      <w:jc w:val="both"/>
    </w:pPr>
    <w:rPr>
      <w:rFonts w:ascii="NTHelvetica/Cyrillic" w:hAnsi="NTHelvetica/Cyrillic"/>
      <w:sz w:val="24"/>
      <w:szCs w:val="24"/>
      <w:lang w:eastAsia="ru-RU"/>
    </w:rPr>
  </w:style>
  <w:style w:type="paragraph" w:styleId="afd">
    <w:name w:val="Document Map"/>
    <w:basedOn w:val="a5"/>
    <w:link w:val="afe"/>
    <w:uiPriority w:val="99"/>
    <w:rsid w:val="00E53FE1"/>
    <w:pPr>
      <w:shd w:val="clear" w:color="auto" w:fill="000080"/>
      <w:autoSpaceDE w:val="0"/>
      <w:autoSpaceDN w:val="0"/>
      <w:spacing w:after="0" w:afterAutospacing="0" w:line="240" w:lineRule="auto"/>
    </w:pPr>
    <w:rPr>
      <w:rFonts w:ascii="Tahoma" w:hAnsi="Tahoma" w:cs="Tahoma"/>
      <w:sz w:val="20"/>
      <w:szCs w:val="20"/>
      <w:lang w:eastAsia="ru-RU"/>
    </w:rPr>
  </w:style>
  <w:style w:type="character" w:customStyle="1" w:styleId="afe">
    <w:name w:val="Схема документа Знак"/>
    <w:link w:val="afd"/>
    <w:uiPriority w:val="99"/>
    <w:rsid w:val="00E53FE1"/>
    <w:rPr>
      <w:rFonts w:ascii="Tahoma" w:eastAsia="Times New Roman" w:hAnsi="Tahoma" w:cs="Tahoma"/>
      <w:shd w:val="clear" w:color="auto" w:fill="000080"/>
    </w:rPr>
  </w:style>
  <w:style w:type="paragraph" w:customStyle="1" w:styleId="14">
    <w:name w:val="Обычный1"/>
    <w:rsid w:val="00E53FE1"/>
    <w:pPr>
      <w:snapToGrid w:val="0"/>
    </w:pPr>
    <w:rPr>
      <w:rFonts w:ascii="Times New Roman" w:eastAsia="Times New Roman" w:hAnsi="Times New Roman"/>
    </w:rPr>
  </w:style>
  <w:style w:type="character" w:styleId="aff">
    <w:name w:val="page number"/>
    <w:rsid w:val="00E53FE1"/>
  </w:style>
  <w:style w:type="paragraph" w:styleId="32">
    <w:name w:val="Body Text 3"/>
    <w:basedOn w:val="a5"/>
    <w:link w:val="33"/>
    <w:rsid w:val="00E53FE1"/>
    <w:pPr>
      <w:spacing w:after="120" w:afterAutospacing="0" w:line="240" w:lineRule="auto"/>
    </w:pPr>
    <w:rPr>
      <w:rFonts w:ascii="Arial" w:hAnsi="Arial"/>
      <w:sz w:val="16"/>
      <w:szCs w:val="16"/>
      <w:lang w:eastAsia="ru-RU"/>
    </w:rPr>
  </w:style>
  <w:style w:type="character" w:customStyle="1" w:styleId="33">
    <w:name w:val="Основной текст 3 Знак"/>
    <w:link w:val="32"/>
    <w:rsid w:val="00E53FE1"/>
    <w:rPr>
      <w:rFonts w:ascii="Arial" w:eastAsia="Times New Roman" w:hAnsi="Arial"/>
      <w:sz w:val="16"/>
      <w:szCs w:val="16"/>
    </w:rPr>
  </w:style>
  <w:style w:type="paragraph" w:customStyle="1" w:styleId="Iauiue">
    <w:name w:val="Iau?iue"/>
    <w:rsid w:val="00E53FE1"/>
    <w:pPr>
      <w:widowControl w:val="0"/>
    </w:pPr>
    <w:rPr>
      <w:rFonts w:ascii="Times New Roman" w:eastAsia="Times New Roman" w:hAnsi="Times New Roman"/>
    </w:rPr>
  </w:style>
  <w:style w:type="paragraph" w:customStyle="1" w:styleId="15">
    <w:name w:val="çàãîëîâîê 1"/>
    <w:basedOn w:val="a5"/>
    <w:next w:val="a5"/>
    <w:rsid w:val="00E53FE1"/>
    <w:pPr>
      <w:keepNext/>
      <w:widowControl w:val="0"/>
      <w:spacing w:after="0" w:afterAutospacing="0" w:line="240" w:lineRule="auto"/>
      <w:jc w:val="center"/>
    </w:pPr>
    <w:rPr>
      <w:rFonts w:ascii="TimesET" w:hAnsi="TimesET"/>
      <w:b/>
      <w:sz w:val="24"/>
      <w:szCs w:val="20"/>
      <w:lang w:eastAsia="ru-RU"/>
    </w:rPr>
  </w:style>
  <w:style w:type="paragraph" w:styleId="25">
    <w:name w:val="Body Text 2"/>
    <w:aliases w:val=" Знак"/>
    <w:basedOn w:val="a5"/>
    <w:link w:val="26"/>
    <w:rsid w:val="00E53FE1"/>
    <w:pPr>
      <w:suppressAutoHyphens/>
      <w:autoSpaceDE w:val="0"/>
      <w:autoSpaceDN w:val="0"/>
      <w:spacing w:after="0" w:afterAutospacing="0" w:line="240" w:lineRule="auto"/>
      <w:jc w:val="both"/>
    </w:pPr>
    <w:rPr>
      <w:rFonts w:ascii="Times New Roman" w:hAnsi="Times New Roman"/>
      <w:lang w:eastAsia="ru-RU"/>
    </w:rPr>
  </w:style>
  <w:style w:type="character" w:customStyle="1" w:styleId="26">
    <w:name w:val="Основной текст 2 Знак"/>
    <w:aliases w:val=" Знак Знак"/>
    <w:link w:val="25"/>
    <w:rsid w:val="00E53FE1"/>
    <w:rPr>
      <w:rFonts w:ascii="Times New Roman" w:eastAsia="Times New Roman" w:hAnsi="Times New Roman"/>
      <w:sz w:val="22"/>
      <w:szCs w:val="22"/>
    </w:rPr>
  </w:style>
  <w:style w:type="table" w:styleId="aff0">
    <w:name w:val="Table Grid"/>
    <w:basedOn w:val="a7"/>
    <w:uiPriority w:val="39"/>
    <w:rsid w:val="00E53FE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Таблица"/>
    <w:basedOn w:val="a5"/>
    <w:rsid w:val="00E53FE1"/>
    <w:pPr>
      <w:autoSpaceDE w:val="0"/>
      <w:autoSpaceDN w:val="0"/>
      <w:spacing w:after="0" w:afterAutospacing="0" w:line="240" w:lineRule="auto"/>
    </w:pPr>
    <w:rPr>
      <w:rFonts w:ascii="Times New Roman" w:hAnsi="Times New Roman"/>
      <w:sz w:val="24"/>
      <w:szCs w:val="24"/>
      <w:lang w:eastAsia="ru-RU"/>
    </w:rPr>
  </w:style>
  <w:style w:type="paragraph" w:customStyle="1" w:styleId="aff2">
    <w:name w:val="Текст в таблице"/>
    <w:basedOn w:val="a5"/>
    <w:rsid w:val="00E53FE1"/>
    <w:pPr>
      <w:autoSpaceDE w:val="0"/>
      <w:autoSpaceDN w:val="0"/>
      <w:spacing w:after="80" w:afterAutospacing="0" w:line="240" w:lineRule="auto"/>
      <w:jc w:val="both"/>
    </w:pPr>
    <w:rPr>
      <w:rFonts w:ascii="Arial" w:hAnsi="Arial" w:cs="Arial"/>
      <w:sz w:val="20"/>
      <w:szCs w:val="20"/>
      <w:lang w:val="en-US" w:eastAsia="ru-RU"/>
    </w:rPr>
  </w:style>
  <w:style w:type="paragraph" w:customStyle="1" w:styleId="Normal1">
    <w:name w:val="Normal1"/>
    <w:rsid w:val="00E53FE1"/>
    <w:pPr>
      <w:autoSpaceDE w:val="0"/>
      <w:autoSpaceDN w:val="0"/>
    </w:pPr>
    <w:rPr>
      <w:rFonts w:ascii="Times New Roman" w:eastAsia="Times New Roman" w:hAnsi="Times New Roman"/>
    </w:rPr>
  </w:style>
  <w:style w:type="paragraph" w:customStyle="1" w:styleId="aff3">
    <w:name w:val="Заголовки в таблице"/>
    <w:basedOn w:val="aff2"/>
    <w:rsid w:val="00E53FE1"/>
    <w:pPr>
      <w:jc w:val="center"/>
    </w:pPr>
    <w:rPr>
      <w:b/>
      <w:bCs/>
      <w:sz w:val="22"/>
      <w:szCs w:val="22"/>
    </w:rPr>
  </w:style>
  <w:style w:type="character" w:styleId="aff4">
    <w:name w:val="FollowedHyperlink"/>
    <w:uiPriority w:val="99"/>
    <w:unhideWhenUsed/>
    <w:rsid w:val="00E53FE1"/>
    <w:rPr>
      <w:color w:val="954F72"/>
      <w:u w:val="single"/>
    </w:rPr>
  </w:style>
  <w:style w:type="paragraph" w:customStyle="1" w:styleId="xl66">
    <w:name w:val="xl66"/>
    <w:basedOn w:val="a5"/>
    <w:rsid w:val="00E53FE1"/>
    <w:pPr>
      <w:shd w:val="clear" w:color="000000" w:fill="FFFFFF"/>
      <w:spacing w:before="100" w:beforeAutospacing="1" w:line="240" w:lineRule="auto"/>
    </w:pPr>
    <w:rPr>
      <w:rFonts w:ascii="Times New Roman" w:hAnsi="Times New Roman"/>
      <w:sz w:val="24"/>
      <w:szCs w:val="24"/>
      <w:lang w:eastAsia="ru-RU"/>
    </w:rPr>
  </w:style>
  <w:style w:type="paragraph" w:customStyle="1" w:styleId="xl67">
    <w:name w:val="xl67"/>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68">
    <w:name w:val="xl68"/>
    <w:basedOn w:val="a5"/>
    <w:rsid w:val="00E53FE1"/>
    <w:pPr>
      <w:pBdr>
        <w:top w:val="single" w:sz="4" w:space="0" w:color="000000"/>
        <w:left w:val="single" w:sz="4" w:space="0" w:color="000000"/>
        <w:bottom w:val="single" w:sz="4" w:space="0" w:color="000000"/>
      </w:pBd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69">
    <w:name w:val="xl69"/>
    <w:basedOn w:val="a5"/>
    <w:rsid w:val="00E53FE1"/>
    <w:pPr>
      <w:pBdr>
        <w:top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70">
    <w:name w:val="xl70"/>
    <w:basedOn w:val="a5"/>
    <w:rsid w:val="00E53FE1"/>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71">
    <w:name w:val="xl71"/>
    <w:basedOn w:val="a5"/>
    <w:rsid w:val="00E53FE1"/>
    <w:pPr>
      <w:pBdr>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72">
    <w:name w:val="xl72"/>
    <w:basedOn w:val="a5"/>
    <w:rsid w:val="00E53FE1"/>
    <w:pPr>
      <w:pBdr>
        <w:top w:val="single" w:sz="4" w:space="0" w:color="000000"/>
        <w:left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73">
    <w:name w:val="xl73"/>
    <w:basedOn w:val="a5"/>
    <w:rsid w:val="00E53FE1"/>
    <w:pPr>
      <w:pBdr>
        <w:top w:val="single" w:sz="4" w:space="0" w:color="000000"/>
        <w:lef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4">
    <w:name w:val="xl74"/>
    <w:basedOn w:val="a5"/>
    <w:rsid w:val="00E53FE1"/>
    <w:pPr>
      <w:pBdr>
        <w:top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5">
    <w:name w:val="xl75"/>
    <w:basedOn w:val="a5"/>
    <w:rsid w:val="00E53FE1"/>
    <w:pPr>
      <w:pBdr>
        <w:top w:val="single" w:sz="4" w:space="0" w:color="000000"/>
        <w:left w:val="single" w:sz="4" w:space="0" w:color="000000"/>
        <w:bottom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6">
    <w:name w:val="xl76"/>
    <w:basedOn w:val="a5"/>
    <w:rsid w:val="00E53FE1"/>
    <w:pPr>
      <w:pBdr>
        <w:top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7">
    <w:name w:val="xl77"/>
    <w:basedOn w:val="a5"/>
    <w:rsid w:val="00E53FE1"/>
    <w:pPr>
      <w:pBdr>
        <w:bottom w:val="single" w:sz="4" w:space="0" w:color="000000"/>
      </w:pBd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8">
    <w:name w:val="xl78"/>
    <w:basedOn w:val="a5"/>
    <w:rsid w:val="00E53FE1"/>
    <w:pPr>
      <w:shd w:val="clear" w:color="000000" w:fill="FFFFFF"/>
      <w:spacing w:before="100" w:beforeAutospacing="1" w:line="240" w:lineRule="auto"/>
      <w:jc w:val="center"/>
      <w:textAlignment w:val="center"/>
    </w:pPr>
    <w:rPr>
      <w:rFonts w:ascii="Times New Roman" w:hAnsi="Times New Roman"/>
      <w:b/>
      <w:bCs/>
      <w:sz w:val="24"/>
      <w:szCs w:val="24"/>
      <w:lang w:eastAsia="ru-RU"/>
    </w:rPr>
  </w:style>
  <w:style w:type="paragraph" w:customStyle="1" w:styleId="xl79">
    <w:name w:val="xl79"/>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0">
    <w:name w:val="xl80"/>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1">
    <w:name w:val="xl81"/>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2">
    <w:name w:val="xl82"/>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83">
    <w:name w:val="xl83"/>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4">
    <w:name w:val="xl84"/>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5">
    <w:name w:val="xl85"/>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86">
    <w:name w:val="xl86"/>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87">
    <w:name w:val="xl87"/>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88">
    <w:name w:val="xl88"/>
    <w:basedOn w:val="a5"/>
    <w:rsid w:val="00E53FE1"/>
    <w:pPr>
      <w:pBdr>
        <w:top w:val="single" w:sz="4" w:space="0" w:color="auto"/>
        <w:left w:val="single" w:sz="4" w:space="0" w:color="auto"/>
        <w:bottom w:val="single" w:sz="4" w:space="0" w:color="auto"/>
        <w:right w:val="single" w:sz="4" w:space="0" w:color="auto"/>
      </w:pBdr>
      <w:shd w:val="clear" w:color="000000" w:fill="FFFFFF"/>
      <w:spacing w:before="100" w:beforeAutospacing="1" w:line="240" w:lineRule="auto"/>
      <w:jc w:val="center"/>
      <w:textAlignment w:val="center"/>
    </w:pPr>
    <w:rPr>
      <w:rFonts w:ascii="Times New Roman" w:hAnsi="Times New Roman"/>
      <w:color w:val="000000"/>
      <w:sz w:val="24"/>
      <w:szCs w:val="24"/>
      <w:lang w:eastAsia="ru-RU"/>
    </w:rPr>
  </w:style>
  <w:style w:type="paragraph" w:customStyle="1" w:styleId="xl89">
    <w:name w:val="xl89"/>
    <w:basedOn w:val="a5"/>
    <w:rsid w:val="00E53FE1"/>
    <w:pPr>
      <w:pBdr>
        <w:top w:val="single" w:sz="4" w:space="0" w:color="000000"/>
        <w:left w:val="single" w:sz="4" w:space="0" w:color="000000"/>
        <w:bottom w:val="single" w:sz="4" w:space="0" w:color="000000"/>
        <w:right w:val="single" w:sz="4" w:space="0" w:color="000000"/>
      </w:pBd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0">
    <w:name w:val="xl90"/>
    <w:basedOn w:val="a5"/>
    <w:rsid w:val="00E53FE1"/>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1">
    <w:name w:val="xl91"/>
    <w:basedOn w:val="a5"/>
    <w:rsid w:val="00E53FE1"/>
    <w:pPr>
      <w:shd w:val="clear" w:color="000000" w:fill="FFFFFF"/>
      <w:spacing w:before="100" w:beforeAutospacing="1" w:line="240" w:lineRule="auto"/>
      <w:jc w:val="center"/>
    </w:pPr>
    <w:rPr>
      <w:rFonts w:ascii="Times New Roman" w:hAnsi="Times New Roman"/>
      <w:sz w:val="24"/>
      <w:szCs w:val="24"/>
      <w:lang w:eastAsia="ru-RU"/>
    </w:rPr>
  </w:style>
  <w:style w:type="paragraph" w:customStyle="1" w:styleId="xl92">
    <w:name w:val="xl92"/>
    <w:basedOn w:val="a5"/>
    <w:rsid w:val="00E53FE1"/>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3">
    <w:name w:val="xl93"/>
    <w:basedOn w:val="a5"/>
    <w:rsid w:val="00E53FE1"/>
    <w:pPr>
      <w:shd w:val="clear" w:color="000000" w:fill="FFFFFF"/>
      <w:spacing w:before="100" w:beforeAutospacing="1" w:line="240" w:lineRule="auto"/>
      <w:textAlignment w:val="center"/>
    </w:pPr>
    <w:rPr>
      <w:rFonts w:ascii="Times New Roman" w:hAnsi="Times New Roman"/>
      <w:sz w:val="24"/>
      <w:szCs w:val="24"/>
      <w:lang w:eastAsia="ru-RU"/>
    </w:rPr>
  </w:style>
  <w:style w:type="paragraph" w:customStyle="1" w:styleId="xl94">
    <w:name w:val="xl94"/>
    <w:basedOn w:val="a5"/>
    <w:rsid w:val="00E53FE1"/>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95">
    <w:name w:val="xl95"/>
    <w:basedOn w:val="a5"/>
    <w:rsid w:val="00E53FE1"/>
    <w:pPr>
      <w:shd w:val="clear" w:color="000000" w:fill="FFFFFF"/>
      <w:spacing w:before="100" w:beforeAutospacing="1" w:line="240" w:lineRule="auto"/>
      <w:jc w:val="center"/>
      <w:textAlignment w:val="center"/>
    </w:pPr>
    <w:rPr>
      <w:rFonts w:ascii="Times New Roman" w:hAnsi="Times New Roman"/>
      <w:sz w:val="24"/>
      <w:szCs w:val="24"/>
      <w:lang w:eastAsia="ru-RU"/>
    </w:rPr>
  </w:style>
  <w:style w:type="paragraph" w:customStyle="1" w:styleId="xl96">
    <w:name w:val="xl96"/>
    <w:basedOn w:val="a5"/>
    <w:rsid w:val="00E53FE1"/>
    <w:pPr>
      <w:shd w:val="clear" w:color="000000" w:fill="FFFFFF"/>
      <w:spacing w:before="100" w:beforeAutospacing="1" w:line="240" w:lineRule="auto"/>
      <w:jc w:val="center"/>
      <w:textAlignment w:val="center"/>
    </w:pPr>
    <w:rPr>
      <w:rFonts w:ascii="Times New Roman" w:hAnsi="Times New Roman"/>
      <w:b/>
      <w:bCs/>
      <w:color w:val="000000"/>
      <w:sz w:val="24"/>
      <w:szCs w:val="24"/>
      <w:lang w:eastAsia="ru-RU"/>
    </w:rPr>
  </w:style>
  <w:style w:type="paragraph" w:customStyle="1" w:styleId="xl97">
    <w:name w:val="xl97"/>
    <w:basedOn w:val="a5"/>
    <w:rsid w:val="00E53FE1"/>
    <w:pPr>
      <w:shd w:val="clear" w:color="000000" w:fill="FFFFFF"/>
      <w:spacing w:before="100" w:beforeAutospacing="1" w:line="240" w:lineRule="auto"/>
      <w:jc w:val="center"/>
      <w:textAlignment w:val="center"/>
    </w:pPr>
    <w:rPr>
      <w:rFonts w:ascii="Times New Roman" w:hAnsi="Times New Roman"/>
      <w:color w:val="000000"/>
      <w:sz w:val="24"/>
      <w:szCs w:val="24"/>
      <w:lang w:eastAsia="ru-RU"/>
    </w:rPr>
  </w:style>
  <w:style w:type="paragraph" w:customStyle="1" w:styleId="27">
    <w:name w:val="Знак Знак2 Знак Знак"/>
    <w:basedOn w:val="a5"/>
    <w:rsid w:val="00E53FE1"/>
    <w:pPr>
      <w:spacing w:after="160" w:afterAutospacing="0" w:line="240" w:lineRule="exact"/>
    </w:pPr>
    <w:rPr>
      <w:rFonts w:ascii="Verdana" w:hAnsi="Verdana"/>
      <w:sz w:val="20"/>
      <w:szCs w:val="20"/>
      <w:lang w:val="en-US"/>
    </w:rPr>
  </w:style>
  <w:style w:type="paragraph" w:customStyle="1" w:styleId="110">
    <w:name w:val="Знак Знак1 Знак Знак Знак Знак1 Знак Знак"/>
    <w:basedOn w:val="a5"/>
    <w:rsid w:val="00E53FE1"/>
    <w:pPr>
      <w:spacing w:after="160" w:afterAutospacing="0" w:line="240" w:lineRule="exact"/>
    </w:pPr>
    <w:rPr>
      <w:rFonts w:ascii="Verdana" w:hAnsi="Verdana" w:cs="Verdana"/>
      <w:sz w:val="20"/>
      <w:szCs w:val="20"/>
      <w:lang w:val="en-US"/>
    </w:rPr>
  </w:style>
  <w:style w:type="paragraph" w:customStyle="1" w:styleId="TableParagraph">
    <w:name w:val="Table Paragraph"/>
    <w:basedOn w:val="a5"/>
    <w:uiPriority w:val="1"/>
    <w:qFormat/>
    <w:rsid w:val="00E53FE1"/>
    <w:pPr>
      <w:widowControl w:val="0"/>
      <w:spacing w:after="0" w:afterAutospacing="0" w:line="240" w:lineRule="auto"/>
    </w:pPr>
    <w:rPr>
      <w:rFonts w:eastAsia="Calibri"/>
      <w:lang w:val="en-US"/>
    </w:rPr>
  </w:style>
  <w:style w:type="character" w:customStyle="1" w:styleId="111">
    <w:name w:val="Основной текст + 11"/>
    <w:aliases w:val="5 pt21,Полужирный5,Интервал 0 pt33"/>
    <w:uiPriority w:val="99"/>
    <w:rsid w:val="00E53FE1"/>
    <w:rPr>
      <w:rFonts w:ascii="Times New Roman" w:hAnsi="Times New Roman" w:cs="Times New Roman"/>
      <w:b/>
      <w:bCs/>
      <w:spacing w:val="-7"/>
      <w:sz w:val="23"/>
      <w:szCs w:val="23"/>
      <w:u w:val="none"/>
    </w:rPr>
  </w:style>
  <w:style w:type="character" w:customStyle="1" w:styleId="1110">
    <w:name w:val="Основной текст + 111"/>
    <w:aliases w:val="5 pt5,Интервал 0 pt9"/>
    <w:uiPriority w:val="99"/>
    <w:rsid w:val="00E53FE1"/>
    <w:rPr>
      <w:rFonts w:ascii="Times New Roman" w:hAnsi="Times New Roman" w:cs="Times New Roman"/>
      <w:spacing w:val="-5"/>
      <w:sz w:val="23"/>
      <w:szCs w:val="23"/>
      <w:u w:val="none"/>
    </w:rPr>
  </w:style>
  <w:style w:type="character" w:customStyle="1" w:styleId="6pt">
    <w:name w:val="Основной текст + 6 pt"/>
    <w:aliases w:val="Интервал 0 pt3"/>
    <w:uiPriority w:val="99"/>
    <w:rsid w:val="00E53FE1"/>
    <w:rPr>
      <w:rFonts w:ascii="Times New Roman" w:hAnsi="Times New Roman" w:cs="Times New Roman"/>
      <w:spacing w:val="1"/>
      <w:sz w:val="12"/>
      <w:szCs w:val="12"/>
      <w:u w:val="none"/>
    </w:rPr>
  </w:style>
  <w:style w:type="character" w:customStyle="1" w:styleId="8pt1">
    <w:name w:val="Основной текст + 8 pt1"/>
    <w:aliases w:val="Интервал 0 pt2"/>
    <w:uiPriority w:val="99"/>
    <w:rsid w:val="00E53FE1"/>
    <w:rPr>
      <w:rFonts w:ascii="Times New Roman" w:hAnsi="Times New Roman" w:cs="Times New Roman"/>
      <w:spacing w:val="3"/>
      <w:sz w:val="16"/>
      <w:szCs w:val="16"/>
      <w:u w:val="none"/>
    </w:rPr>
  </w:style>
  <w:style w:type="character" w:customStyle="1" w:styleId="44">
    <w:name w:val="Основной текст (44)_"/>
    <w:link w:val="441"/>
    <w:uiPriority w:val="99"/>
    <w:rsid w:val="00E53FE1"/>
    <w:rPr>
      <w:rFonts w:ascii="Times New Roman" w:hAnsi="Times New Roman"/>
      <w:spacing w:val="-5"/>
      <w:sz w:val="23"/>
      <w:szCs w:val="23"/>
      <w:shd w:val="clear" w:color="auto" w:fill="FFFFFF"/>
    </w:rPr>
  </w:style>
  <w:style w:type="character" w:customStyle="1" w:styleId="440">
    <w:name w:val="Основной текст (44)"/>
    <w:uiPriority w:val="99"/>
    <w:rsid w:val="00E53FE1"/>
    <w:rPr>
      <w:rFonts w:ascii="Times New Roman" w:hAnsi="Times New Roman" w:cs="Times New Roman"/>
      <w:spacing w:val="-5"/>
      <w:sz w:val="23"/>
      <w:szCs w:val="23"/>
      <w:u w:val="single"/>
      <w:shd w:val="clear" w:color="auto" w:fill="FFFFFF"/>
    </w:rPr>
  </w:style>
  <w:style w:type="character" w:customStyle="1" w:styleId="4481">
    <w:name w:val="Основной текст (44) + 81"/>
    <w:aliases w:val="5 pt3,Полужирный1,Интервал 0 pt5"/>
    <w:uiPriority w:val="99"/>
    <w:rsid w:val="00E53FE1"/>
    <w:rPr>
      <w:rFonts w:ascii="Times New Roman" w:hAnsi="Times New Roman" w:cs="Times New Roman"/>
      <w:b/>
      <w:bCs/>
      <w:spacing w:val="-4"/>
      <w:sz w:val="17"/>
      <w:szCs w:val="17"/>
      <w:shd w:val="clear" w:color="auto" w:fill="FFFFFF"/>
    </w:rPr>
  </w:style>
  <w:style w:type="paragraph" w:customStyle="1" w:styleId="441">
    <w:name w:val="Основной текст (44)1"/>
    <w:basedOn w:val="a5"/>
    <w:link w:val="44"/>
    <w:uiPriority w:val="99"/>
    <w:rsid w:val="00E53FE1"/>
    <w:pPr>
      <w:widowControl w:val="0"/>
      <w:shd w:val="clear" w:color="auto" w:fill="FFFFFF"/>
      <w:spacing w:before="240" w:after="300" w:afterAutospacing="0" w:line="240" w:lineRule="atLeast"/>
      <w:ind w:hanging="1680"/>
      <w:jc w:val="both"/>
    </w:pPr>
    <w:rPr>
      <w:rFonts w:ascii="Times New Roman" w:eastAsia="Calibri" w:hAnsi="Times New Roman"/>
      <w:spacing w:val="-5"/>
      <w:sz w:val="23"/>
      <w:szCs w:val="23"/>
      <w:lang w:eastAsia="ru-RU"/>
    </w:rPr>
  </w:style>
  <w:style w:type="paragraph" w:styleId="aff5">
    <w:name w:val="No Spacing"/>
    <w:uiPriority w:val="1"/>
    <w:qFormat/>
    <w:rsid w:val="00E53FE1"/>
    <w:pPr>
      <w:widowControl w:val="0"/>
      <w:autoSpaceDE w:val="0"/>
      <w:autoSpaceDN w:val="0"/>
      <w:adjustRightInd w:val="0"/>
    </w:pPr>
    <w:rPr>
      <w:rFonts w:ascii="Times New Roman" w:eastAsia="Times New Roman" w:hAnsi="Times New Roman"/>
    </w:rPr>
  </w:style>
  <w:style w:type="paragraph" w:customStyle="1" w:styleId="a2">
    <w:name w:val="Соглашение Раздел"/>
    <w:basedOn w:val="a5"/>
    <w:next w:val="a5"/>
    <w:rsid w:val="00E53FE1"/>
    <w:pPr>
      <w:numPr>
        <w:numId w:val="6"/>
      </w:numPr>
      <w:spacing w:before="120" w:after="60" w:afterAutospacing="0" w:line="240" w:lineRule="auto"/>
      <w:jc w:val="center"/>
    </w:pPr>
    <w:rPr>
      <w:rFonts w:ascii="Arial" w:hAnsi="Arial"/>
      <w:b/>
      <w:caps/>
      <w:sz w:val="20"/>
      <w:szCs w:val="24"/>
      <w:lang w:eastAsia="ru-RU"/>
    </w:rPr>
  </w:style>
  <w:style w:type="paragraph" w:customStyle="1" w:styleId="a3">
    <w:name w:val="Соглашение Пункт"/>
    <w:basedOn w:val="a5"/>
    <w:next w:val="a5"/>
    <w:rsid w:val="00E53FE1"/>
    <w:pPr>
      <w:numPr>
        <w:ilvl w:val="1"/>
        <w:numId w:val="6"/>
      </w:numPr>
      <w:spacing w:after="0" w:afterAutospacing="0" w:line="240" w:lineRule="auto"/>
      <w:jc w:val="both"/>
    </w:pPr>
    <w:rPr>
      <w:rFonts w:ascii="Arial" w:hAnsi="Arial"/>
      <w:sz w:val="20"/>
      <w:szCs w:val="24"/>
      <w:lang w:eastAsia="ru-RU"/>
    </w:rPr>
  </w:style>
  <w:style w:type="paragraph" w:customStyle="1" w:styleId="a4">
    <w:name w:val="Соглашение Подпункт"/>
    <w:basedOn w:val="a5"/>
    <w:next w:val="a5"/>
    <w:rsid w:val="00E53FE1"/>
    <w:pPr>
      <w:numPr>
        <w:ilvl w:val="2"/>
        <w:numId w:val="6"/>
      </w:numPr>
      <w:spacing w:after="0" w:afterAutospacing="0" w:line="240" w:lineRule="auto"/>
      <w:jc w:val="both"/>
    </w:pPr>
    <w:rPr>
      <w:rFonts w:ascii="Arial" w:hAnsi="Arial"/>
      <w:sz w:val="20"/>
      <w:szCs w:val="24"/>
      <w:lang w:eastAsia="ru-RU"/>
    </w:rPr>
  </w:style>
  <w:style w:type="paragraph" w:customStyle="1" w:styleId="ConsNonformat">
    <w:name w:val="ConsNonformat"/>
    <w:rsid w:val="00E53FE1"/>
    <w:pPr>
      <w:autoSpaceDE w:val="0"/>
      <w:autoSpaceDN w:val="0"/>
      <w:adjustRightInd w:val="0"/>
      <w:ind w:right="19772"/>
    </w:pPr>
    <w:rPr>
      <w:rFonts w:ascii="Courier New" w:eastAsia="Times New Roman" w:hAnsi="Courier New" w:cs="Courier New"/>
    </w:rPr>
  </w:style>
  <w:style w:type="character" w:customStyle="1" w:styleId="aff6">
    <w:name w:val="Название Знак"/>
    <w:rsid w:val="00E53FE1"/>
    <w:rPr>
      <w:rFonts w:ascii="Times New Roman" w:eastAsia="Times New Roman" w:hAnsi="Times New Roman"/>
      <w:sz w:val="24"/>
    </w:rPr>
  </w:style>
  <w:style w:type="paragraph" w:customStyle="1" w:styleId="pr">
    <w:name w:val="pr"/>
    <w:basedOn w:val="a5"/>
    <w:rsid w:val="00E53FE1"/>
    <w:pPr>
      <w:spacing w:before="100" w:beforeAutospacing="1" w:line="240" w:lineRule="auto"/>
      <w:ind w:firstLine="145"/>
      <w:jc w:val="both"/>
    </w:pPr>
    <w:rPr>
      <w:rFonts w:ascii="Times New Roman" w:hAnsi="Times New Roman"/>
      <w:color w:val="001F4B"/>
      <w:sz w:val="20"/>
      <w:szCs w:val="20"/>
      <w:lang w:eastAsia="ru-RU"/>
    </w:rPr>
  </w:style>
  <w:style w:type="paragraph" w:customStyle="1" w:styleId="-11">
    <w:name w:val="Цветной список - Акцент 11"/>
    <w:basedOn w:val="a5"/>
    <w:uiPriority w:val="34"/>
    <w:qFormat/>
    <w:rsid w:val="00E53FE1"/>
    <w:pPr>
      <w:spacing w:after="0" w:afterAutospacing="0" w:line="240" w:lineRule="auto"/>
      <w:ind w:left="720"/>
      <w:contextualSpacing/>
      <w:jc w:val="both"/>
    </w:pPr>
    <w:rPr>
      <w:rFonts w:eastAsia="Calibri"/>
    </w:rPr>
  </w:style>
  <w:style w:type="paragraph" w:styleId="34">
    <w:name w:val="Body Text Indent 3"/>
    <w:basedOn w:val="a5"/>
    <w:link w:val="35"/>
    <w:unhideWhenUsed/>
    <w:rsid w:val="00E53FE1"/>
    <w:pPr>
      <w:spacing w:after="120" w:afterAutospacing="0"/>
      <w:ind w:left="283"/>
    </w:pPr>
    <w:rPr>
      <w:rFonts w:eastAsia="Calibri"/>
      <w:sz w:val="16"/>
      <w:szCs w:val="16"/>
    </w:rPr>
  </w:style>
  <w:style w:type="character" w:customStyle="1" w:styleId="35">
    <w:name w:val="Основной текст с отступом 3 Знак"/>
    <w:link w:val="34"/>
    <w:rsid w:val="00E53FE1"/>
    <w:rPr>
      <w:sz w:val="16"/>
      <w:szCs w:val="16"/>
      <w:lang w:eastAsia="en-US"/>
    </w:rPr>
  </w:style>
  <w:style w:type="paragraph" w:customStyle="1" w:styleId="112">
    <w:name w:val="Заголовок 11"/>
    <w:basedOn w:val="a5"/>
    <w:next w:val="a5"/>
    <w:rsid w:val="00E53FE1"/>
    <w:pPr>
      <w:keepNext/>
      <w:spacing w:before="240" w:after="120" w:afterAutospacing="0" w:line="240" w:lineRule="auto"/>
    </w:pPr>
    <w:rPr>
      <w:rFonts w:ascii="Times New Roman" w:hAnsi="Times New Roman"/>
      <w:b/>
      <w:caps/>
      <w:snapToGrid w:val="0"/>
      <w:kern w:val="24"/>
      <w:sz w:val="24"/>
      <w:szCs w:val="20"/>
      <w:lang w:eastAsia="ru-RU"/>
    </w:rPr>
  </w:style>
  <w:style w:type="paragraph" w:styleId="aff7">
    <w:name w:val="Block Text"/>
    <w:basedOn w:val="a5"/>
    <w:rsid w:val="00E53FE1"/>
    <w:pPr>
      <w:spacing w:after="0" w:afterAutospacing="0" w:line="240" w:lineRule="auto"/>
      <w:ind w:left="-142" w:right="-199"/>
      <w:jc w:val="both"/>
    </w:pPr>
    <w:rPr>
      <w:rFonts w:ascii="Times New Roman" w:hAnsi="Times New Roman"/>
      <w:sz w:val="24"/>
      <w:szCs w:val="20"/>
      <w:lang w:eastAsia="ru-RU"/>
    </w:rPr>
  </w:style>
  <w:style w:type="paragraph" w:customStyle="1" w:styleId="16">
    <w:name w:val="Знак Знак1 Знак Знак Знак Знак"/>
    <w:basedOn w:val="a5"/>
    <w:rsid w:val="00E53FE1"/>
    <w:pPr>
      <w:spacing w:after="160" w:afterAutospacing="0" w:line="240" w:lineRule="exact"/>
    </w:pPr>
    <w:rPr>
      <w:rFonts w:ascii="Verdana" w:hAnsi="Verdana"/>
      <w:sz w:val="20"/>
      <w:szCs w:val="20"/>
      <w:lang w:val="en-US"/>
    </w:rPr>
  </w:style>
  <w:style w:type="paragraph" w:styleId="aff8">
    <w:name w:val="Plain Text"/>
    <w:basedOn w:val="a5"/>
    <w:link w:val="aff9"/>
    <w:unhideWhenUsed/>
    <w:rsid w:val="00E53FE1"/>
    <w:pPr>
      <w:spacing w:after="0" w:afterAutospacing="0" w:line="240" w:lineRule="auto"/>
    </w:pPr>
    <w:rPr>
      <w:rFonts w:ascii="Consolas" w:eastAsia="Calibri" w:hAnsi="Consolas"/>
      <w:sz w:val="21"/>
      <w:szCs w:val="21"/>
      <w:lang w:eastAsia="ru-RU"/>
    </w:rPr>
  </w:style>
  <w:style w:type="character" w:customStyle="1" w:styleId="aff9">
    <w:name w:val="Текст Знак"/>
    <w:link w:val="aff8"/>
    <w:rsid w:val="00E53FE1"/>
    <w:rPr>
      <w:rFonts w:ascii="Consolas" w:hAnsi="Consolas"/>
      <w:sz w:val="21"/>
      <w:szCs w:val="21"/>
    </w:rPr>
  </w:style>
  <w:style w:type="paragraph" w:customStyle="1" w:styleId="0">
    <w:name w:val="Обычный список 0"/>
    <w:basedOn w:val="a5"/>
    <w:rsid w:val="00E53FE1"/>
    <w:pPr>
      <w:numPr>
        <w:numId w:val="3"/>
      </w:numPr>
      <w:spacing w:after="0" w:afterAutospacing="0" w:line="240" w:lineRule="auto"/>
    </w:pPr>
    <w:rPr>
      <w:rFonts w:ascii="Arial" w:hAnsi="Arial"/>
      <w:sz w:val="24"/>
      <w:szCs w:val="24"/>
      <w:lang w:eastAsia="ru-RU"/>
    </w:rPr>
  </w:style>
  <w:style w:type="paragraph" w:customStyle="1" w:styleId="a">
    <w:name w:val="Договор раздел"/>
    <w:basedOn w:val="1"/>
    <w:next w:val="a5"/>
    <w:rsid w:val="00E53FE1"/>
    <w:pPr>
      <w:numPr>
        <w:numId w:val="4"/>
      </w:numPr>
      <w:tabs>
        <w:tab w:val="left" w:pos="284"/>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spacing w:after="120" w:afterAutospacing="0" w:line="240" w:lineRule="auto"/>
      <w:ind w:left="283"/>
      <w:jc w:val="center"/>
    </w:pPr>
    <w:rPr>
      <w:rFonts w:ascii="Arial" w:hAnsi="Arial" w:cs="Arial"/>
      <w:bCs w:val="0"/>
      <w:color w:val="000000"/>
      <w:kern w:val="1"/>
      <w:sz w:val="18"/>
      <w:szCs w:val="24"/>
      <w:lang w:eastAsia="ar-SA"/>
    </w:rPr>
  </w:style>
  <w:style w:type="paragraph" w:customStyle="1" w:styleId="a0">
    <w:name w:val="Договор пунтк"/>
    <w:basedOn w:val="20"/>
    <w:next w:val="a5"/>
    <w:rsid w:val="00E53FE1"/>
    <w:pPr>
      <w:numPr>
        <w:ilvl w:val="1"/>
        <w:numId w:val="4"/>
      </w:numPr>
      <w:tabs>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s>
      <w:spacing w:before="0" w:after="0" w:afterAutospacing="0" w:line="240" w:lineRule="auto"/>
      <w:jc w:val="both"/>
    </w:pPr>
    <w:rPr>
      <w:rFonts w:ascii="Arial" w:hAnsi="Arial" w:cs="Arial"/>
      <w:bCs w:val="0"/>
      <w:i w:val="0"/>
      <w:iCs w:val="0"/>
      <w:color w:val="000000"/>
      <w:kern w:val="1"/>
      <w:sz w:val="18"/>
      <w:szCs w:val="24"/>
      <w:lang w:val="en-US" w:eastAsia="ar-SA"/>
    </w:rPr>
  </w:style>
  <w:style w:type="paragraph" w:customStyle="1" w:styleId="a1">
    <w:name w:val="Договор подпункт"/>
    <w:basedOn w:val="3"/>
    <w:next w:val="a5"/>
    <w:rsid w:val="00E53FE1"/>
    <w:pPr>
      <w:numPr>
        <w:ilvl w:val="2"/>
        <w:numId w:val="4"/>
      </w:numPr>
      <w:tabs>
        <w:tab w:val="clear" w:pos="720"/>
        <w:tab w:val="left" w:pos="-1702"/>
        <w:tab w:val="left" w:pos="0"/>
        <w:tab w:val="left" w:pos="709"/>
        <w:tab w:val="left" w:pos="127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9214"/>
      </w:tabs>
    </w:pPr>
    <w:rPr>
      <w:rFonts w:ascii="Arial" w:hAnsi="Arial"/>
      <w:color w:val="000000"/>
      <w:kern w:val="1"/>
      <w:sz w:val="18"/>
      <w:lang w:eastAsia="ar-SA"/>
    </w:rPr>
  </w:style>
  <w:style w:type="paragraph" w:customStyle="1" w:styleId="affa">
    <w:name w:val="Обычный (веб)"/>
    <w:basedOn w:val="a5"/>
    <w:uiPriority w:val="99"/>
    <w:rsid w:val="00E53FE1"/>
    <w:pPr>
      <w:spacing w:before="100" w:beforeAutospacing="1" w:line="240" w:lineRule="auto"/>
    </w:pPr>
    <w:rPr>
      <w:rFonts w:ascii="Arial" w:hAnsi="Arial" w:cs="Arial"/>
      <w:szCs w:val="20"/>
      <w:lang w:val="en-AU" w:eastAsia="ru-RU"/>
    </w:rPr>
  </w:style>
  <w:style w:type="paragraph" w:customStyle="1" w:styleId="BodyTextIndent21">
    <w:name w:val="Body Text Indent 21"/>
    <w:basedOn w:val="a5"/>
    <w:rsid w:val="00E53FE1"/>
    <w:pPr>
      <w:spacing w:before="4" w:after="0" w:afterAutospacing="0" w:line="283" w:lineRule="exact"/>
      <w:ind w:firstLine="851"/>
      <w:jc w:val="both"/>
    </w:pPr>
    <w:rPr>
      <w:rFonts w:ascii="Courier New" w:hAnsi="Courier New"/>
      <w:sz w:val="24"/>
      <w:szCs w:val="20"/>
      <w:lang w:eastAsia="ru-RU"/>
    </w:rPr>
  </w:style>
  <w:style w:type="paragraph" w:customStyle="1" w:styleId="TableHeader">
    <w:name w:val="TableHeader"/>
    <w:rsid w:val="00E53FE1"/>
    <w:pPr>
      <w:autoSpaceDE w:val="0"/>
      <w:autoSpaceDN w:val="0"/>
      <w:spacing w:before="40" w:after="40"/>
      <w:jc w:val="center"/>
    </w:pPr>
    <w:rPr>
      <w:rFonts w:ascii="Arial" w:eastAsia="Times New Roman" w:hAnsi="Arial" w:cs="Arial"/>
      <w:b/>
      <w:bCs/>
      <w:lang w:eastAsia="en-US"/>
    </w:rPr>
  </w:style>
  <w:style w:type="paragraph" w:customStyle="1" w:styleId="ConsNormal">
    <w:name w:val="ConsNormal"/>
    <w:rsid w:val="00E53FE1"/>
    <w:pPr>
      <w:autoSpaceDE w:val="0"/>
      <w:autoSpaceDN w:val="0"/>
      <w:adjustRightInd w:val="0"/>
      <w:ind w:right="19772" w:firstLine="720"/>
    </w:pPr>
    <w:rPr>
      <w:rFonts w:ascii="Arial" w:eastAsia="Times New Roman" w:hAnsi="Arial" w:cs="Arial"/>
    </w:rPr>
  </w:style>
  <w:style w:type="character" w:customStyle="1" w:styleId="affb">
    <w:name w:val="Термин Знак"/>
    <w:rsid w:val="00E53FE1"/>
    <w:rPr>
      <w:b/>
      <w:bCs/>
      <w:i/>
      <w:iCs/>
      <w:sz w:val="24"/>
      <w:szCs w:val="24"/>
      <w:lang w:val="ru-RU" w:eastAsia="ar-SA" w:bidi="ar-SA"/>
    </w:rPr>
  </w:style>
  <w:style w:type="paragraph" w:customStyle="1" w:styleId="17">
    <w:name w:val="Указатель1"/>
    <w:basedOn w:val="a5"/>
    <w:rsid w:val="00E53FE1"/>
    <w:pPr>
      <w:suppressLineNumbers/>
      <w:suppressAutoHyphens/>
      <w:spacing w:after="120" w:afterAutospacing="0" w:line="240" w:lineRule="auto"/>
      <w:jc w:val="both"/>
    </w:pPr>
    <w:rPr>
      <w:rFonts w:ascii="Times New Roman" w:hAnsi="Times New Roman" w:cs="Tahoma"/>
      <w:sz w:val="24"/>
      <w:szCs w:val="24"/>
      <w:lang w:eastAsia="ar-SA"/>
    </w:rPr>
  </w:style>
  <w:style w:type="paragraph" w:styleId="18">
    <w:name w:val="index 1"/>
    <w:basedOn w:val="a5"/>
    <w:next w:val="a5"/>
    <w:autoRedefine/>
    <w:rsid w:val="00E53FE1"/>
    <w:pPr>
      <w:spacing w:after="0" w:afterAutospacing="0" w:line="240" w:lineRule="auto"/>
      <w:ind w:left="200" w:hanging="200"/>
    </w:pPr>
    <w:rPr>
      <w:rFonts w:ascii="Times New Roman" w:hAnsi="Times New Roman"/>
      <w:sz w:val="20"/>
      <w:szCs w:val="20"/>
      <w:lang w:eastAsia="ru-RU"/>
    </w:rPr>
  </w:style>
  <w:style w:type="paragraph" w:customStyle="1" w:styleId="Chicago">
    <w:name w:val="ОбычныйChicago"/>
    <w:basedOn w:val="a5"/>
    <w:rsid w:val="00E53FE1"/>
    <w:pPr>
      <w:spacing w:after="120" w:afterAutospacing="0" w:line="240" w:lineRule="auto"/>
      <w:ind w:left="720" w:hanging="720"/>
    </w:pPr>
    <w:rPr>
      <w:rFonts w:ascii="Times New Roman" w:hAnsi="Times New Roman"/>
      <w:sz w:val="24"/>
      <w:szCs w:val="24"/>
      <w:lang w:eastAsia="ar-SA"/>
    </w:rPr>
  </w:style>
  <w:style w:type="paragraph" w:customStyle="1" w:styleId="a00">
    <w:name w:val="a0"/>
    <w:basedOn w:val="a5"/>
    <w:rsid w:val="00E53FE1"/>
    <w:pPr>
      <w:spacing w:before="100" w:beforeAutospacing="1" w:line="240" w:lineRule="auto"/>
    </w:pPr>
    <w:rPr>
      <w:rFonts w:ascii="Times New Roman" w:hAnsi="Times New Roman"/>
      <w:sz w:val="24"/>
      <w:szCs w:val="24"/>
      <w:lang w:eastAsia="ru-RU"/>
    </w:rPr>
  </w:style>
  <w:style w:type="paragraph" w:customStyle="1" w:styleId="310">
    <w:name w:val="Основной текст с отступом 31"/>
    <w:basedOn w:val="a5"/>
    <w:rsid w:val="00E53FE1"/>
    <w:pPr>
      <w:suppressAutoHyphens/>
      <w:spacing w:after="0" w:afterAutospacing="0" w:line="240" w:lineRule="auto"/>
      <w:ind w:left="-540" w:firstLine="360"/>
      <w:jc w:val="both"/>
    </w:pPr>
    <w:rPr>
      <w:rFonts w:ascii="Times New Roman" w:hAnsi="Times New Roman"/>
      <w:color w:val="000000"/>
      <w:sz w:val="24"/>
      <w:szCs w:val="24"/>
      <w:lang w:eastAsia="ar-SA"/>
    </w:rPr>
  </w:style>
  <w:style w:type="paragraph" w:customStyle="1" w:styleId="affc">
    <w:name w:val="Договор основной текст"/>
    <w:basedOn w:val="a9"/>
    <w:next w:val="a9"/>
    <w:rsid w:val="00E53FE1"/>
    <w:pPr>
      <w:spacing w:after="120"/>
      <w:jc w:val="both"/>
    </w:pPr>
    <w:rPr>
      <w:rFonts w:ascii="Arial" w:eastAsia="Times New Roman" w:hAnsi="Arial" w:cs="Arial"/>
      <w:color w:val="000000"/>
      <w:sz w:val="18"/>
      <w:lang w:val="ru-RU"/>
    </w:rPr>
  </w:style>
  <w:style w:type="paragraph" w:customStyle="1" w:styleId="affd">
    <w:name w:val="Полож Осн текст"/>
    <w:basedOn w:val="a5"/>
    <w:rsid w:val="00E53FE1"/>
    <w:pPr>
      <w:spacing w:after="0" w:afterAutospacing="0" w:line="240" w:lineRule="auto"/>
      <w:ind w:firstLine="567"/>
      <w:jc w:val="both"/>
    </w:pPr>
    <w:rPr>
      <w:rFonts w:ascii="Arial" w:hAnsi="Arial" w:cs="Arial"/>
      <w:sz w:val="20"/>
      <w:szCs w:val="24"/>
      <w:lang w:eastAsia="ru-RU"/>
    </w:rPr>
  </w:style>
  <w:style w:type="paragraph" w:customStyle="1" w:styleId="28">
    <w:name w:val="Полож Марк список 2"/>
    <w:basedOn w:val="affe"/>
    <w:next w:val="affd"/>
    <w:rsid w:val="00E53FE1"/>
    <w:pPr>
      <w:jc w:val="both"/>
    </w:pPr>
    <w:rPr>
      <w:rFonts w:ascii="Arial" w:hAnsi="Arial" w:cs="Arial"/>
      <w:sz w:val="20"/>
    </w:rPr>
  </w:style>
  <w:style w:type="paragraph" w:styleId="affe">
    <w:name w:val="List Number"/>
    <w:basedOn w:val="a5"/>
    <w:rsid w:val="00E53FE1"/>
    <w:pPr>
      <w:tabs>
        <w:tab w:val="num" w:pos="360"/>
      </w:tabs>
      <w:spacing w:after="0" w:afterAutospacing="0" w:line="240" w:lineRule="auto"/>
      <w:ind w:left="360" w:hanging="360"/>
    </w:pPr>
    <w:rPr>
      <w:rFonts w:ascii="Times New Roman" w:hAnsi="Times New Roman"/>
      <w:sz w:val="24"/>
      <w:szCs w:val="24"/>
      <w:lang w:eastAsia="ru-RU"/>
    </w:rPr>
  </w:style>
  <w:style w:type="paragraph" w:customStyle="1" w:styleId="19">
    <w:name w:val="Название объекта1"/>
    <w:basedOn w:val="a5"/>
    <w:next w:val="a5"/>
    <w:rsid w:val="00E53FE1"/>
    <w:pPr>
      <w:suppressAutoHyphens/>
      <w:spacing w:after="200" w:afterAutospacing="0"/>
    </w:pPr>
    <w:rPr>
      <w:rFonts w:cs="Calibri"/>
      <w:b/>
      <w:bCs/>
      <w:sz w:val="20"/>
      <w:szCs w:val="20"/>
      <w:lang w:eastAsia="ar-SA"/>
    </w:rPr>
  </w:style>
  <w:style w:type="paragraph" w:customStyle="1" w:styleId="Courier">
    <w:name w:val="Обычный + (латиница) Courier"/>
    <w:aliases w:val="9 пт,Темно-красный"/>
    <w:basedOn w:val="a5"/>
    <w:rsid w:val="00E53FE1"/>
    <w:pPr>
      <w:numPr>
        <w:numId w:val="5"/>
      </w:numPr>
      <w:suppressAutoHyphens/>
      <w:spacing w:after="200" w:afterAutospacing="0"/>
    </w:pPr>
    <w:rPr>
      <w:rFonts w:cs="Calibri"/>
      <w:lang w:eastAsia="ar-SA"/>
    </w:rPr>
  </w:style>
  <w:style w:type="paragraph" w:styleId="afff">
    <w:name w:val="footnote text"/>
    <w:basedOn w:val="a5"/>
    <w:link w:val="afff0"/>
    <w:uiPriority w:val="99"/>
    <w:rsid w:val="00E53FE1"/>
    <w:pPr>
      <w:spacing w:after="0" w:afterAutospacing="0" w:line="240" w:lineRule="auto"/>
    </w:pPr>
    <w:rPr>
      <w:rFonts w:ascii="Times New Roman" w:hAnsi="Times New Roman"/>
      <w:sz w:val="20"/>
      <w:szCs w:val="20"/>
      <w:lang w:eastAsia="ru-RU"/>
    </w:rPr>
  </w:style>
  <w:style w:type="character" w:customStyle="1" w:styleId="afff0">
    <w:name w:val="Текст сноски Знак"/>
    <w:link w:val="afff"/>
    <w:uiPriority w:val="99"/>
    <w:rsid w:val="00E53FE1"/>
    <w:rPr>
      <w:rFonts w:ascii="Times New Roman" w:eastAsia="Times New Roman" w:hAnsi="Times New Roman"/>
    </w:rPr>
  </w:style>
  <w:style w:type="paragraph" w:styleId="afff1">
    <w:name w:val="TOC Heading"/>
    <w:basedOn w:val="1"/>
    <w:next w:val="a5"/>
    <w:uiPriority w:val="39"/>
    <w:qFormat/>
    <w:rsid w:val="00E53FE1"/>
    <w:pPr>
      <w:keepLines/>
      <w:spacing w:before="480" w:after="0" w:afterAutospacing="0"/>
      <w:outlineLvl w:val="9"/>
    </w:pPr>
    <w:rPr>
      <w:color w:val="365F91"/>
      <w:kern w:val="0"/>
      <w:sz w:val="28"/>
      <w:szCs w:val="28"/>
    </w:rPr>
  </w:style>
  <w:style w:type="paragraph" w:styleId="1a">
    <w:name w:val="toc 1"/>
    <w:basedOn w:val="a5"/>
    <w:next w:val="a5"/>
    <w:autoRedefine/>
    <w:uiPriority w:val="39"/>
    <w:unhideWhenUsed/>
    <w:rsid w:val="00E53FE1"/>
    <w:pPr>
      <w:spacing w:after="0" w:afterAutospacing="0" w:line="240" w:lineRule="auto"/>
    </w:pPr>
    <w:rPr>
      <w:rFonts w:ascii="Times New Roman" w:hAnsi="Times New Roman"/>
      <w:sz w:val="20"/>
      <w:szCs w:val="20"/>
      <w:lang w:eastAsia="ru-RU"/>
    </w:rPr>
  </w:style>
  <w:style w:type="paragraph" w:styleId="29">
    <w:name w:val="toc 2"/>
    <w:basedOn w:val="a5"/>
    <w:next w:val="a5"/>
    <w:autoRedefine/>
    <w:uiPriority w:val="39"/>
    <w:unhideWhenUsed/>
    <w:rsid w:val="00E53FE1"/>
    <w:pPr>
      <w:spacing w:after="0" w:afterAutospacing="0" w:line="240" w:lineRule="auto"/>
      <w:ind w:left="200"/>
    </w:pPr>
    <w:rPr>
      <w:rFonts w:ascii="Times New Roman" w:hAnsi="Times New Roman"/>
      <w:sz w:val="20"/>
      <w:szCs w:val="20"/>
      <w:lang w:eastAsia="ru-RU"/>
    </w:rPr>
  </w:style>
  <w:style w:type="paragraph" w:styleId="36">
    <w:name w:val="toc 3"/>
    <w:basedOn w:val="a5"/>
    <w:next w:val="a5"/>
    <w:autoRedefine/>
    <w:uiPriority w:val="39"/>
    <w:unhideWhenUsed/>
    <w:rsid w:val="00E53FE1"/>
    <w:pPr>
      <w:spacing w:after="0" w:afterAutospacing="0" w:line="240" w:lineRule="auto"/>
      <w:ind w:left="400"/>
    </w:pPr>
    <w:rPr>
      <w:rFonts w:ascii="Times New Roman" w:hAnsi="Times New Roman"/>
      <w:sz w:val="20"/>
      <w:szCs w:val="20"/>
      <w:lang w:eastAsia="ru-RU"/>
    </w:rPr>
  </w:style>
  <w:style w:type="paragraph" w:styleId="42">
    <w:name w:val="toc 4"/>
    <w:basedOn w:val="a5"/>
    <w:next w:val="a5"/>
    <w:autoRedefine/>
    <w:uiPriority w:val="39"/>
    <w:unhideWhenUsed/>
    <w:rsid w:val="00E53FE1"/>
    <w:pPr>
      <w:spacing w:afterAutospacing="0"/>
      <w:ind w:left="660"/>
    </w:pPr>
    <w:rPr>
      <w:lang w:eastAsia="ru-RU"/>
    </w:rPr>
  </w:style>
  <w:style w:type="paragraph" w:styleId="52">
    <w:name w:val="toc 5"/>
    <w:basedOn w:val="a5"/>
    <w:next w:val="a5"/>
    <w:autoRedefine/>
    <w:uiPriority w:val="39"/>
    <w:unhideWhenUsed/>
    <w:rsid w:val="00E53FE1"/>
    <w:pPr>
      <w:spacing w:afterAutospacing="0"/>
      <w:ind w:left="880"/>
    </w:pPr>
    <w:rPr>
      <w:lang w:eastAsia="ru-RU"/>
    </w:rPr>
  </w:style>
  <w:style w:type="paragraph" w:styleId="62">
    <w:name w:val="toc 6"/>
    <w:basedOn w:val="a5"/>
    <w:next w:val="a5"/>
    <w:autoRedefine/>
    <w:uiPriority w:val="39"/>
    <w:unhideWhenUsed/>
    <w:rsid w:val="00E53FE1"/>
    <w:pPr>
      <w:spacing w:afterAutospacing="0"/>
      <w:ind w:left="1100"/>
    </w:pPr>
    <w:rPr>
      <w:lang w:eastAsia="ru-RU"/>
    </w:rPr>
  </w:style>
  <w:style w:type="paragraph" w:styleId="70">
    <w:name w:val="toc 7"/>
    <w:basedOn w:val="a5"/>
    <w:next w:val="a5"/>
    <w:autoRedefine/>
    <w:uiPriority w:val="39"/>
    <w:unhideWhenUsed/>
    <w:rsid w:val="00E53FE1"/>
    <w:pPr>
      <w:spacing w:afterAutospacing="0"/>
      <w:ind w:left="1320"/>
    </w:pPr>
    <w:rPr>
      <w:lang w:eastAsia="ru-RU"/>
    </w:rPr>
  </w:style>
  <w:style w:type="paragraph" w:styleId="80">
    <w:name w:val="toc 8"/>
    <w:basedOn w:val="a5"/>
    <w:next w:val="a5"/>
    <w:autoRedefine/>
    <w:uiPriority w:val="39"/>
    <w:unhideWhenUsed/>
    <w:rsid w:val="00E53FE1"/>
    <w:pPr>
      <w:spacing w:afterAutospacing="0"/>
      <w:ind w:left="1540"/>
    </w:pPr>
    <w:rPr>
      <w:lang w:eastAsia="ru-RU"/>
    </w:rPr>
  </w:style>
  <w:style w:type="paragraph" w:styleId="92">
    <w:name w:val="toc 9"/>
    <w:basedOn w:val="a5"/>
    <w:next w:val="a5"/>
    <w:autoRedefine/>
    <w:uiPriority w:val="39"/>
    <w:unhideWhenUsed/>
    <w:rsid w:val="00E53FE1"/>
    <w:pPr>
      <w:spacing w:afterAutospacing="0"/>
      <w:ind w:left="1760"/>
    </w:pPr>
    <w:rPr>
      <w:lang w:eastAsia="ru-RU"/>
    </w:rPr>
  </w:style>
  <w:style w:type="paragraph" w:styleId="afff2">
    <w:name w:val="index heading"/>
    <w:basedOn w:val="a5"/>
    <w:semiHidden/>
    <w:rsid w:val="00E53FE1"/>
    <w:pPr>
      <w:suppressLineNumbers/>
      <w:suppressAutoHyphens/>
      <w:spacing w:after="120" w:afterAutospacing="0" w:line="240" w:lineRule="auto"/>
      <w:jc w:val="both"/>
    </w:pPr>
    <w:rPr>
      <w:rFonts w:ascii="Times New Roman" w:hAnsi="Times New Roman" w:cs="Tahoma"/>
      <w:sz w:val="24"/>
      <w:szCs w:val="24"/>
      <w:lang w:eastAsia="ar-SA"/>
    </w:rPr>
  </w:style>
  <w:style w:type="character" w:customStyle="1" w:styleId="37">
    <w:name w:val="Знак Знак3"/>
    <w:semiHidden/>
    <w:rsid w:val="00E53FE1"/>
    <w:rPr>
      <w:rFonts w:ascii="Times New Roman" w:eastAsia="Times New Roman" w:hAnsi="Times New Roman" w:cs="Times New Roman"/>
      <w:sz w:val="20"/>
      <w:szCs w:val="20"/>
      <w:lang w:eastAsia="ru-RU"/>
    </w:rPr>
  </w:style>
  <w:style w:type="character" w:customStyle="1" w:styleId="afff3">
    <w:name w:val="Обычный Знак"/>
    <w:rsid w:val="00E53FE1"/>
    <w:rPr>
      <w:rFonts w:ascii="Times New Roman" w:eastAsia="Times New Roman" w:hAnsi="Times New Roman"/>
      <w:b/>
      <w:color w:val="000000"/>
      <w:spacing w:val="-9"/>
      <w:kern w:val="1"/>
      <w:sz w:val="24"/>
      <w:szCs w:val="24"/>
      <w:lang w:val="ru-RU" w:eastAsia="ar-SA" w:bidi="ar-SA"/>
    </w:rPr>
  </w:style>
  <w:style w:type="character" w:styleId="afff4">
    <w:name w:val="footnote reference"/>
    <w:uiPriority w:val="99"/>
    <w:semiHidden/>
    <w:rsid w:val="00E53FE1"/>
    <w:rPr>
      <w:vertAlign w:val="superscript"/>
    </w:rPr>
  </w:style>
  <w:style w:type="character" w:customStyle="1" w:styleId="apple-converted-space">
    <w:name w:val="apple-converted-space"/>
    <w:rsid w:val="00E53FE1"/>
  </w:style>
  <w:style w:type="character" w:customStyle="1" w:styleId="m1">
    <w:name w:val="m1"/>
    <w:rsid w:val="00E53FE1"/>
    <w:rPr>
      <w:color w:val="0000FF"/>
    </w:rPr>
  </w:style>
  <w:style w:type="character" w:customStyle="1" w:styleId="t1">
    <w:name w:val="t1"/>
    <w:rsid w:val="00E53FE1"/>
    <w:rPr>
      <w:color w:val="990000"/>
    </w:rPr>
  </w:style>
  <w:style w:type="character" w:customStyle="1" w:styleId="100">
    <w:name w:val="Знак Знак10"/>
    <w:semiHidden/>
    <w:locked/>
    <w:rsid w:val="00E53FE1"/>
    <w:rPr>
      <w:lang w:eastAsia="ru-RU" w:bidi="ar-SA"/>
    </w:rPr>
  </w:style>
  <w:style w:type="character" w:customStyle="1" w:styleId="sc121">
    <w:name w:val="sc121"/>
    <w:rsid w:val="00E53FE1"/>
    <w:rPr>
      <w:rFonts w:ascii="Courier New" w:hAnsi="Courier New" w:cs="Courier New" w:hint="default"/>
      <w:color w:val="FF0000"/>
      <w:sz w:val="20"/>
      <w:szCs w:val="20"/>
      <w:shd w:val="clear" w:color="auto" w:fill="FFFF00"/>
    </w:rPr>
  </w:style>
  <w:style w:type="character" w:customStyle="1" w:styleId="sc14">
    <w:name w:val="sc14"/>
    <w:rsid w:val="00E53FE1"/>
    <w:rPr>
      <w:rFonts w:ascii="Courier New" w:hAnsi="Courier New" w:cs="Courier New" w:hint="default"/>
      <w:color w:val="0000FF"/>
      <w:sz w:val="20"/>
      <w:szCs w:val="20"/>
    </w:rPr>
  </w:style>
  <w:style w:type="character" w:customStyle="1" w:styleId="sc8">
    <w:name w:val="sc8"/>
    <w:rsid w:val="00E53FE1"/>
    <w:rPr>
      <w:rFonts w:ascii="Courier New" w:hAnsi="Courier New" w:cs="Courier New" w:hint="default"/>
      <w:color w:val="000000"/>
      <w:sz w:val="20"/>
      <w:szCs w:val="20"/>
    </w:rPr>
  </w:style>
  <w:style w:type="character" w:customStyle="1" w:styleId="sc31">
    <w:name w:val="sc31"/>
    <w:rsid w:val="00E53FE1"/>
    <w:rPr>
      <w:rFonts w:ascii="Courier New" w:hAnsi="Courier New" w:cs="Courier New" w:hint="default"/>
      <w:color w:val="FF0000"/>
      <w:sz w:val="20"/>
      <w:szCs w:val="20"/>
    </w:rPr>
  </w:style>
  <w:style w:type="character" w:customStyle="1" w:styleId="sc61">
    <w:name w:val="sc61"/>
    <w:rsid w:val="00E53FE1"/>
    <w:rPr>
      <w:rFonts w:ascii="Courier New" w:hAnsi="Courier New" w:cs="Courier New" w:hint="default"/>
      <w:b/>
      <w:bCs/>
      <w:color w:val="8000FF"/>
      <w:sz w:val="20"/>
      <w:szCs w:val="20"/>
    </w:rPr>
  </w:style>
  <w:style w:type="character" w:customStyle="1" w:styleId="sc131">
    <w:name w:val="sc131"/>
    <w:rsid w:val="00E53FE1"/>
    <w:rPr>
      <w:rFonts w:ascii="Courier New" w:hAnsi="Courier New" w:cs="Courier New" w:hint="default"/>
      <w:color w:val="FF0000"/>
      <w:sz w:val="20"/>
      <w:szCs w:val="20"/>
      <w:shd w:val="clear" w:color="auto" w:fill="FFFF00"/>
    </w:rPr>
  </w:style>
  <w:style w:type="character" w:customStyle="1" w:styleId="sc01">
    <w:name w:val="sc01"/>
    <w:rsid w:val="00E53FE1"/>
    <w:rPr>
      <w:rFonts w:ascii="Courier New" w:hAnsi="Courier New" w:cs="Courier New" w:hint="default"/>
      <w:b/>
      <w:bCs/>
      <w:color w:val="000000"/>
      <w:sz w:val="20"/>
      <w:szCs w:val="20"/>
    </w:rPr>
  </w:style>
  <w:style w:type="character" w:customStyle="1" w:styleId="sc111">
    <w:name w:val="sc111"/>
    <w:rsid w:val="00E53FE1"/>
    <w:rPr>
      <w:rFonts w:ascii="Courier New" w:hAnsi="Courier New" w:cs="Courier New" w:hint="default"/>
      <w:color w:val="0000FF"/>
      <w:sz w:val="20"/>
      <w:szCs w:val="20"/>
    </w:rPr>
  </w:style>
  <w:style w:type="character" w:customStyle="1" w:styleId="sc19">
    <w:name w:val="sc19"/>
    <w:rsid w:val="00E53FE1"/>
    <w:rPr>
      <w:rFonts w:ascii="Courier New" w:hAnsi="Courier New" w:cs="Courier New" w:hint="default"/>
      <w:color w:val="000000"/>
      <w:sz w:val="20"/>
      <w:szCs w:val="20"/>
    </w:rPr>
  </w:style>
  <w:style w:type="paragraph" w:customStyle="1" w:styleId="afff5">
    <w:name w:val="Заголовок таблицы"/>
    <w:basedOn w:val="a5"/>
    <w:rsid w:val="00E53FE1"/>
    <w:pPr>
      <w:keepLines/>
      <w:widowControl w:val="0"/>
      <w:spacing w:before="40" w:after="40" w:afterAutospacing="0" w:line="240" w:lineRule="atLeast"/>
      <w:jc w:val="center"/>
    </w:pPr>
    <w:rPr>
      <w:rFonts w:ascii="Arial" w:hAnsi="Arial"/>
      <w:b/>
      <w:bCs/>
      <w:sz w:val="20"/>
      <w:szCs w:val="20"/>
      <w:lang w:val="en-US" w:eastAsia="ru-RU"/>
    </w:rPr>
  </w:style>
  <w:style w:type="paragraph" w:styleId="afff6">
    <w:name w:val="caption"/>
    <w:basedOn w:val="a5"/>
    <w:next w:val="a5"/>
    <w:unhideWhenUsed/>
    <w:qFormat/>
    <w:rsid w:val="00E53FE1"/>
    <w:pPr>
      <w:spacing w:after="0" w:afterAutospacing="0" w:line="240" w:lineRule="auto"/>
    </w:pPr>
    <w:rPr>
      <w:rFonts w:ascii="Times New Roman" w:hAnsi="Times New Roman"/>
      <w:b/>
      <w:bCs/>
      <w:sz w:val="20"/>
      <w:szCs w:val="20"/>
      <w:lang w:eastAsia="ru-RU"/>
    </w:rPr>
  </w:style>
  <w:style w:type="paragraph" w:styleId="HTML">
    <w:name w:val="HTML Preformatted"/>
    <w:basedOn w:val="a5"/>
    <w:link w:val="HTML0"/>
    <w:uiPriority w:val="99"/>
    <w:rsid w:val="00E53F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afterAutospacing="0" w:line="240" w:lineRule="auto"/>
    </w:pPr>
    <w:rPr>
      <w:rFonts w:ascii="Courier New" w:eastAsia="Courier New" w:hAnsi="Courier New"/>
      <w:sz w:val="20"/>
      <w:szCs w:val="20"/>
      <w:lang w:eastAsia="ru-RU"/>
    </w:rPr>
  </w:style>
  <w:style w:type="character" w:customStyle="1" w:styleId="HTML0">
    <w:name w:val="Стандартный HTML Знак"/>
    <w:link w:val="HTML"/>
    <w:uiPriority w:val="99"/>
    <w:rsid w:val="00E53FE1"/>
    <w:rPr>
      <w:rFonts w:ascii="Courier New" w:eastAsia="Courier New" w:hAnsi="Courier New"/>
    </w:rPr>
  </w:style>
  <w:style w:type="paragraph" w:customStyle="1" w:styleId="afff7">
    <w:name w:val="Таблицы (моноширинный)"/>
    <w:basedOn w:val="a5"/>
    <w:next w:val="a5"/>
    <w:rsid w:val="00E53FE1"/>
    <w:pPr>
      <w:widowControl w:val="0"/>
      <w:suppressAutoHyphens/>
      <w:autoSpaceDE w:val="0"/>
      <w:spacing w:after="0" w:afterAutospacing="0" w:line="240" w:lineRule="auto"/>
      <w:jc w:val="both"/>
    </w:pPr>
    <w:rPr>
      <w:rFonts w:ascii="Courier New" w:hAnsi="Courier New" w:cs="Courier New"/>
      <w:sz w:val="20"/>
      <w:szCs w:val="20"/>
      <w:lang w:eastAsia="ar-SA"/>
    </w:rPr>
  </w:style>
  <w:style w:type="character" w:customStyle="1" w:styleId="b1">
    <w:name w:val="b1"/>
    <w:rsid w:val="00E53FE1"/>
    <w:rPr>
      <w:rFonts w:ascii="Courier New" w:hAnsi="Courier New" w:cs="Courier New" w:hint="default"/>
      <w:b/>
      <w:bCs/>
      <w:strike w:val="0"/>
      <w:dstrike w:val="0"/>
      <w:color w:val="FF0000"/>
      <w:u w:val="none"/>
      <w:effect w:val="none"/>
    </w:rPr>
  </w:style>
  <w:style w:type="character" w:customStyle="1" w:styleId="tx1">
    <w:name w:val="tx1"/>
    <w:rsid w:val="00E53FE1"/>
    <w:rPr>
      <w:b/>
      <w:bCs/>
    </w:rPr>
  </w:style>
  <w:style w:type="character" w:customStyle="1" w:styleId="wmi-callto">
    <w:name w:val="wmi-callto"/>
    <w:rsid w:val="00E53FE1"/>
  </w:style>
  <w:style w:type="paragraph" w:customStyle="1" w:styleId="1b">
    <w:name w:val="Заголовок1"/>
    <w:basedOn w:val="a5"/>
    <w:next w:val="a5"/>
    <w:uiPriority w:val="10"/>
    <w:qFormat/>
    <w:rsid w:val="00E53FE1"/>
    <w:pPr>
      <w:autoSpaceDE w:val="0"/>
      <w:autoSpaceDN w:val="0"/>
      <w:spacing w:after="0" w:afterAutospacing="0" w:line="240" w:lineRule="auto"/>
      <w:contextualSpacing/>
    </w:pPr>
    <w:rPr>
      <w:rFonts w:ascii="Calibri Light" w:hAnsi="Calibri Light"/>
      <w:spacing w:val="-10"/>
      <w:kern w:val="28"/>
      <w:sz w:val="56"/>
      <w:szCs w:val="56"/>
      <w:lang w:eastAsia="ru-RU"/>
    </w:rPr>
  </w:style>
  <w:style w:type="character" w:customStyle="1" w:styleId="afff8">
    <w:name w:val="Заголовок Знак"/>
    <w:link w:val="afff9"/>
    <w:uiPriority w:val="10"/>
    <w:rsid w:val="00E53FE1"/>
    <w:rPr>
      <w:rFonts w:ascii="Calibri Light" w:eastAsia="Times New Roman" w:hAnsi="Calibri Light"/>
      <w:spacing w:val="-10"/>
      <w:kern w:val="28"/>
      <w:sz w:val="56"/>
      <w:szCs w:val="56"/>
    </w:rPr>
  </w:style>
  <w:style w:type="paragraph" w:customStyle="1" w:styleId="1c">
    <w:name w:val="Список1"/>
    <w:basedOn w:val="a5"/>
    <w:rsid w:val="00E53FE1"/>
    <w:pPr>
      <w:tabs>
        <w:tab w:val="num" w:pos="1287"/>
      </w:tabs>
      <w:spacing w:before="60" w:after="60" w:afterAutospacing="0" w:line="240" w:lineRule="auto"/>
      <w:ind w:right="-567" w:firstLine="567"/>
      <w:jc w:val="both"/>
    </w:pPr>
    <w:rPr>
      <w:rFonts w:ascii="Times New Roman" w:hAnsi="Times New Roman"/>
      <w:sz w:val="24"/>
      <w:szCs w:val="24"/>
      <w:lang w:eastAsia="ru-RU"/>
    </w:rPr>
  </w:style>
  <w:style w:type="paragraph" w:customStyle="1" w:styleId="1TimesNewRoman12">
    <w:name w:val="Стиль Заголовок 1 + Times New Roman 12 пт не полужирный"/>
    <w:basedOn w:val="a5"/>
    <w:link w:val="1TimesNewRoman120"/>
    <w:rsid w:val="00E53FE1"/>
    <w:pPr>
      <w:numPr>
        <w:numId w:val="7"/>
      </w:numPr>
      <w:spacing w:after="0" w:afterAutospacing="0" w:line="240" w:lineRule="auto"/>
    </w:pPr>
    <w:rPr>
      <w:rFonts w:ascii="Times New Roman" w:hAnsi="Times New Roman"/>
      <w:sz w:val="24"/>
      <w:szCs w:val="24"/>
      <w:lang w:eastAsia="ru-RU"/>
    </w:rPr>
  </w:style>
  <w:style w:type="paragraph" w:customStyle="1" w:styleId="1TimesNewRoman121">
    <w:name w:val="Стиль Стиль Заголовок 1 + Times New Roman 12 пт не полужирный + пол..."/>
    <w:basedOn w:val="1TimesNewRoman12"/>
    <w:rsid w:val="00E53FE1"/>
    <w:pPr>
      <w:keepNext/>
      <w:spacing w:before="240" w:after="120"/>
      <w:jc w:val="center"/>
    </w:pPr>
    <w:rPr>
      <w:b/>
      <w:bCs/>
      <w:szCs w:val="20"/>
    </w:rPr>
  </w:style>
  <w:style w:type="character" w:styleId="afffa">
    <w:name w:val="Emphasis"/>
    <w:qFormat/>
    <w:rsid w:val="00E53FE1"/>
    <w:rPr>
      <w:rFonts w:cs="Times New Roman"/>
      <w:i/>
      <w:iCs/>
    </w:rPr>
  </w:style>
  <w:style w:type="character" w:customStyle="1" w:styleId="10pt">
    <w:name w:val="Основной текст + 10 pt"/>
    <w:aliases w:val="Полужирный"/>
    <w:rsid w:val="00E53FE1"/>
    <w:rPr>
      <w:rFonts w:ascii="Times New Roman" w:hAnsi="Times New Roman"/>
      <w:b/>
      <w:sz w:val="20"/>
      <w:shd w:val="clear" w:color="auto" w:fill="FFFFFF"/>
    </w:rPr>
  </w:style>
  <w:style w:type="numbering" w:customStyle="1" w:styleId="2">
    <w:name w:val="Стиль2"/>
    <w:rsid w:val="00E53FE1"/>
    <w:pPr>
      <w:numPr>
        <w:numId w:val="9"/>
      </w:numPr>
    </w:pPr>
  </w:style>
  <w:style w:type="paragraph" w:customStyle="1" w:styleId="afffb">
    <w:name w:val="Заг в регл"/>
    <w:basedOn w:val="1TimesNewRoman12"/>
    <w:link w:val="afffc"/>
    <w:rsid w:val="00E53FE1"/>
    <w:pPr>
      <w:tabs>
        <w:tab w:val="clear" w:pos="1419"/>
        <w:tab w:val="num" w:pos="284"/>
        <w:tab w:val="left" w:pos="1134"/>
      </w:tabs>
      <w:ind w:left="0" w:firstLine="680"/>
    </w:pPr>
    <w:rPr>
      <w:b/>
    </w:rPr>
  </w:style>
  <w:style w:type="character" w:customStyle="1" w:styleId="1TimesNewRoman120">
    <w:name w:val="Стиль Заголовок 1 + Times New Roman 12 пт не полужирный Знак"/>
    <w:link w:val="1TimesNewRoman12"/>
    <w:rsid w:val="00E53FE1"/>
    <w:rPr>
      <w:rFonts w:ascii="Times New Roman" w:eastAsia="Times New Roman" w:hAnsi="Times New Roman"/>
      <w:sz w:val="24"/>
      <w:szCs w:val="24"/>
    </w:rPr>
  </w:style>
  <w:style w:type="character" w:customStyle="1" w:styleId="afffc">
    <w:name w:val="Заг в регл Знак"/>
    <w:link w:val="afffb"/>
    <w:rsid w:val="00E53FE1"/>
    <w:rPr>
      <w:rFonts w:ascii="Times New Roman" w:eastAsia="Times New Roman" w:hAnsi="Times New Roman"/>
      <w:b/>
      <w:sz w:val="24"/>
      <w:szCs w:val="24"/>
    </w:rPr>
  </w:style>
  <w:style w:type="paragraph" w:styleId="afff9">
    <w:name w:val="Title"/>
    <w:basedOn w:val="a5"/>
    <w:next w:val="a5"/>
    <w:link w:val="afff8"/>
    <w:uiPriority w:val="10"/>
    <w:qFormat/>
    <w:rsid w:val="00E53FE1"/>
    <w:pPr>
      <w:spacing w:before="240" w:after="60"/>
      <w:jc w:val="center"/>
      <w:outlineLvl w:val="0"/>
    </w:pPr>
    <w:rPr>
      <w:rFonts w:ascii="Calibri Light" w:hAnsi="Calibri Light"/>
      <w:spacing w:val="-10"/>
      <w:kern w:val="28"/>
      <w:sz w:val="56"/>
      <w:szCs w:val="56"/>
      <w:lang w:eastAsia="ru-RU"/>
    </w:rPr>
  </w:style>
  <w:style w:type="character" w:customStyle="1" w:styleId="1d">
    <w:name w:val="Заголовок Знак1"/>
    <w:uiPriority w:val="10"/>
    <w:rsid w:val="00E53FE1"/>
    <w:rPr>
      <w:rFonts w:ascii="Calibri Light" w:eastAsia="Times New Roman" w:hAnsi="Calibri Light" w:cs="Times New Roman"/>
      <w:b/>
      <w:bCs/>
      <w:kern w:val="28"/>
      <w:sz w:val="32"/>
      <w:szCs w:val="32"/>
      <w:lang w:eastAsia="en-US"/>
    </w:rPr>
  </w:style>
  <w:style w:type="character" w:styleId="afffd">
    <w:name w:val="Unresolved Mention"/>
    <w:uiPriority w:val="99"/>
    <w:semiHidden/>
    <w:unhideWhenUsed/>
    <w:rsid w:val="00E34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85597">
      <w:bodyDiv w:val="1"/>
      <w:marLeft w:val="0"/>
      <w:marRight w:val="0"/>
      <w:marTop w:val="0"/>
      <w:marBottom w:val="0"/>
      <w:divBdr>
        <w:top w:val="none" w:sz="0" w:space="0" w:color="auto"/>
        <w:left w:val="none" w:sz="0" w:space="0" w:color="auto"/>
        <w:bottom w:val="none" w:sz="0" w:space="0" w:color="auto"/>
        <w:right w:val="none" w:sz="0" w:space="0" w:color="auto"/>
      </w:divBdr>
    </w:div>
    <w:div w:id="232934217">
      <w:bodyDiv w:val="1"/>
      <w:marLeft w:val="0"/>
      <w:marRight w:val="0"/>
      <w:marTop w:val="0"/>
      <w:marBottom w:val="0"/>
      <w:divBdr>
        <w:top w:val="none" w:sz="0" w:space="0" w:color="auto"/>
        <w:left w:val="none" w:sz="0" w:space="0" w:color="auto"/>
        <w:bottom w:val="none" w:sz="0" w:space="0" w:color="auto"/>
        <w:right w:val="none" w:sz="0" w:space="0" w:color="auto"/>
      </w:divBdr>
    </w:div>
    <w:div w:id="318308797">
      <w:bodyDiv w:val="1"/>
      <w:marLeft w:val="0"/>
      <w:marRight w:val="0"/>
      <w:marTop w:val="0"/>
      <w:marBottom w:val="0"/>
      <w:divBdr>
        <w:top w:val="none" w:sz="0" w:space="0" w:color="auto"/>
        <w:left w:val="none" w:sz="0" w:space="0" w:color="auto"/>
        <w:bottom w:val="none" w:sz="0" w:space="0" w:color="auto"/>
        <w:right w:val="none" w:sz="0" w:space="0" w:color="auto"/>
      </w:divBdr>
    </w:div>
    <w:div w:id="445975621">
      <w:bodyDiv w:val="1"/>
      <w:marLeft w:val="0"/>
      <w:marRight w:val="0"/>
      <w:marTop w:val="0"/>
      <w:marBottom w:val="0"/>
      <w:divBdr>
        <w:top w:val="none" w:sz="0" w:space="0" w:color="auto"/>
        <w:left w:val="none" w:sz="0" w:space="0" w:color="auto"/>
        <w:bottom w:val="none" w:sz="0" w:space="0" w:color="auto"/>
        <w:right w:val="none" w:sz="0" w:space="0" w:color="auto"/>
      </w:divBdr>
    </w:div>
    <w:div w:id="710347609">
      <w:bodyDiv w:val="1"/>
      <w:marLeft w:val="0"/>
      <w:marRight w:val="0"/>
      <w:marTop w:val="0"/>
      <w:marBottom w:val="0"/>
      <w:divBdr>
        <w:top w:val="none" w:sz="0" w:space="0" w:color="auto"/>
        <w:left w:val="none" w:sz="0" w:space="0" w:color="auto"/>
        <w:bottom w:val="none" w:sz="0" w:space="0" w:color="auto"/>
        <w:right w:val="none" w:sz="0" w:space="0" w:color="auto"/>
      </w:divBdr>
    </w:div>
    <w:div w:id="1375083918">
      <w:bodyDiv w:val="1"/>
      <w:marLeft w:val="0"/>
      <w:marRight w:val="0"/>
      <w:marTop w:val="0"/>
      <w:marBottom w:val="0"/>
      <w:divBdr>
        <w:top w:val="none" w:sz="0" w:space="0" w:color="auto"/>
        <w:left w:val="none" w:sz="0" w:space="0" w:color="auto"/>
        <w:bottom w:val="none" w:sz="0" w:space="0" w:color="auto"/>
        <w:right w:val="none" w:sz="0" w:space="0" w:color="auto"/>
      </w:divBdr>
    </w:div>
    <w:div w:id="178442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69146-23A3-4BE9-B6F3-B1DEFC1EF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48</Pages>
  <Words>18485</Words>
  <Characters>105365</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АГЕНТСКИЙ ДОГОВОР № _______</vt:lpstr>
    </vt:vector>
  </TitlesOfParts>
  <Company>Krokoz™</Company>
  <LinksUpToDate>false</LinksUpToDate>
  <CharactersWithSpaces>123603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 _______</dc:title>
  <dc:subject/>
  <dc:creator>o.zubtsova</dc:creator>
  <cp:keywords/>
  <cp:lastModifiedBy>Никулин Станислав Игоревич</cp:lastModifiedBy>
  <cp:revision>34</cp:revision>
  <cp:lastPrinted>2016-05-25T09:08:00Z</cp:lastPrinted>
  <dcterms:created xsi:type="dcterms:W3CDTF">2024-11-13T09:23:00Z</dcterms:created>
  <dcterms:modified xsi:type="dcterms:W3CDTF">2026-03-18T08:41:00Z</dcterms:modified>
</cp:coreProperties>
</file>