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F60E8" w14:textId="77777777" w:rsidR="0068033C" w:rsidRDefault="00D371A8">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ДОГОВОР № __________</w:t>
      </w:r>
    </w:p>
    <w:p w14:paraId="33F58AA2" w14:textId="77777777" w:rsidR="0068033C" w:rsidRDefault="00D371A8">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на оказание услуг </w:t>
      </w:r>
    </w:p>
    <w:p w14:paraId="6DD44755" w14:textId="77777777" w:rsidR="0068033C" w:rsidRDefault="0068033C">
      <w:pPr>
        <w:spacing w:after="0" w:line="240" w:lineRule="auto"/>
        <w:rPr>
          <w:rFonts w:ascii="Times New Roman" w:hAnsi="Times New Roman" w:cs="Times New Roman"/>
          <w:color w:val="000000"/>
          <w:sz w:val="24"/>
          <w:szCs w:val="24"/>
        </w:rPr>
      </w:pPr>
    </w:p>
    <w:p w14:paraId="03C189F5" w14:textId="77777777" w:rsidR="0068033C" w:rsidRDefault="00D371A8">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
          <w:sz w:val="24"/>
          <w:szCs w:val="24"/>
        </w:rPr>
        <w:t>г. Санкт-Петербург</w:t>
      </w:r>
      <w:r>
        <w:rPr>
          <w:rFonts w:ascii="Times New Roman" w:hAnsi="Times New Roman" w:cs="Times New Roman"/>
          <w:b/>
          <w:sz w:val="24"/>
          <w:szCs w:val="24"/>
        </w:rPr>
        <w:tab/>
        <w:t xml:space="preserve">                          </w:t>
      </w:r>
      <w:r>
        <w:rPr>
          <w:rFonts w:ascii="Times New Roman" w:hAnsi="Times New Roman" w:cs="Times New Roman"/>
          <w:b/>
          <w:sz w:val="24"/>
          <w:szCs w:val="24"/>
        </w:rPr>
        <w:tab/>
        <w:t xml:space="preserve">             </w:t>
      </w:r>
      <w:r>
        <w:rPr>
          <w:rFonts w:ascii="Times New Roman" w:hAnsi="Times New Roman" w:cs="Times New Roman"/>
          <w:b/>
          <w:sz w:val="24"/>
          <w:szCs w:val="24"/>
        </w:rPr>
        <w:tab/>
        <w:t xml:space="preserve">      «____» ______________ 2026 г.</w:t>
      </w:r>
      <w:r>
        <w:rPr>
          <w:rFonts w:ascii="Times New Roman" w:hAnsi="Times New Roman" w:cs="Times New Roman"/>
          <w:sz w:val="24"/>
          <w:szCs w:val="24"/>
        </w:rPr>
        <w:t xml:space="preserve">  </w:t>
      </w:r>
    </w:p>
    <w:p w14:paraId="32D63C12" w14:textId="77777777" w:rsidR="0068033C" w:rsidRDefault="0068033C">
      <w:pPr>
        <w:spacing w:after="0" w:line="240" w:lineRule="auto"/>
        <w:rPr>
          <w:rFonts w:ascii="Times New Roman" w:hAnsi="Times New Roman" w:cs="Times New Roman"/>
          <w:color w:val="000000"/>
          <w:sz w:val="24"/>
          <w:szCs w:val="24"/>
        </w:rPr>
      </w:pPr>
    </w:p>
    <w:p w14:paraId="5FCB3DA1" w14:textId="77777777" w:rsidR="0068033C" w:rsidRDefault="00D371A8">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Pr>
          <w:rFonts w:ascii="Times New Roman" w:hAnsi="Times New Roman" w:cs="Times New Roman"/>
          <w:b/>
          <w:bCs/>
          <w:sz w:val="24"/>
          <w:szCs w:val="24"/>
        </w:rPr>
        <w:t>(АО «ЕИРЦ ЛО»)</w:t>
      </w:r>
      <w:bookmarkEnd w:id="0"/>
      <w:r>
        <w:rPr>
          <w:rFonts w:ascii="Times New Roman" w:hAnsi="Times New Roman" w:cs="Times New Roman"/>
          <w:b/>
          <w:sz w:val="24"/>
          <w:szCs w:val="24"/>
        </w:rPr>
        <w:t xml:space="preserve">, </w:t>
      </w:r>
      <w:r>
        <w:rPr>
          <w:rFonts w:ascii="Times New Roman" w:hAnsi="Times New Roman" w:cs="Times New Roman"/>
          <w:sz w:val="24"/>
          <w:szCs w:val="24"/>
        </w:rPr>
        <w:t xml:space="preserve">именуемое в дальнейшем </w:t>
      </w:r>
      <w:r>
        <w:rPr>
          <w:rFonts w:ascii="Times New Roman" w:hAnsi="Times New Roman" w:cs="Times New Roman"/>
          <w:b/>
          <w:sz w:val="24"/>
          <w:szCs w:val="24"/>
        </w:rPr>
        <w:t xml:space="preserve">«Заказчик», </w:t>
      </w:r>
      <w:r>
        <w:rPr>
          <w:rFonts w:ascii="Times New Roman" w:hAnsi="Times New Roman" w:cs="Times New Roman"/>
          <w:sz w:val="24"/>
          <w:szCs w:val="24"/>
        </w:rPr>
        <w:t>в лице __________</w:t>
      </w:r>
      <w:r>
        <w:rPr>
          <w:rFonts w:ascii="Times New Roman" w:hAnsi="Times New Roman" w:cs="Times New Roman"/>
          <w:b/>
          <w:sz w:val="24"/>
          <w:szCs w:val="24"/>
        </w:rPr>
        <w:t xml:space="preserve">, </w:t>
      </w:r>
      <w:r>
        <w:rPr>
          <w:rFonts w:ascii="Times New Roman" w:hAnsi="Times New Roman" w:cs="Times New Roman"/>
          <w:sz w:val="24"/>
          <w:szCs w:val="24"/>
        </w:rPr>
        <w:t>действующего на основании ______________, с одной стороны, и</w:t>
      </w:r>
    </w:p>
    <w:p w14:paraId="13082115" w14:textId="77777777" w:rsidR="0068033C" w:rsidRDefault="00D371A8">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_____________________________________________________</w:t>
      </w:r>
      <w:r>
        <w:rPr>
          <w:rFonts w:ascii="Times New Roman" w:hAnsi="Times New Roman" w:cs="Times New Roman"/>
          <w:sz w:val="24"/>
          <w:szCs w:val="24"/>
        </w:rPr>
        <w:t xml:space="preserve">, именуемое в дальнейшем </w:t>
      </w:r>
      <w:bookmarkStart w:id="1" w:name="_Hlk506885088"/>
      <w:r>
        <w:rPr>
          <w:rFonts w:ascii="Times New Roman" w:hAnsi="Times New Roman" w:cs="Times New Roman"/>
          <w:b/>
          <w:sz w:val="24"/>
          <w:szCs w:val="24"/>
        </w:rPr>
        <w:t>«Исполнитель</w:t>
      </w:r>
      <w:bookmarkStart w:id="2" w:name="_Hlk506885076"/>
      <w:r>
        <w:rPr>
          <w:rFonts w:ascii="Times New Roman" w:hAnsi="Times New Roman" w:cs="Times New Roman"/>
          <w:b/>
          <w:sz w:val="24"/>
          <w:szCs w:val="24"/>
        </w:rPr>
        <w:t>»</w:t>
      </w:r>
      <w:r>
        <w:rPr>
          <w:rFonts w:ascii="Times New Roman" w:hAnsi="Times New Roman" w:cs="Times New Roman"/>
          <w:sz w:val="24"/>
          <w:szCs w:val="24"/>
        </w:rPr>
        <w:t xml:space="preserve">, </w:t>
      </w:r>
      <w:bookmarkEnd w:id="1"/>
      <w:r>
        <w:rPr>
          <w:rFonts w:ascii="Times New Roman" w:hAnsi="Times New Roman" w:cs="Times New Roman"/>
          <w:sz w:val="24"/>
          <w:szCs w:val="24"/>
        </w:rPr>
        <w:t xml:space="preserve">в лице ________________________________, действующего на основании ____________________, </w:t>
      </w:r>
      <w:bookmarkEnd w:id="2"/>
      <w:r>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Pr>
          <w:rFonts w:ascii="Times New Roman" w:hAnsi="Times New Roman" w:cs="Times New Roman"/>
          <w:b/>
          <w:sz w:val="24"/>
          <w:szCs w:val="24"/>
        </w:rPr>
        <w:t>«Стороны»</w:t>
      </w:r>
      <w:r>
        <w:rPr>
          <w:rFonts w:ascii="Times New Roman" w:hAnsi="Times New Roman" w:cs="Times New Roman"/>
          <w:sz w:val="24"/>
          <w:szCs w:val="24"/>
        </w:rPr>
        <w:t xml:space="preserve"> или </w:t>
      </w:r>
      <w:r>
        <w:rPr>
          <w:rFonts w:ascii="Times New Roman" w:hAnsi="Times New Roman" w:cs="Times New Roman"/>
          <w:b/>
          <w:sz w:val="24"/>
          <w:szCs w:val="24"/>
        </w:rPr>
        <w:t xml:space="preserve">«Сторона», </w:t>
      </w:r>
      <w:r>
        <w:rPr>
          <w:rFonts w:ascii="Times New Roman" w:hAnsi="Times New Roman" w:cs="Times New Roman"/>
          <w:sz w:val="24"/>
          <w:szCs w:val="24"/>
        </w:rPr>
        <w:t>закупки заключили настоящий договор (далее – Договор) о нижеследующем:</w:t>
      </w:r>
    </w:p>
    <w:p w14:paraId="39E9E311" w14:textId="77777777" w:rsidR="0068033C" w:rsidRDefault="0068033C">
      <w:pPr>
        <w:spacing w:after="0" w:line="240" w:lineRule="auto"/>
        <w:jc w:val="both"/>
        <w:rPr>
          <w:rFonts w:ascii="Times New Roman" w:hAnsi="Times New Roman" w:cs="Times New Roman"/>
          <w:color w:val="000000"/>
          <w:sz w:val="24"/>
          <w:szCs w:val="24"/>
        </w:rPr>
      </w:pPr>
    </w:p>
    <w:p w14:paraId="5CB8E51B" w14:textId="77777777" w:rsidR="0068033C" w:rsidRDefault="00D371A8">
      <w:pPr>
        <w:numPr>
          <w:ilvl w:val="0"/>
          <w:numId w:val="4"/>
        </w:numPr>
        <w:spacing w:after="0" w:line="240" w:lineRule="auto"/>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Предмет Договора.</w:t>
      </w:r>
    </w:p>
    <w:p w14:paraId="3C3A2629" w14:textId="77777777" w:rsidR="0068033C" w:rsidRDefault="0068033C">
      <w:pPr>
        <w:spacing w:after="0" w:line="240" w:lineRule="auto"/>
        <w:ind w:left="720"/>
        <w:rPr>
          <w:rFonts w:ascii="Times New Roman" w:hAnsi="Times New Roman" w:cs="Times New Roman"/>
          <w:b/>
          <w:caps/>
          <w:color w:val="000000"/>
          <w:sz w:val="24"/>
          <w:szCs w:val="24"/>
        </w:rPr>
      </w:pPr>
    </w:p>
    <w:p w14:paraId="1DD6B535" w14:textId="77777777" w:rsidR="0068033C" w:rsidRDefault="00D371A8">
      <w:pPr>
        <w:numPr>
          <w:ilvl w:val="0"/>
          <w:numId w:val="5"/>
        </w:numPr>
        <w:tabs>
          <w:tab w:val="left" w:pos="-720"/>
        </w:tabs>
        <w:spacing w:after="0" w:line="240" w:lineRule="auto"/>
        <w:ind w:firstLine="709"/>
        <w:jc w:val="both"/>
        <w:rPr>
          <w:rFonts w:ascii="Times New Roman" w:hAnsi="Times New Roman" w:cs="Times New Roman"/>
          <w:b/>
          <w:sz w:val="24"/>
          <w:szCs w:val="24"/>
        </w:rPr>
      </w:pPr>
      <w:r>
        <w:rPr>
          <w:rFonts w:ascii="Times New Roman" w:eastAsia="MS Mincho" w:hAnsi="Times New Roman" w:cs="Times New Roman"/>
          <w:sz w:val="24"/>
          <w:szCs w:val="24"/>
        </w:rPr>
        <w:t xml:space="preserve">Исполнитель принимает на себя обязательство оказать услуги по </w:t>
      </w:r>
      <w:r>
        <w:rPr>
          <w:rFonts w:ascii="Times New Roman" w:hAnsi="Times New Roman" w:cs="Times New Roman"/>
          <w:b/>
          <w:sz w:val="24"/>
          <w:szCs w:val="24"/>
        </w:rPr>
        <w:t xml:space="preserve">организации конференций для АО «ЕИРЦ ЛО» </w:t>
      </w:r>
      <w:r>
        <w:rPr>
          <w:rFonts w:ascii="Times New Roman" w:eastAsia="MS Mincho" w:hAnsi="Times New Roman" w:cs="Times New Roman"/>
          <w:sz w:val="24"/>
          <w:szCs w:val="24"/>
        </w:rPr>
        <w:t xml:space="preserve">в соответствии с условиями Договора и приложениями к нему, являющимися его неотъемлемой частью, а Заказчик обязуется принять и оплатить оказанные услуги </w:t>
      </w:r>
      <w:r>
        <w:rPr>
          <w:rFonts w:ascii="Times New Roman" w:hAnsi="Times New Roman" w:cs="Times New Roman"/>
          <w:sz w:val="24"/>
          <w:szCs w:val="24"/>
        </w:rPr>
        <w:t>в соответствии с условиями Договора</w:t>
      </w:r>
      <w:r>
        <w:rPr>
          <w:rFonts w:ascii="Times New Roman" w:eastAsia="MS Mincho" w:hAnsi="Times New Roman" w:cs="Times New Roman"/>
          <w:sz w:val="24"/>
          <w:szCs w:val="24"/>
        </w:rPr>
        <w:t xml:space="preserve">. </w:t>
      </w:r>
    </w:p>
    <w:p w14:paraId="50F28294" w14:textId="77777777" w:rsidR="0068033C" w:rsidRDefault="00D371A8">
      <w:pPr>
        <w:pStyle w:val="af5"/>
        <w:numPr>
          <w:ilvl w:val="0"/>
          <w:numId w:val="5"/>
        </w:numPr>
        <w:ind w:firstLine="709"/>
        <w:jc w:val="both"/>
        <w:rPr>
          <w:rFonts w:eastAsiaTheme="minorHAnsi"/>
          <w:lang w:eastAsia="en-US"/>
        </w:rPr>
      </w:pPr>
      <w:r>
        <w:rPr>
          <w:rFonts w:eastAsiaTheme="minorHAnsi"/>
          <w:lang w:eastAsia="en-US"/>
        </w:rPr>
        <w:t xml:space="preserve">Услуги по Договору оказываются на основании Заданий Заказчика. Объем, содержание и сроки конкретных услуг определяются Техническим заданием </w:t>
      </w:r>
      <w:r>
        <w:t xml:space="preserve">(Приложение № 1 </w:t>
      </w:r>
      <w:r>
        <w:br/>
        <w:t>к Договору)</w:t>
      </w:r>
      <w:r>
        <w:rPr>
          <w:rFonts w:eastAsiaTheme="minorHAnsi"/>
          <w:lang w:eastAsia="en-US"/>
        </w:rPr>
        <w:t xml:space="preserve"> и Заданиями Заказчика</w:t>
      </w:r>
      <w:r>
        <w:t xml:space="preserve">. </w:t>
      </w:r>
    </w:p>
    <w:p w14:paraId="028836D2" w14:textId="77777777" w:rsidR="0068033C" w:rsidRDefault="00D371A8">
      <w:pPr>
        <w:pStyle w:val="af5"/>
        <w:ind w:left="0" w:firstLine="709"/>
        <w:jc w:val="both"/>
        <w:rPr>
          <w:rFonts w:eastAsiaTheme="minorHAnsi"/>
          <w:lang w:eastAsia="en-US"/>
        </w:rPr>
      </w:pPr>
      <w:r>
        <w:t xml:space="preserve">Мероприятия, проведение которых Заказчик вправе поручить Исполнителю в рамках настоящего Договора, указаны в Приложении № 1 к </w:t>
      </w:r>
      <w:r>
        <w:rPr>
          <w:rFonts w:eastAsiaTheme="minorHAnsi"/>
          <w:lang w:eastAsia="en-US"/>
        </w:rPr>
        <w:t xml:space="preserve">Техническому заданию </w:t>
      </w:r>
      <w:r>
        <w:t xml:space="preserve">(Приложение № </w:t>
      </w:r>
      <w:r>
        <w:rPr>
          <w:lang w:val="en-US"/>
        </w:rPr>
        <w:t>1</w:t>
      </w:r>
      <w:r>
        <w:t xml:space="preserve"> </w:t>
      </w:r>
      <w:r>
        <w:br/>
        <w:t>к Договору).</w:t>
      </w:r>
    </w:p>
    <w:p w14:paraId="3EABBB9B" w14:textId="77777777" w:rsidR="0068033C" w:rsidRDefault="00D371A8">
      <w:pPr>
        <w:numPr>
          <w:ilvl w:val="0"/>
          <w:numId w:val="5"/>
        </w:numPr>
        <w:tabs>
          <w:tab w:val="clear" w:pos="680"/>
          <w:tab w:val="left" w:pos="-72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Общие требования к оказываемым услугам определены в Приложении № 1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к Техническому заданию (Приложение № 1 к Договору). Объем и содержание услуг, оказываемых в рамках настоящего Договора, в каждом конкретном случае, для каждого мероприятия, определяются в согласованном Сторонами Задании Заказчика.</w:t>
      </w:r>
    </w:p>
    <w:p w14:paraId="5D48EE52" w14:textId="77777777" w:rsidR="0068033C" w:rsidRDefault="00D371A8">
      <w:pPr>
        <w:numPr>
          <w:ilvl w:val="0"/>
          <w:numId w:val="5"/>
        </w:numPr>
        <w:tabs>
          <w:tab w:val="clear" w:pos="680"/>
          <w:tab w:val="left" w:pos="-72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Согласование Задания Заказчика осуществляется Сторонами в порядке, определенном в Техническом задании (Приложение № 1 к Договору).</w:t>
      </w:r>
    </w:p>
    <w:p w14:paraId="51EB956E" w14:textId="77777777" w:rsidR="0068033C" w:rsidRDefault="00D371A8">
      <w:pPr>
        <w:tabs>
          <w:tab w:val="left" w:pos="-720"/>
          <w:tab w:val="left" w:pos="993"/>
        </w:tabs>
        <w:spacing w:after="0" w:line="240" w:lineRule="auto"/>
        <w:ind w:firstLine="567"/>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При исполнении настоящего пункта Договора (направление Задания Заказчика, счета на оплату, возражений) Стороны используют адреса электронных почт, указанные в п. 4.2 Договора.</w:t>
      </w:r>
    </w:p>
    <w:p w14:paraId="55D08E67" w14:textId="77777777" w:rsidR="0068033C" w:rsidRDefault="00D371A8">
      <w:pPr>
        <w:numPr>
          <w:ilvl w:val="0"/>
          <w:numId w:val="5"/>
        </w:numPr>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оказания услуг в рамках настоящего Договора в каждом конкретном случае, для каждого мероприятия, определяются Заданием Заказчика.</w:t>
      </w:r>
    </w:p>
    <w:p w14:paraId="3CF3DF68" w14:textId="77777777" w:rsidR="0068033C" w:rsidRDefault="00D371A8">
      <w:pPr>
        <w:numPr>
          <w:ilvl w:val="0"/>
          <w:numId w:val="5"/>
        </w:numPr>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Заказчик вправе направлять Задания Заказчика определяется сроком действия настоящего Договора. Направление Заказчиком Заданий Заказчика является правом, а не обязанностью Заказчика.</w:t>
      </w:r>
    </w:p>
    <w:p w14:paraId="72CE7863" w14:textId="77777777" w:rsidR="0068033C" w:rsidRDefault="00D371A8">
      <w:pPr>
        <w:pStyle w:val="af5"/>
        <w:numPr>
          <w:ilvl w:val="0"/>
          <w:numId w:val="5"/>
        </w:numPr>
        <w:shd w:val="clear" w:color="auto" w:fill="FFFFFF"/>
        <w:spacing w:after="160" w:line="259" w:lineRule="auto"/>
        <w:ind w:right="5"/>
        <w:contextualSpacing w:val="0"/>
        <w:jc w:val="both"/>
      </w:pPr>
      <w:r>
        <w:t>Исполнитель имеет право привлекать субподрядчиков для оказания услуг, являющихся предметом настоящей закупки. В случае привлечения субподрядной организации, Исполнитель в полном объеме несёт ответственность за действия субподрядчика, в том числе за соблюдение персоналом субподрядной организации производственной дисциплины.</w:t>
      </w:r>
    </w:p>
    <w:p w14:paraId="75ED6579" w14:textId="77777777" w:rsidR="0068033C" w:rsidRDefault="00D371A8">
      <w:pPr>
        <w:tabs>
          <w:tab w:val="left" w:pos="-720"/>
        </w:tabs>
        <w:spacing w:after="0" w:line="240" w:lineRule="auto"/>
        <w:ind w:left="680"/>
        <w:jc w:val="both"/>
        <w:rPr>
          <w:color w:val="000000"/>
          <w:sz w:val="24"/>
          <w:szCs w:val="24"/>
        </w:rPr>
      </w:pPr>
      <w:r>
        <w:rPr>
          <w:rFonts w:ascii="Times New Roman" w:hAnsi="Times New Roman" w:cs="Times New Roman"/>
          <w:sz w:val="24"/>
          <w:szCs w:val="24"/>
        </w:rPr>
        <w:t xml:space="preserve"> </w:t>
      </w:r>
    </w:p>
    <w:p w14:paraId="2F5AC85F" w14:textId="77777777" w:rsidR="0068033C" w:rsidRDefault="00D371A8">
      <w:pPr>
        <w:numPr>
          <w:ilvl w:val="0"/>
          <w:numId w:val="4"/>
        </w:num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Права и обязанности сторон</w:t>
      </w:r>
    </w:p>
    <w:p w14:paraId="48C5B044" w14:textId="77777777" w:rsidR="0068033C" w:rsidRDefault="0068033C">
      <w:pPr>
        <w:spacing w:after="0" w:line="240" w:lineRule="auto"/>
        <w:ind w:left="720"/>
        <w:rPr>
          <w:rFonts w:ascii="Times New Roman" w:hAnsi="Times New Roman" w:cs="Times New Roman"/>
          <w:b/>
          <w:caps/>
          <w:sz w:val="24"/>
          <w:szCs w:val="24"/>
        </w:rPr>
      </w:pPr>
    </w:p>
    <w:p w14:paraId="6307ECAE" w14:textId="77777777" w:rsidR="0068033C" w:rsidRDefault="00D371A8">
      <w:pPr>
        <w:numPr>
          <w:ilvl w:val="0"/>
          <w:numId w:val="6"/>
        </w:numPr>
        <w:tabs>
          <w:tab w:val="left" w:pos="-720"/>
        </w:tabs>
        <w:spacing w:after="0" w:line="240" w:lineRule="auto"/>
        <w:ind w:firstLine="709"/>
        <w:jc w:val="both"/>
        <w:rPr>
          <w:rFonts w:ascii="Times New Roman" w:hAnsi="Times New Roman" w:cs="Times New Roman"/>
          <w:b/>
          <w:spacing w:val="-2"/>
          <w:sz w:val="24"/>
          <w:szCs w:val="24"/>
        </w:rPr>
      </w:pPr>
      <w:r>
        <w:rPr>
          <w:rFonts w:ascii="Times New Roman" w:hAnsi="Times New Roman" w:cs="Times New Roman"/>
          <w:b/>
          <w:spacing w:val="-2"/>
          <w:sz w:val="24"/>
          <w:szCs w:val="24"/>
        </w:rPr>
        <w:t>Заказчик обязуется:</w:t>
      </w:r>
    </w:p>
    <w:p w14:paraId="420FB018" w14:textId="77777777" w:rsidR="0068033C" w:rsidRDefault="00D371A8">
      <w:pPr>
        <w:numPr>
          <w:ilvl w:val="2"/>
          <w:numId w:val="7"/>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6EE35D3C" w14:textId="77777777" w:rsidR="0068033C" w:rsidRDefault="00D371A8">
      <w:pPr>
        <w:numPr>
          <w:ilvl w:val="2"/>
          <w:numId w:val="7"/>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237CC2CE" w14:textId="77777777" w:rsidR="0068033C" w:rsidRDefault="00D371A8">
      <w:pPr>
        <w:numPr>
          <w:ilvl w:val="2"/>
          <w:numId w:val="7"/>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Оплачивать услуги Исполнителя в порядке и на условиях, предусмотренных Договором. </w:t>
      </w:r>
    </w:p>
    <w:p w14:paraId="044A23FE" w14:textId="77777777" w:rsidR="0068033C" w:rsidRDefault="00D371A8">
      <w:pPr>
        <w:numPr>
          <w:ilvl w:val="0"/>
          <w:numId w:val="6"/>
        </w:numPr>
        <w:tabs>
          <w:tab w:val="left" w:pos="-720"/>
          <w:tab w:val="left" w:pos="709"/>
          <w:tab w:val="left" w:pos="851"/>
        </w:tabs>
        <w:spacing w:after="0" w:line="240" w:lineRule="auto"/>
        <w:ind w:firstLine="709"/>
        <w:jc w:val="both"/>
        <w:rPr>
          <w:rFonts w:ascii="Times New Roman" w:hAnsi="Times New Roman" w:cs="Times New Roman"/>
          <w:b/>
          <w:spacing w:val="-2"/>
          <w:sz w:val="24"/>
          <w:szCs w:val="24"/>
        </w:rPr>
      </w:pPr>
      <w:r>
        <w:rPr>
          <w:rFonts w:ascii="Times New Roman" w:hAnsi="Times New Roman" w:cs="Times New Roman"/>
          <w:b/>
          <w:spacing w:val="-2"/>
          <w:sz w:val="24"/>
          <w:szCs w:val="24"/>
        </w:rPr>
        <w:t>Заказчик вправе:</w:t>
      </w:r>
    </w:p>
    <w:p w14:paraId="2B5381DE" w14:textId="77777777" w:rsidR="0068033C" w:rsidRDefault="00D371A8">
      <w:pPr>
        <w:numPr>
          <w:ilvl w:val="2"/>
          <w:numId w:val="9"/>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lastRenderedPageBreak/>
        <w:t>В любое время осуществлять контроль за ходом оказания Исполнителем услуг в рамках Договора.</w:t>
      </w:r>
    </w:p>
    <w:p w14:paraId="3DA9FD23" w14:textId="77777777" w:rsidR="0068033C" w:rsidRDefault="00D371A8">
      <w:pPr>
        <w:numPr>
          <w:ilvl w:val="2"/>
          <w:numId w:val="9"/>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z w:val="24"/>
          <w:szCs w:val="24"/>
        </w:rPr>
        <w:t>В случае обнаружения в ходе приемки услуг 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3" w:name="dst101167"/>
      <w:bookmarkEnd w:id="3"/>
      <w:r>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3D60F93D" w14:textId="77777777" w:rsidR="0068033C" w:rsidRDefault="00D371A8">
      <w:pPr>
        <w:numPr>
          <w:ilvl w:val="2"/>
          <w:numId w:val="9"/>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Pr>
          <w:rFonts w:ascii="Times New Roman" w:hAnsi="Times New Roman" w:cs="Times New Roman"/>
          <w:spacing w:val="-2"/>
          <w:sz w:val="24"/>
          <w:szCs w:val="24"/>
        </w:rPr>
        <w:br/>
        <w:t>с Договором.</w:t>
      </w:r>
    </w:p>
    <w:p w14:paraId="4C46649D" w14:textId="77777777" w:rsidR="0068033C" w:rsidRDefault="00D371A8">
      <w:pPr>
        <w:numPr>
          <w:ilvl w:val="0"/>
          <w:numId w:val="6"/>
        </w:numPr>
        <w:tabs>
          <w:tab w:val="left" w:pos="-720"/>
          <w:tab w:val="left" w:pos="709"/>
          <w:tab w:val="left" w:pos="851"/>
        </w:tabs>
        <w:spacing w:after="0" w:line="240" w:lineRule="auto"/>
        <w:ind w:firstLine="709"/>
        <w:jc w:val="both"/>
        <w:rPr>
          <w:rFonts w:ascii="Times New Roman" w:hAnsi="Times New Roman" w:cs="Times New Roman"/>
          <w:b/>
          <w:spacing w:val="-2"/>
          <w:sz w:val="24"/>
          <w:szCs w:val="24"/>
        </w:rPr>
      </w:pPr>
      <w:r>
        <w:rPr>
          <w:rFonts w:ascii="Times New Roman" w:hAnsi="Times New Roman" w:cs="Times New Roman"/>
          <w:b/>
          <w:spacing w:val="-2"/>
          <w:sz w:val="24"/>
          <w:szCs w:val="24"/>
        </w:rPr>
        <w:t>Исполнитель обязуется:</w:t>
      </w:r>
    </w:p>
    <w:p w14:paraId="438EB181" w14:textId="77777777" w:rsidR="0068033C" w:rsidRDefault="00D371A8">
      <w:pPr>
        <w:numPr>
          <w:ilvl w:val="2"/>
          <w:numId w:val="8"/>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t>Оказывать услуги в полном объеме в соответствии с требованиями Заказчика.</w:t>
      </w:r>
    </w:p>
    <w:p w14:paraId="543C6CDE" w14:textId="77777777" w:rsidR="0068033C" w:rsidRDefault="00D371A8">
      <w:pPr>
        <w:numPr>
          <w:ilvl w:val="2"/>
          <w:numId w:val="8"/>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Представить по запросу Заказчика в сроки, указанные в таком запросе, </w:t>
      </w:r>
      <w:r>
        <w:rPr>
          <w:rFonts w:ascii="Times New Roman" w:eastAsia="Times New Roman" w:hAnsi="Times New Roman" w:cs="Times New Roman"/>
          <w:sz w:val="24"/>
          <w:szCs w:val="24"/>
          <w:lang w:eastAsia="ru-RU"/>
        </w:rPr>
        <w:t>промежуточные отчеты о ходе оказания услуг по Договору.</w:t>
      </w:r>
    </w:p>
    <w:p w14:paraId="2D2953AC" w14:textId="77777777" w:rsidR="0068033C" w:rsidRDefault="00D371A8">
      <w:pPr>
        <w:pStyle w:val="af5"/>
        <w:numPr>
          <w:ilvl w:val="2"/>
          <w:numId w:val="8"/>
        </w:numPr>
        <w:ind w:left="0" w:firstLine="709"/>
        <w:jc w:val="both"/>
        <w:rPr>
          <w:rFonts w:eastAsiaTheme="minorHAnsi"/>
          <w:spacing w:val="-2"/>
          <w:lang w:eastAsia="en-US"/>
        </w:rPr>
      </w:pPr>
      <w:r>
        <w:rPr>
          <w:rFonts w:eastAsiaTheme="minorHAnsi"/>
          <w:spacing w:val="-2"/>
          <w:lang w:eastAsia="en-US"/>
        </w:rPr>
        <w:t xml:space="preserve">По окончании оказания услуг в соответствии с каждым Заданием Заказчика предоставить Заказчику установленные настоящим Договором </w:t>
      </w:r>
      <w:r>
        <w:rPr>
          <w:spacing w:val="-2"/>
        </w:rPr>
        <w:t>надлежащим образом оформленные отчетные и финансовые документы</w:t>
      </w:r>
      <w:r>
        <w:rPr>
          <w:rFonts w:eastAsiaTheme="minorHAnsi"/>
          <w:spacing w:val="-2"/>
          <w:lang w:eastAsia="en-US"/>
        </w:rPr>
        <w:t>, подтверждающие факт оказания услуг.</w:t>
      </w:r>
    </w:p>
    <w:p w14:paraId="257BAADA" w14:textId="77777777" w:rsidR="0068033C" w:rsidRDefault="00D371A8">
      <w:pPr>
        <w:pStyle w:val="af5"/>
        <w:numPr>
          <w:ilvl w:val="2"/>
          <w:numId w:val="8"/>
        </w:numPr>
        <w:ind w:left="0" w:firstLine="709"/>
        <w:jc w:val="both"/>
        <w:rPr>
          <w:rFonts w:eastAsiaTheme="minorHAnsi"/>
          <w:spacing w:val="-2"/>
          <w:lang w:eastAsia="en-US"/>
        </w:rPr>
      </w:pPr>
      <w:r>
        <w:rPr>
          <w:rFonts w:eastAsiaTheme="minorHAnsi"/>
          <w:spacing w:val="-2"/>
          <w:lang w:eastAsia="en-US"/>
        </w:rPr>
        <w:t>При оказании услуг соблюдать требования правил внутреннего распорядка, пропускного и внутриобъектового режима, установленных у Заказчика, техники безопасности, пожарной безопасности. Заказчик имеет право требовать замены работников Исполнителя (</w:t>
      </w:r>
      <w:proofErr w:type="spellStart"/>
      <w:r>
        <w:rPr>
          <w:rFonts w:eastAsiaTheme="minorHAnsi"/>
          <w:spacing w:val="-2"/>
          <w:lang w:eastAsia="en-US"/>
        </w:rPr>
        <w:t>субисполнителя</w:t>
      </w:r>
      <w:proofErr w:type="spellEnd"/>
      <w:r>
        <w:rPr>
          <w:rFonts w:eastAsiaTheme="minorHAnsi"/>
          <w:spacing w:val="-2"/>
          <w:lang w:eastAsia="en-US"/>
        </w:rPr>
        <w:t xml:space="preserve">), нарушающих указанные в настоящем пункте правила. Требование направляется в письменной форме уполномоченным представителем Заказчика. </w:t>
      </w:r>
    </w:p>
    <w:p w14:paraId="14563DF9" w14:textId="77777777" w:rsidR="0068033C" w:rsidRDefault="00D371A8">
      <w:pPr>
        <w:numPr>
          <w:ilvl w:val="2"/>
          <w:numId w:val="8"/>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t>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Российской Федерации.</w:t>
      </w:r>
    </w:p>
    <w:p w14:paraId="4B942597" w14:textId="77777777" w:rsidR="0068033C" w:rsidRDefault="00D371A8">
      <w:pPr>
        <w:numPr>
          <w:ilvl w:val="2"/>
          <w:numId w:val="8"/>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0D72EB2C" w14:textId="77777777" w:rsidR="0068033C" w:rsidRDefault="00D371A8">
      <w:pPr>
        <w:numPr>
          <w:ilvl w:val="2"/>
          <w:numId w:val="8"/>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При обнаружении Заказчиком недостатков в результатах оказания услуг, Исполнитель обязан устранить выявленные недостатки за свой счет в срок, согласованный с Заказчиком.  </w:t>
      </w:r>
      <w:r>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0CB4BE3F" w14:textId="77777777" w:rsidR="0068033C" w:rsidRDefault="00D371A8">
      <w:pPr>
        <w:numPr>
          <w:ilvl w:val="2"/>
          <w:numId w:val="8"/>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Нести риск случайной гибели или случайного повреждения </w:t>
      </w:r>
      <w:r>
        <w:rPr>
          <w:rFonts w:ascii="Times New Roman" w:eastAsia="Times New Roman" w:hAnsi="Times New Roman" w:cs="Times New Roman"/>
          <w:sz w:val="24"/>
          <w:szCs w:val="24"/>
          <w:lang w:eastAsia="ru-RU"/>
        </w:rPr>
        <w:t>материалов и оборудования, используемых при оказании услуг,</w:t>
      </w:r>
      <w:r>
        <w:rPr>
          <w:rFonts w:ascii="Times New Roman" w:hAnsi="Times New Roman" w:cs="Times New Roman"/>
          <w:spacing w:val="-2"/>
          <w:sz w:val="24"/>
          <w:szCs w:val="24"/>
        </w:rPr>
        <w:t xml:space="preserve"> до окончательной приемки услуг Заказчиком.</w:t>
      </w:r>
    </w:p>
    <w:p w14:paraId="0CF32067" w14:textId="77777777" w:rsidR="0068033C" w:rsidRDefault="00D371A8">
      <w:pPr>
        <w:numPr>
          <w:ilvl w:val="2"/>
          <w:numId w:val="8"/>
        </w:numPr>
        <w:tabs>
          <w:tab w:val="left" w:pos="-720"/>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 началом оказания услуг и допуском работников Исполнителя (</w:t>
      </w:r>
      <w:proofErr w:type="spellStart"/>
      <w:r>
        <w:rPr>
          <w:rFonts w:ascii="Times New Roman" w:eastAsia="Times New Roman" w:hAnsi="Times New Roman" w:cs="Times New Roman"/>
          <w:sz w:val="24"/>
          <w:szCs w:val="24"/>
          <w:lang w:eastAsia="ru-RU"/>
        </w:rPr>
        <w:t>субисполнителя</w:t>
      </w:r>
      <w:proofErr w:type="spellEnd"/>
      <w:r>
        <w:rPr>
          <w:rFonts w:ascii="Times New Roman" w:eastAsia="Times New Roman" w:hAnsi="Times New Roman" w:cs="Times New Roman"/>
          <w:sz w:val="24"/>
          <w:szCs w:val="24"/>
          <w:lang w:eastAsia="ru-RU"/>
        </w:rPr>
        <w:t>) к оказанию услуг провести проверку на предмет отсутствия признаков алкогольного, наркотического или токсического опьянения, не допускать к оказанию услуг (отстранить от оказания услуг) работников Исполнителя (</w:t>
      </w:r>
      <w:proofErr w:type="spellStart"/>
      <w:r>
        <w:rPr>
          <w:rFonts w:ascii="Times New Roman" w:eastAsia="Times New Roman" w:hAnsi="Times New Roman" w:cs="Times New Roman"/>
          <w:sz w:val="24"/>
          <w:szCs w:val="24"/>
          <w:lang w:eastAsia="ru-RU"/>
        </w:rPr>
        <w:t>субисполнителя</w:t>
      </w:r>
      <w:proofErr w:type="spellEnd"/>
      <w:r>
        <w:rPr>
          <w:rFonts w:ascii="Times New Roman" w:eastAsia="Times New Roman" w:hAnsi="Times New Roman" w:cs="Times New Roman"/>
          <w:sz w:val="24"/>
          <w:szCs w:val="24"/>
          <w:lang w:eastAsia="ru-RU"/>
        </w:rPr>
        <w:t xml:space="preserve">), появившихся для исполнения работ в состоянии алкогольного, наркотического или токсического опьянения. </w:t>
      </w:r>
    </w:p>
    <w:p w14:paraId="662EB4A8" w14:textId="77777777" w:rsidR="0068033C" w:rsidRDefault="00D371A8">
      <w:pPr>
        <w:numPr>
          <w:ilvl w:val="2"/>
          <w:numId w:val="8"/>
        </w:numPr>
        <w:tabs>
          <w:tab w:val="left" w:pos="-720"/>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 допускать проноса и нахождения на площадке подготовки или проведения мероприятия веществ, вызывающих алкогольное, наркотическое или токсическое опьянение, за исключением веществ, необходимых для оказания услуг по настоящему Договору (далее – «Разрешенные вещества»). </w:t>
      </w:r>
    </w:p>
    <w:p w14:paraId="28D57570" w14:textId="77777777" w:rsidR="0068033C" w:rsidRDefault="00D371A8">
      <w:pPr>
        <w:numPr>
          <w:ilvl w:val="2"/>
          <w:numId w:val="8"/>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p>
    <w:p w14:paraId="20070C73" w14:textId="77777777" w:rsidR="0068033C" w:rsidRDefault="00D371A8">
      <w:pPr>
        <w:numPr>
          <w:ilvl w:val="2"/>
          <w:numId w:val="8"/>
        </w:numPr>
        <w:tabs>
          <w:tab w:val="left" w:pos="-720"/>
          <w:tab w:val="left" w:pos="709"/>
          <w:tab w:val="left" w:pos="851"/>
        </w:tab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z w:val="24"/>
          <w:szCs w:val="24"/>
        </w:rPr>
        <w:t>Исполнитель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2 к Договору, с указанием бенефициаров (в том числе конечного выгодоприобретателя/бенефициара) с предоставлением подтверждающих документов.</w:t>
      </w:r>
    </w:p>
    <w:p w14:paraId="49756B8C" w14:textId="77777777" w:rsidR="0068033C" w:rsidRDefault="00D371A8">
      <w:pPr>
        <w:tabs>
          <w:tab w:val="left" w:pos="-720"/>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38ABB68C" w14:textId="77777777" w:rsidR="0068033C" w:rsidRDefault="00D371A8">
      <w:pPr>
        <w:tabs>
          <w:tab w:val="left" w:pos="-720"/>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E86E6C9" w14:textId="77777777" w:rsidR="0068033C" w:rsidRDefault="00D371A8">
      <w:pPr>
        <w:tabs>
          <w:tab w:val="left" w:pos="-720"/>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08508344" w14:textId="77777777" w:rsidR="0068033C" w:rsidRDefault="00D371A8">
      <w:pPr>
        <w:numPr>
          <w:ilvl w:val="0"/>
          <w:numId w:val="6"/>
        </w:numPr>
        <w:tabs>
          <w:tab w:val="left" w:pos="-720"/>
          <w:tab w:val="left" w:pos="1276"/>
        </w:tabs>
        <w:spacing w:after="0" w:line="240" w:lineRule="auto"/>
        <w:ind w:firstLine="709"/>
        <w:contextualSpacing/>
        <w:jc w:val="both"/>
        <w:rPr>
          <w:rFonts w:ascii="Times New Roman" w:hAnsi="Times New Roman" w:cs="Times New Roman"/>
          <w:b/>
          <w:sz w:val="24"/>
          <w:szCs w:val="24"/>
        </w:rPr>
      </w:pPr>
      <w:r>
        <w:rPr>
          <w:rFonts w:ascii="Times New Roman" w:hAnsi="Times New Roman" w:cs="Times New Roman"/>
          <w:b/>
          <w:spacing w:val="-2"/>
          <w:sz w:val="24"/>
          <w:szCs w:val="24"/>
        </w:rPr>
        <w:t>Исполнитель вправе:</w:t>
      </w:r>
    </w:p>
    <w:p w14:paraId="13C87DCE" w14:textId="77777777" w:rsidR="0068033C" w:rsidRDefault="00D371A8">
      <w:pPr>
        <w:numPr>
          <w:ilvl w:val="2"/>
          <w:numId w:val="3"/>
        </w:numPr>
        <w:tabs>
          <w:tab w:val="left" w:pos="-720"/>
          <w:tab w:val="left" w:pos="1276"/>
        </w:tabs>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Требовать  подписания  документов об исполнении им обязательств по Договору </w:t>
      </w:r>
      <w:r>
        <w:rPr>
          <w:rFonts w:ascii="Times New Roman" w:hAnsi="Times New Roman" w:cs="Times New Roman"/>
          <w:sz w:val="24"/>
          <w:szCs w:val="24"/>
        </w:rPr>
        <w:br/>
        <w:t xml:space="preserve">в </w:t>
      </w:r>
      <w:r>
        <w:rPr>
          <w:rFonts w:ascii="Times New Roman" w:hAnsi="Times New Roman" w:cs="Times New Roman"/>
          <w:spacing w:val="-2"/>
          <w:sz w:val="24"/>
          <w:szCs w:val="24"/>
        </w:rPr>
        <w:t>порядке и на условиях, предусмотренных Договором.</w:t>
      </w:r>
    </w:p>
    <w:p w14:paraId="0D8F00DC" w14:textId="77777777" w:rsidR="0068033C" w:rsidRDefault="00D371A8">
      <w:pPr>
        <w:numPr>
          <w:ilvl w:val="2"/>
          <w:numId w:val="3"/>
        </w:numPr>
        <w:tabs>
          <w:tab w:val="left" w:pos="-720"/>
          <w:tab w:val="left" w:pos="1276"/>
        </w:tabs>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Требовать оплаты услуг в </w:t>
      </w:r>
      <w:r>
        <w:rPr>
          <w:rFonts w:ascii="Times New Roman" w:hAnsi="Times New Roman" w:cs="Times New Roman"/>
          <w:spacing w:val="-2"/>
          <w:sz w:val="24"/>
          <w:szCs w:val="24"/>
        </w:rPr>
        <w:t>порядке и на условиях, предусмотренных Договором.</w:t>
      </w:r>
    </w:p>
    <w:p w14:paraId="4220B42A" w14:textId="77777777" w:rsidR="0068033C" w:rsidRDefault="00D371A8">
      <w:pPr>
        <w:numPr>
          <w:ilvl w:val="2"/>
          <w:numId w:val="3"/>
        </w:numPr>
        <w:tabs>
          <w:tab w:val="left" w:pos="-720"/>
          <w:tab w:val="left" w:pos="1276"/>
        </w:tabs>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7BAC8A98" w14:textId="77777777" w:rsidR="0068033C" w:rsidRDefault="0068033C">
      <w:pPr>
        <w:spacing w:after="0" w:line="240" w:lineRule="auto"/>
        <w:contextualSpacing/>
        <w:jc w:val="both"/>
        <w:rPr>
          <w:rFonts w:ascii="Times New Roman" w:hAnsi="Times New Roman" w:cs="Times New Roman"/>
          <w:sz w:val="24"/>
          <w:szCs w:val="24"/>
        </w:rPr>
      </w:pPr>
    </w:p>
    <w:p w14:paraId="254DD32B" w14:textId="77777777" w:rsidR="0068033C" w:rsidRDefault="00D371A8">
      <w:pPr>
        <w:numPr>
          <w:ilvl w:val="0"/>
          <w:numId w:val="4"/>
        </w:numPr>
        <w:spacing w:after="0" w:line="240" w:lineRule="auto"/>
        <w:contextualSpacing/>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ЦЕНА ДОГОВОРА И ПорЯдок оплаты УСЛУГ</w:t>
      </w:r>
    </w:p>
    <w:p w14:paraId="35AAEC78" w14:textId="77777777" w:rsidR="0068033C" w:rsidRDefault="0068033C">
      <w:pPr>
        <w:spacing w:after="0" w:line="240" w:lineRule="auto"/>
        <w:ind w:left="720"/>
        <w:contextualSpacing/>
        <w:rPr>
          <w:rFonts w:ascii="Times New Roman" w:hAnsi="Times New Roman" w:cs="Times New Roman"/>
          <w:b/>
          <w:caps/>
          <w:color w:val="000000"/>
          <w:sz w:val="24"/>
          <w:szCs w:val="24"/>
        </w:rPr>
      </w:pPr>
    </w:p>
    <w:p w14:paraId="793E74E2" w14:textId="77777777" w:rsidR="0068033C" w:rsidRDefault="00D371A8">
      <w:pPr>
        <w:pStyle w:val="af5"/>
        <w:widowControl w:val="0"/>
        <w:numPr>
          <w:ilvl w:val="1"/>
          <w:numId w:val="4"/>
        </w:numPr>
        <w:tabs>
          <w:tab w:val="clear" w:pos="1671"/>
          <w:tab w:val="left" w:pos="1134"/>
        </w:tabs>
        <w:ind w:left="0" w:firstLine="709"/>
        <w:jc w:val="both"/>
        <w:rPr>
          <w:color w:val="000000"/>
        </w:rPr>
      </w:pPr>
      <w:r>
        <w:t xml:space="preserve">Стоимость услуг по каждому согласованному Сторонами Заданию Заказчика определяется в соответствующем Задании Заказчика. </w:t>
      </w:r>
    </w:p>
    <w:p w14:paraId="6C16F244" w14:textId="77777777" w:rsidR="0068033C" w:rsidRDefault="00D371A8">
      <w:pPr>
        <w:pStyle w:val="af5"/>
        <w:widowControl w:val="0"/>
        <w:tabs>
          <w:tab w:val="left" w:pos="1134"/>
        </w:tabs>
        <w:ind w:left="0" w:firstLine="709"/>
        <w:jc w:val="both"/>
        <w:rPr>
          <w:rStyle w:val="afff2"/>
          <w:rFonts w:asciiTheme="minorHAnsi" w:eastAsiaTheme="minorHAnsi" w:hAnsiTheme="minorHAnsi" w:cstheme="minorBidi"/>
          <w:lang w:eastAsia="en-US"/>
        </w:rPr>
      </w:pPr>
      <w:r>
        <w:t>Общая стоимость оказываемых по Договору услуг определяется по итогам его полного исполнения и не может превышать сумму денежных средств в размере                                                         ___________(_____________________) руб. _____ коп., в том числе НДС ____% в размере ___________ (__________________________) руб. _____ коп. Предельная стоимость услуг в разрезе мероприятий указана в Приложении № 1 к Договору</w:t>
      </w:r>
      <w:r>
        <w:rPr>
          <w:color w:val="000000"/>
        </w:rPr>
        <w:t>.</w:t>
      </w:r>
    </w:p>
    <w:p w14:paraId="475917C2" w14:textId="77777777" w:rsidR="0068033C" w:rsidRDefault="00D371A8">
      <w:pPr>
        <w:pStyle w:val="af5"/>
        <w:widowControl w:val="0"/>
        <w:tabs>
          <w:tab w:val="left" w:pos="1134"/>
        </w:tabs>
        <w:ind w:left="0" w:firstLine="709"/>
        <w:jc w:val="both"/>
      </w:pPr>
      <w:r>
        <w:t>При изменении размера НДС и/или смене налогового статуса Исполнителя, Исполнитель обязуется уведомить Заказчика в течение 3 (трех) рабочих дней со дня такого изменения, а Заказчик обязуется уплачивать скорректированную сумму НДС в сроки, предусмотренные Договором.</w:t>
      </w:r>
    </w:p>
    <w:p w14:paraId="3FF14D76" w14:textId="77777777" w:rsidR="0068033C" w:rsidRDefault="00D371A8">
      <w:pPr>
        <w:pStyle w:val="af5"/>
        <w:numPr>
          <w:ilvl w:val="1"/>
          <w:numId w:val="4"/>
        </w:numPr>
        <w:shd w:val="clear" w:color="auto" w:fill="FFFFFF"/>
        <w:tabs>
          <w:tab w:val="clear" w:pos="1671"/>
          <w:tab w:val="left" w:pos="284"/>
          <w:tab w:val="left" w:pos="1418"/>
        </w:tabs>
        <w:ind w:left="0" w:firstLine="709"/>
        <w:jc w:val="both"/>
      </w:pPr>
      <w:r>
        <w:t xml:space="preserve">В цену Договора входят все расходы, связанные с выполнением Исполнителем обязательств по Договору, включая комиссию агента, стоимость услуг, расходы на материалы, необходимые для оказания услуг, прибыль Исполнителя, расходы на заработную плату, накладные и командировочные расходы, перемещение и размещение персонала Исполнителя, затраты на устранение мелких дефектов затраты и риски по доставке в адрес Заказчика, все налоги, сборы, пошлины и другие обязательные платежи, которые Исполнитель должен выплатить в </w:t>
      </w:r>
      <w:r>
        <w:t>связи с выполнением обязательств по договору в соответствии с законодательством Российской Федерации, все прочие затраты и расходы Исполнителя, связанные с исполнением Задания и иных обязательств по Договору, а также все прочие расходы, которые могут возникнуть у Исполнителя в течение срока действия Договора.</w:t>
      </w:r>
    </w:p>
    <w:p w14:paraId="2735757F" w14:textId="77777777" w:rsidR="0068033C" w:rsidRDefault="00D371A8">
      <w:pPr>
        <w:pStyle w:val="af5"/>
        <w:numPr>
          <w:ilvl w:val="1"/>
          <w:numId w:val="4"/>
        </w:numPr>
        <w:shd w:val="clear" w:color="auto" w:fill="FFFFFF"/>
        <w:tabs>
          <w:tab w:val="clear" w:pos="1671"/>
          <w:tab w:val="left" w:pos="284"/>
          <w:tab w:val="left" w:pos="1418"/>
        </w:tabs>
        <w:ind w:left="0" w:firstLine="709"/>
        <w:jc w:val="both"/>
      </w:pPr>
      <w:r>
        <w:t>Оплата услуг по Договору осуществляется в течение 7 (семи) рабочих дней с даты подписания Сторонами Универсального передаточного документа со статусом «1» (Универсального передаточного документа со статусом «2», если Исполнитель не является плательщиком НДС) (далее – УПД).</w:t>
      </w:r>
    </w:p>
    <w:p w14:paraId="48E94381" w14:textId="77777777" w:rsidR="0068033C" w:rsidRDefault="00D371A8">
      <w:pPr>
        <w:pStyle w:val="af5"/>
        <w:numPr>
          <w:ilvl w:val="1"/>
          <w:numId w:val="4"/>
        </w:numPr>
        <w:shd w:val="clear" w:color="auto" w:fill="FFFFFF"/>
        <w:tabs>
          <w:tab w:val="clear" w:pos="1671"/>
          <w:tab w:val="left" w:pos="284"/>
          <w:tab w:val="left" w:pos="1418"/>
        </w:tabs>
        <w:ind w:left="0" w:firstLine="709"/>
        <w:jc w:val="both"/>
      </w:pPr>
      <w:r>
        <w:t>Оплата по Договору производится в рублях в безналичной форме путем перечисления денежных средств на расчетный счет Исполнителя.</w:t>
      </w:r>
    </w:p>
    <w:p w14:paraId="37CF98CF" w14:textId="77777777" w:rsidR="0068033C" w:rsidRDefault="00D371A8">
      <w:pPr>
        <w:pStyle w:val="af5"/>
        <w:numPr>
          <w:ilvl w:val="1"/>
          <w:numId w:val="4"/>
        </w:numPr>
        <w:shd w:val="clear" w:color="auto" w:fill="FFFFFF"/>
        <w:tabs>
          <w:tab w:val="clear" w:pos="1671"/>
          <w:tab w:val="left" w:pos="284"/>
          <w:tab w:val="left" w:pos="1418"/>
        </w:tabs>
        <w:ind w:left="0" w:firstLine="709"/>
        <w:jc w:val="both"/>
      </w:pPr>
      <w:r>
        <w:t>Стоимость оказываемых по Договору услуг является фиксированной и не подлежит изменению в течение срока действия Договора.</w:t>
      </w:r>
    </w:p>
    <w:p w14:paraId="32261B16" w14:textId="77777777" w:rsidR="0068033C" w:rsidRDefault="00D371A8">
      <w:pPr>
        <w:pStyle w:val="af5"/>
        <w:numPr>
          <w:ilvl w:val="1"/>
          <w:numId w:val="4"/>
        </w:numPr>
        <w:shd w:val="clear" w:color="auto" w:fill="FFFFFF"/>
        <w:tabs>
          <w:tab w:val="clear" w:pos="1671"/>
          <w:tab w:val="left" w:pos="284"/>
          <w:tab w:val="left" w:pos="1418"/>
        </w:tabs>
        <w:ind w:left="0" w:firstLine="709"/>
        <w:jc w:val="both"/>
      </w:pPr>
      <w:r>
        <w:t>Датой осуществления платежа считается дата списания денежных средств с корреспондентского счета банка, обслуживающего Заказчика.</w:t>
      </w:r>
    </w:p>
    <w:p w14:paraId="7AE9E551" w14:textId="77777777" w:rsidR="0068033C" w:rsidRDefault="00D371A8">
      <w:pPr>
        <w:pStyle w:val="af5"/>
        <w:widowControl w:val="0"/>
        <w:numPr>
          <w:ilvl w:val="1"/>
          <w:numId w:val="4"/>
        </w:numPr>
        <w:tabs>
          <w:tab w:val="clear" w:pos="1671"/>
          <w:tab w:val="left" w:pos="1134"/>
        </w:tabs>
        <w:ind w:left="0" w:firstLine="709"/>
        <w:jc w:val="both"/>
      </w:pPr>
      <w:r>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 317.1 Гражданского кодекса Российской Федерации, на сумму долга за период пользования денежными средствами.</w:t>
      </w:r>
    </w:p>
    <w:p w14:paraId="7A0F5BD1" w14:textId="77777777" w:rsidR="0068033C" w:rsidRDefault="0068033C">
      <w:pPr>
        <w:widowControl w:val="0"/>
        <w:tabs>
          <w:tab w:val="left" w:pos="851"/>
          <w:tab w:val="left" w:pos="993"/>
          <w:tab w:val="left" w:pos="1080"/>
          <w:tab w:val="num" w:pos="1953"/>
        </w:tabs>
        <w:spacing w:after="0" w:line="240" w:lineRule="auto"/>
        <w:ind w:left="567"/>
        <w:jc w:val="both"/>
        <w:rPr>
          <w:rFonts w:ascii="Times New Roman" w:hAnsi="Times New Roman" w:cs="Times New Roman"/>
          <w:color w:val="000000"/>
          <w:sz w:val="24"/>
          <w:szCs w:val="24"/>
        </w:rPr>
      </w:pPr>
    </w:p>
    <w:p w14:paraId="3A4269D2" w14:textId="77777777" w:rsidR="0068033C" w:rsidRDefault="00D371A8">
      <w:pPr>
        <w:pStyle w:val="af5"/>
        <w:widowControl w:val="0"/>
        <w:numPr>
          <w:ilvl w:val="0"/>
          <w:numId w:val="4"/>
        </w:numPr>
        <w:tabs>
          <w:tab w:val="left" w:pos="1080"/>
        </w:tabs>
        <w:jc w:val="center"/>
        <w:rPr>
          <w:b/>
          <w:color w:val="000000"/>
        </w:rPr>
      </w:pPr>
      <w:r>
        <w:rPr>
          <w:b/>
          <w:bCs/>
        </w:rPr>
        <w:t>ПОРЯДОК ОКАЗАНИЯ УСЛУГ, ПОРЯДОК СДАЧИ-ПРИЕМКИ</w:t>
      </w:r>
    </w:p>
    <w:p w14:paraId="20E271BC" w14:textId="77777777" w:rsidR="0068033C" w:rsidRDefault="0068033C">
      <w:pPr>
        <w:pStyle w:val="af5"/>
        <w:widowControl w:val="0"/>
        <w:tabs>
          <w:tab w:val="left" w:pos="993"/>
        </w:tabs>
        <w:ind w:left="0" w:firstLine="567"/>
        <w:rPr>
          <w:b/>
          <w:color w:val="000000"/>
        </w:rPr>
      </w:pPr>
    </w:p>
    <w:p w14:paraId="2A3207F9" w14:textId="77777777" w:rsidR="0068033C" w:rsidRDefault="00D371A8">
      <w:pPr>
        <w:widowControl w:val="0"/>
        <w:numPr>
          <w:ilvl w:val="1"/>
          <w:numId w:val="4"/>
        </w:numPr>
        <w:tabs>
          <w:tab w:val="clear" w:pos="1671"/>
          <w:tab w:val="num" w:pos="1276"/>
        </w:tabs>
        <w:spacing w:after="0" w:line="240" w:lineRule="auto"/>
        <w:ind w:left="0" w:firstLine="709"/>
        <w:jc w:val="both"/>
        <w:rPr>
          <w:rFonts w:ascii="Times New Roman" w:hAnsi="Times New Roman" w:cs="Times New Roman"/>
          <w:b/>
          <w:color w:val="000000"/>
          <w:sz w:val="24"/>
          <w:szCs w:val="24"/>
        </w:rPr>
      </w:pPr>
      <w:r>
        <w:rPr>
          <w:rFonts w:ascii="Times New Roman" w:hAnsi="Times New Roman" w:cs="Times New Roman"/>
          <w:sz w:val="24"/>
          <w:szCs w:val="24"/>
        </w:rPr>
        <w:t xml:space="preserve">Оказываемые услуги должны соответствовать требованиям, установленным Заданием Заказчика, </w:t>
      </w:r>
      <w:r>
        <w:rPr>
          <w:rFonts w:ascii="Times New Roman" w:eastAsia="MS Mincho" w:hAnsi="Times New Roman" w:cs="Times New Roman"/>
          <w:sz w:val="24"/>
          <w:szCs w:val="24"/>
        </w:rPr>
        <w:t>Договором и приложениями к нему, являющимися его неотъемлемой частью.</w:t>
      </w:r>
    </w:p>
    <w:p w14:paraId="5C68AAA8" w14:textId="77777777" w:rsidR="0068033C" w:rsidRDefault="00D371A8">
      <w:pPr>
        <w:widowControl w:val="0"/>
        <w:numPr>
          <w:ilvl w:val="1"/>
          <w:numId w:val="4"/>
        </w:numPr>
        <w:tabs>
          <w:tab w:val="num" w:pos="1276"/>
        </w:tabs>
        <w:spacing w:after="0" w:line="240" w:lineRule="auto"/>
        <w:ind w:left="0" w:firstLine="709"/>
        <w:jc w:val="both"/>
        <w:rPr>
          <w:rFonts w:ascii="Times New Roman" w:hAnsi="Times New Roman" w:cs="Times New Roman"/>
          <w:b/>
          <w:color w:val="000000"/>
          <w:sz w:val="24"/>
          <w:szCs w:val="24"/>
        </w:rPr>
      </w:pPr>
      <w:r>
        <w:rPr>
          <w:rFonts w:ascii="Times New Roman" w:hAnsi="Times New Roman" w:cs="Times New Roman"/>
          <w:sz w:val="24"/>
          <w:szCs w:val="24"/>
        </w:rPr>
        <w:t>Передача Заказчиком Исполнителю Заданий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3667C8A5" w14:textId="77777777" w:rsidR="0068033C" w:rsidRDefault="00D371A8">
      <w:pPr>
        <w:widowControl w:val="0"/>
        <w:tabs>
          <w:tab w:val="num" w:pos="1276"/>
          <w:tab w:val="num" w:pos="167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От Заказчика: ______________________; тел. ________________; эл. почта. ____________.</w:t>
      </w:r>
    </w:p>
    <w:p w14:paraId="46894512" w14:textId="77777777" w:rsidR="0068033C" w:rsidRDefault="00D371A8">
      <w:pPr>
        <w:widowControl w:val="0"/>
        <w:tabs>
          <w:tab w:val="num" w:pos="1276"/>
          <w:tab w:val="num" w:pos="1671"/>
        </w:tabs>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sz w:val="24"/>
          <w:szCs w:val="24"/>
        </w:rPr>
        <w:lastRenderedPageBreak/>
        <w:t>От Исполнителя: ______________________; тел. ________________; эл. почта. _________.</w:t>
      </w:r>
    </w:p>
    <w:p w14:paraId="1B2BA94B" w14:textId="77777777" w:rsidR="0068033C" w:rsidRDefault="00D371A8">
      <w:pPr>
        <w:widowControl w:val="0"/>
        <w:numPr>
          <w:ilvl w:val="1"/>
          <w:numId w:val="4"/>
        </w:numPr>
        <w:tabs>
          <w:tab w:val="num" w:pos="1276"/>
        </w:tabs>
        <w:spacing w:after="0" w:line="240" w:lineRule="auto"/>
        <w:ind w:left="0" w:firstLine="709"/>
        <w:jc w:val="both"/>
        <w:rPr>
          <w:rFonts w:ascii="Times New Roman" w:hAnsi="Times New Roman" w:cs="Times New Roman"/>
          <w:b/>
          <w:color w:val="000000"/>
          <w:sz w:val="24"/>
          <w:szCs w:val="24"/>
        </w:rPr>
      </w:pPr>
      <w:r>
        <w:rPr>
          <w:rFonts w:ascii="Times New Roman" w:hAnsi="Times New Roman" w:cs="Times New Roman"/>
          <w:sz w:val="24"/>
          <w:szCs w:val="24"/>
        </w:rPr>
        <w:t xml:space="preserve">Передача Заказчиком Исполнителю Заданий на оказание услуг в количестве меньше общей стоимости оказываемых по Договору услуг, указанной в п. 3.1 Договора, не является нарушением Договора и прав Исполнителя. </w:t>
      </w:r>
    </w:p>
    <w:p w14:paraId="750A6F58" w14:textId="77777777" w:rsidR="0068033C" w:rsidRDefault="00D371A8">
      <w:pPr>
        <w:widowControl w:val="0"/>
        <w:numPr>
          <w:ilvl w:val="1"/>
          <w:numId w:val="4"/>
        </w:numPr>
        <w:tabs>
          <w:tab w:val="num" w:pos="1276"/>
        </w:tabs>
        <w:spacing w:after="0" w:line="240" w:lineRule="auto"/>
        <w:ind w:left="0" w:firstLine="709"/>
        <w:jc w:val="both"/>
        <w:rPr>
          <w:rFonts w:ascii="Times New Roman" w:eastAsia="MS Mincho" w:hAnsi="Times New Roman" w:cs="Times New Roman"/>
          <w:sz w:val="24"/>
          <w:szCs w:val="24"/>
        </w:rPr>
      </w:pPr>
      <w:r>
        <w:rPr>
          <w:rFonts w:ascii="Times New Roman" w:hAnsi="Times New Roman" w:cs="Times New Roman"/>
          <w:sz w:val="24"/>
          <w:szCs w:val="24"/>
        </w:rPr>
        <w:t xml:space="preserve">По факту оказания услуг </w:t>
      </w:r>
      <w:r>
        <w:rPr>
          <w:rFonts w:ascii="Times New Roman" w:eastAsia="MS Mincho" w:hAnsi="Times New Roman" w:cs="Times New Roman"/>
          <w:sz w:val="24"/>
          <w:szCs w:val="24"/>
        </w:rPr>
        <w:t xml:space="preserve">Исполнитель передает Заказчику УПД не позднее 5 (пяти) рабочих дней с даты оказания услуг. </w:t>
      </w:r>
      <w:r>
        <w:rPr>
          <w:rFonts w:ascii="Times New Roman" w:hAnsi="Times New Roman" w:cs="Times New Roman"/>
          <w:sz w:val="24"/>
          <w:szCs w:val="24"/>
        </w:rPr>
        <w:t>Заказчик обязан подписать и передать его Исполнителю не позднее 5 (пяти) рабочих дней с момента его получения либо направить мотивированный отказ от приёмки оказанных услуг.</w:t>
      </w:r>
    </w:p>
    <w:p w14:paraId="2C5E7FA7" w14:textId="77777777" w:rsidR="0068033C" w:rsidRDefault="00D371A8">
      <w:pPr>
        <w:widowControl w:val="0"/>
        <w:numPr>
          <w:ilvl w:val="1"/>
          <w:numId w:val="4"/>
        </w:numPr>
        <w:tabs>
          <w:tab w:val="num" w:pos="1276"/>
        </w:tabs>
        <w:spacing w:after="0" w:line="240" w:lineRule="auto"/>
        <w:ind w:left="0" w:firstLine="709"/>
        <w:jc w:val="both"/>
        <w:rPr>
          <w:rFonts w:ascii="Times New Roman" w:eastAsia="MS Mincho" w:hAnsi="Times New Roman" w:cs="Times New Roman"/>
          <w:sz w:val="24"/>
          <w:szCs w:val="24"/>
        </w:rPr>
      </w:pPr>
      <w:r>
        <w:rPr>
          <w:rFonts w:ascii="Times New Roman" w:hAnsi="Times New Roman" w:cs="Times New Roman"/>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4053E6BC" w14:textId="77777777" w:rsidR="0068033C" w:rsidRDefault="00D371A8">
      <w:pPr>
        <w:widowControl w:val="0"/>
        <w:numPr>
          <w:ilvl w:val="1"/>
          <w:numId w:val="4"/>
        </w:numPr>
        <w:tabs>
          <w:tab w:val="num" w:pos="1276"/>
        </w:tabs>
        <w:spacing w:after="0" w:line="240" w:lineRule="auto"/>
        <w:ind w:left="0" w:firstLine="709"/>
        <w:jc w:val="both"/>
        <w:rPr>
          <w:rFonts w:ascii="Times New Roman" w:eastAsia="MS Mincho" w:hAnsi="Times New Roman" w:cs="Times New Roman"/>
          <w:sz w:val="24"/>
          <w:szCs w:val="24"/>
        </w:rPr>
      </w:pPr>
      <w:r>
        <w:rPr>
          <w:rFonts w:ascii="Times New Roman" w:hAnsi="Times New Roman" w:cs="Times New Roman"/>
          <w:sz w:val="24"/>
          <w:szCs w:val="24"/>
        </w:rPr>
        <w:t xml:space="preserve">После устранения Исполнителем всех недостатков оказанных услуг согласно Акту выявленных недостатков Заказчика Исполнитель повторно направляет Заказчику оригинал УПД для его подписания Заказчиком в порядке, установленном Договором для первоначального подписания. </w:t>
      </w:r>
    </w:p>
    <w:p w14:paraId="6DC7958F" w14:textId="77777777" w:rsidR="0068033C" w:rsidRDefault="00D371A8">
      <w:pPr>
        <w:widowControl w:val="0"/>
        <w:numPr>
          <w:ilvl w:val="1"/>
          <w:numId w:val="4"/>
        </w:numPr>
        <w:tabs>
          <w:tab w:val="num" w:pos="1276"/>
        </w:tabs>
        <w:spacing w:after="0" w:line="240" w:lineRule="auto"/>
        <w:ind w:left="0" w:firstLine="709"/>
        <w:jc w:val="both"/>
        <w:rPr>
          <w:rFonts w:ascii="Times New Roman" w:eastAsia="MS Mincho" w:hAnsi="Times New Roman" w:cs="Times New Roman"/>
          <w:sz w:val="24"/>
          <w:szCs w:val="24"/>
        </w:rPr>
      </w:pPr>
      <w:r>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1CC171EF" w14:textId="77777777" w:rsidR="0068033C" w:rsidRDefault="00D371A8">
      <w:pPr>
        <w:widowControl w:val="0"/>
        <w:numPr>
          <w:ilvl w:val="1"/>
          <w:numId w:val="4"/>
        </w:numPr>
        <w:tabs>
          <w:tab w:val="num" w:pos="1276"/>
        </w:tabs>
        <w:spacing w:after="0" w:line="240" w:lineRule="auto"/>
        <w:ind w:left="0" w:firstLine="709"/>
        <w:jc w:val="both"/>
        <w:rPr>
          <w:rFonts w:ascii="Times New Roman" w:eastAsia="MS Mincho" w:hAnsi="Times New Roman" w:cs="Times New Roman"/>
          <w:sz w:val="24"/>
          <w:szCs w:val="24"/>
        </w:rPr>
      </w:pPr>
      <w:r>
        <w:rPr>
          <w:rFonts w:ascii="Times New Roman" w:hAnsi="Times New Roman" w:cs="Times New Roman"/>
          <w:sz w:val="24"/>
          <w:szCs w:val="24"/>
        </w:rPr>
        <w:t>Датой приемки услуг считается дата подписания Сторонами УПД. Внесение каких-либо изменений в текст УПД после его составления и подписания не допускается.</w:t>
      </w:r>
    </w:p>
    <w:p w14:paraId="443C8F5A" w14:textId="77777777" w:rsidR="0068033C" w:rsidRDefault="0068033C">
      <w:pPr>
        <w:widowControl w:val="0"/>
        <w:tabs>
          <w:tab w:val="left" w:pos="1080"/>
          <w:tab w:val="left" w:pos="1134"/>
        </w:tabs>
        <w:spacing w:after="0" w:line="240" w:lineRule="auto"/>
        <w:ind w:firstLine="567"/>
        <w:rPr>
          <w:rFonts w:ascii="Times New Roman" w:hAnsi="Times New Roman" w:cs="Times New Roman"/>
          <w:b/>
          <w:color w:val="000000" w:themeColor="text1"/>
          <w:sz w:val="24"/>
          <w:szCs w:val="24"/>
        </w:rPr>
      </w:pPr>
    </w:p>
    <w:p w14:paraId="62544C01" w14:textId="77777777" w:rsidR="0068033C" w:rsidRDefault="00D371A8">
      <w:pPr>
        <w:pStyle w:val="af5"/>
        <w:numPr>
          <w:ilvl w:val="0"/>
          <w:numId w:val="10"/>
        </w:numPr>
        <w:jc w:val="center"/>
        <w:rPr>
          <w:b/>
          <w:caps/>
          <w:color w:val="000000" w:themeColor="text1"/>
        </w:rPr>
      </w:pPr>
      <w:r>
        <w:rPr>
          <w:b/>
          <w:caps/>
          <w:color w:val="000000" w:themeColor="text1"/>
        </w:rPr>
        <w:t>Ответственность сторон</w:t>
      </w:r>
    </w:p>
    <w:p w14:paraId="56F4BA2C" w14:textId="77777777" w:rsidR="0068033C" w:rsidRDefault="0068033C">
      <w:pPr>
        <w:pStyle w:val="af5"/>
        <w:ind w:left="360"/>
        <w:rPr>
          <w:b/>
          <w:caps/>
          <w:color w:val="000000" w:themeColor="text1"/>
        </w:rPr>
      </w:pPr>
    </w:p>
    <w:p w14:paraId="059714D6" w14:textId="77777777" w:rsidR="0068033C" w:rsidRDefault="00D371A8">
      <w:pPr>
        <w:widowControl w:val="0"/>
        <w:numPr>
          <w:ilvl w:val="1"/>
          <w:numId w:val="10"/>
        </w:numPr>
        <w:tabs>
          <w:tab w:val="clear" w:pos="360"/>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w:t>
      </w:r>
    </w:p>
    <w:p w14:paraId="100709F8" w14:textId="77777777" w:rsidR="0068033C" w:rsidRDefault="00D371A8">
      <w:pPr>
        <w:widowControl w:val="0"/>
        <w:numPr>
          <w:ilvl w:val="1"/>
          <w:numId w:val="10"/>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За нарушение Заказчиком сроков оплаты услуг Исполнитель вправе потребовать от Заказчика уплаты пени в размере 0,1% (ноль целых одна десятая процента) от стоимости услуг, сроки оплаты которых нарушены, за каждый календарный день просрочки, но не более 5% (пяти процентов) от стоимости услуг, сроки оплаты которых нарушены.</w:t>
      </w:r>
    </w:p>
    <w:p w14:paraId="791639B8" w14:textId="77777777" w:rsidR="0068033C" w:rsidRDefault="00D371A8">
      <w:pPr>
        <w:widowControl w:val="0"/>
        <w:numPr>
          <w:ilvl w:val="1"/>
          <w:numId w:val="10"/>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 нарушение Исполнителем сроков оказания услуг,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64B144BF" w14:textId="77777777" w:rsidR="0068033C" w:rsidRDefault="00D371A8">
      <w:pPr>
        <w:widowControl w:val="0"/>
        <w:numPr>
          <w:ilvl w:val="1"/>
          <w:numId w:val="10"/>
        </w:numPr>
        <w:tabs>
          <w:tab w:val="clear" w:pos="360"/>
          <w:tab w:val="num"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 размер которого составляет 10% (десять процентов) от стоимости услуг, содержащихся в соответствующей заявке Заказчика. </w:t>
      </w:r>
    </w:p>
    <w:p w14:paraId="7FA74BCB" w14:textId="77777777" w:rsidR="0068033C" w:rsidRDefault="00D371A8">
      <w:pPr>
        <w:widowControl w:val="0"/>
        <w:numPr>
          <w:ilvl w:val="1"/>
          <w:numId w:val="10"/>
        </w:numPr>
        <w:tabs>
          <w:tab w:val="clear" w:pos="360"/>
          <w:tab w:val="num"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За нарушение Исполнителем сроков исполнения обязательств по предоставлению документов по Договору Заказчик имеет право потребовать от Исполнителя уплаты пени в размере 1/300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w:t>
      </w:r>
      <w:r>
        <w:rPr>
          <w:rFonts w:ascii="Times New Roman" w:hAnsi="Times New Roman" w:cs="Times New Roman"/>
          <w:sz w:val="24"/>
          <w:szCs w:val="24"/>
        </w:rPr>
        <w:t xml:space="preserve">тва считается сумма, которая должна быть указана в счете-фактуре и/или документах, подтверждающих факт оказания услуг.  </w:t>
      </w:r>
    </w:p>
    <w:p w14:paraId="5013A6FA" w14:textId="77777777" w:rsidR="0068033C" w:rsidRDefault="00D371A8">
      <w:pPr>
        <w:widowControl w:val="0"/>
        <w:numPr>
          <w:ilvl w:val="1"/>
          <w:numId w:val="10"/>
        </w:numPr>
        <w:shd w:val="clear" w:color="auto" w:fill="FFFFFF"/>
        <w:tabs>
          <w:tab w:val="clear" w:pos="360"/>
          <w:tab w:val="num" w:pos="1134"/>
        </w:tabs>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случае обнаружения на мероприятии работников Исполнителя (работников </w:t>
      </w:r>
      <w:proofErr w:type="spellStart"/>
      <w:r>
        <w:rPr>
          <w:rFonts w:ascii="Times New Roman" w:hAnsi="Times New Roman" w:cs="Times New Roman"/>
          <w:sz w:val="24"/>
          <w:szCs w:val="24"/>
        </w:rPr>
        <w:t>субисполнителей</w:t>
      </w:r>
      <w:proofErr w:type="spellEnd"/>
      <w:r>
        <w:rPr>
          <w:rFonts w:ascii="Times New Roman" w:hAnsi="Times New Roman" w:cs="Times New Roman"/>
          <w:sz w:val="24"/>
          <w:szCs w:val="24"/>
        </w:rPr>
        <w:t>) в состоянии алкогольного, наркотического или токсического опьянения, проноса и нахождения на мероприятии веществ, вызывающих алкогольное, наркотическое или токсическое опьянение, за исключением Разрешенных веществ, Заказчик вправе потребовать от Исполнителя уплаты штрафа в размере 5000 (Пять тысяч) рублей за каждый такой факт в течение 15 (Пятнадцати) дней со дня установления данного факта, а Исполнитель обязан его уплатить.</w:t>
      </w:r>
    </w:p>
    <w:p w14:paraId="1CF9A4F5" w14:textId="77777777" w:rsidR="0068033C" w:rsidRDefault="00D371A8">
      <w:pPr>
        <w:widowControl w:val="0"/>
        <w:numPr>
          <w:ilvl w:val="1"/>
          <w:numId w:val="10"/>
        </w:numPr>
        <w:shd w:val="clear" w:color="auto" w:fill="FFFFFF"/>
        <w:tabs>
          <w:tab w:val="clear" w:pos="360"/>
          <w:tab w:val="num" w:pos="1134"/>
        </w:tabs>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Фиксация факта появления работника Исполнителя на мероприятии в состоянии алкогольного, наркотического или токсического опьянения, проноса или нахождения на мероприятии </w:t>
      </w:r>
      <w:r>
        <w:rPr>
          <w:rFonts w:ascii="Times New Roman" w:hAnsi="Times New Roman" w:cs="Times New Roman"/>
          <w:sz w:val="24"/>
          <w:szCs w:val="24"/>
        </w:rPr>
        <w:lastRenderedPageBreak/>
        <w:t>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Заказчиком и Исполнителем может осуществляться любым из нижеперечисленных способов:</w:t>
      </w:r>
    </w:p>
    <w:p w14:paraId="303A0034" w14:textId="77777777" w:rsidR="0068033C" w:rsidRDefault="00D371A8">
      <w:pPr>
        <w:widowControl w:val="0"/>
        <w:shd w:val="clear" w:color="auto" w:fill="FFFFFF"/>
        <w:tabs>
          <w:tab w:val="num"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медицинским осмотром или освидетельствованием;</w:t>
      </w:r>
    </w:p>
    <w:p w14:paraId="3C26A362" w14:textId="77777777" w:rsidR="0068033C" w:rsidRDefault="00D371A8">
      <w:pPr>
        <w:widowControl w:val="0"/>
        <w:shd w:val="clear" w:color="auto" w:fill="FFFFFF"/>
        <w:tabs>
          <w:tab w:val="num"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актами, составленными работниками Заказчика и/или Исполнителя (</w:t>
      </w:r>
      <w:proofErr w:type="spellStart"/>
      <w:r>
        <w:rPr>
          <w:rFonts w:ascii="Times New Roman" w:hAnsi="Times New Roman" w:cs="Times New Roman"/>
          <w:sz w:val="24"/>
          <w:szCs w:val="24"/>
        </w:rPr>
        <w:t>субисполнителя</w:t>
      </w:r>
      <w:proofErr w:type="spellEnd"/>
      <w:r>
        <w:rPr>
          <w:rFonts w:ascii="Times New Roman" w:hAnsi="Times New Roman" w:cs="Times New Roman"/>
          <w:sz w:val="24"/>
          <w:szCs w:val="24"/>
        </w:rPr>
        <w:t>);</w:t>
      </w:r>
    </w:p>
    <w:p w14:paraId="3156ADEF" w14:textId="77777777" w:rsidR="0068033C" w:rsidRDefault="00D371A8">
      <w:pPr>
        <w:widowControl w:val="0"/>
        <w:shd w:val="clear" w:color="auto" w:fill="FFFFFF"/>
        <w:tabs>
          <w:tab w:val="num"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письменными объяснениями работников Заказчика и/или Исполнителя (</w:t>
      </w:r>
      <w:proofErr w:type="spellStart"/>
      <w:r>
        <w:rPr>
          <w:rFonts w:ascii="Times New Roman" w:hAnsi="Times New Roman" w:cs="Times New Roman"/>
          <w:sz w:val="24"/>
          <w:szCs w:val="24"/>
        </w:rPr>
        <w:t>субисполнителями</w:t>
      </w:r>
      <w:proofErr w:type="spellEnd"/>
      <w:r>
        <w:rPr>
          <w:rFonts w:ascii="Times New Roman" w:hAnsi="Times New Roman" w:cs="Times New Roman"/>
          <w:sz w:val="24"/>
          <w:szCs w:val="24"/>
        </w:rPr>
        <w:t>);</w:t>
      </w:r>
    </w:p>
    <w:p w14:paraId="655B80AA" w14:textId="77777777" w:rsidR="0068033C" w:rsidRDefault="00D371A8">
      <w:pPr>
        <w:widowControl w:val="0"/>
        <w:shd w:val="clear" w:color="auto" w:fill="FFFFFF"/>
        <w:tabs>
          <w:tab w:val="num"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иными способами, в том числе актами правоохранительных органов.</w:t>
      </w:r>
    </w:p>
    <w:p w14:paraId="0263E79B" w14:textId="77777777" w:rsidR="0068033C" w:rsidRDefault="00D371A8">
      <w:pPr>
        <w:pStyle w:val="af5"/>
        <w:numPr>
          <w:ilvl w:val="1"/>
          <w:numId w:val="10"/>
        </w:numPr>
        <w:tabs>
          <w:tab w:val="num" w:pos="1134"/>
        </w:tabs>
        <w:ind w:left="0" w:firstLine="709"/>
        <w:jc w:val="both"/>
        <w:rPr>
          <w:rFonts w:eastAsiaTheme="minorHAnsi"/>
          <w:lang w:eastAsia="en-US"/>
        </w:rPr>
      </w:pPr>
      <w:r>
        <w:rPr>
          <w:rFonts w:eastAsiaTheme="minorHAnsi"/>
          <w:lang w:eastAsia="en-US"/>
        </w:rPr>
        <w:t xml:space="preserve">Исполнитель несет ответственность в виде штрафа в размере 5 000 (Пять тысяч) рублей за каждое неисполнение или нарушение его работниками (работниками </w:t>
      </w:r>
      <w:proofErr w:type="spellStart"/>
      <w:r>
        <w:rPr>
          <w:rFonts w:eastAsiaTheme="minorHAnsi"/>
          <w:lang w:eastAsia="en-US"/>
        </w:rPr>
        <w:t>субисполнителя</w:t>
      </w:r>
      <w:proofErr w:type="spellEnd"/>
      <w:r>
        <w:rPr>
          <w:rFonts w:eastAsiaTheme="minorHAnsi"/>
          <w:lang w:eastAsia="en-US"/>
        </w:rPr>
        <w:t>) на мероприятии или на территории его подготовки правил техники безопасности, пожарной безопасности, промышленной безопасности, охраны труда, экологических требований.</w:t>
      </w:r>
    </w:p>
    <w:p w14:paraId="4DB8E3B9" w14:textId="77777777" w:rsidR="0068033C" w:rsidRDefault="00D371A8">
      <w:pPr>
        <w:widowControl w:val="0"/>
        <w:numPr>
          <w:ilvl w:val="1"/>
          <w:numId w:val="10"/>
        </w:numPr>
        <w:shd w:val="clear" w:color="auto" w:fill="FFFFFF"/>
        <w:tabs>
          <w:tab w:val="clear" w:pos="360"/>
          <w:tab w:val="num" w:pos="1134"/>
        </w:tabs>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При неисполнении или ненадлежащем исполнении Исполнителем обязательств по Договору </w:t>
      </w:r>
      <w:bookmarkStart w:id="4" w:name="_Hlk128669786"/>
      <w:r>
        <w:rPr>
          <w:rFonts w:ascii="Times New Roman" w:hAnsi="Times New Roman" w:cs="Times New Roman"/>
          <w:sz w:val="24"/>
          <w:szCs w:val="24"/>
        </w:rPr>
        <w:t>Заказчик вправе потребовать от Исполнителя возмещения убытков</w:t>
      </w:r>
      <w:bookmarkEnd w:id="4"/>
      <w:r>
        <w:rPr>
          <w:rFonts w:ascii="Times New Roman" w:hAnsi="Times New Roman" w:cs="Times New Roman"/>
          <w:sz w:val="24"/>
          <w:szCs w:val="24"/>
        </w:rPr>
        <w:t>, вызванных указанным нарушением. Убытки Заказчика возмещаются Исполнителем сверх неустойки.</w:t>
      </w:r>
    </w:p>
    <w:p w14:paraId="490515D0" w14:textId="77777777" w:rsidR="0068033C" w:rsidRDefault="00D371A8">
      <w:pPr>
        <w:widowControl w:val="0"/>
        <w:numPr>
          <w:ilvl w:val="1"/>
          <w:numId w:val="10"/>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6322A2BA" w14:textId="77777777" w:rsidR="0068033C" w:rsidRDefault="00D371A8">
      <w:pPr>
        <w:widowControl w:val="0"/>
        <w:numPr>
          <w:ilvl w:val="1"/>
          <w:numId w:val="10"/>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случае возникновения претензий к Исполнителю, независимо от их характера,</w:t>
      </w:r>
      <w:r>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42C9B56D" w14:textId="77777777" w:rsidR="0068033C" w:rsidRDefault="0068033C">
      <w:pPr>
        <w:tabs>
          <w:tab w:val="left" w:pos="1080"/>
        </w:tabs>
        <w:spacing w:after="0" w:line="240" w:lineRule="auto"/>
        <w:ind w:left="540"/>
        <w:jc w:val="both"/>
        <w:rPr>
          <w:rFonts w:ascii="Times New Roman" w:hAnsi="Times New Roman" w:cs="Times New Roman"/>
          <w:sz w:val="24"/>
          <w:szCs w:val="24"/>
        </w:rPr>
      </w:pPr>
    </w:p>
    <w:p w14:paraId="4F41FA1A" w14:textId="77777777" w:rsidR="0068033C" w:rsidRDefault="00D371A8">
      <w:pPr>
        <w:pStyle w:val="13"/>
        <w:numPr>
          <w:ilvl w:val="0"/>
          <w:numId w:val="10"/>
        </w:numPr>
        <w:tabs>
          <w:tab w:val="left" w:pos="1080"/>
        </w:tabs>
        <w:spacing w:after="0"/>
        <w:jc w:val="center"/>
        <w:rPr>
          <w:rFonts w:ascii="Times New Roman" w:hAnsi="Times New Roman"/>
          <w:b/>
          <w:caps/>
          <w:color w:val="000000"/>
          <w:sz w:val="24"/>
          <w:szCs w:val="24"/>
        </w:rPr>
      </w:pPr>
      <w:bookmarkStart w:id="5" w:name="_Hlk504377898"/>
      <w:r>
        <w:rPr>
          <w:rFonts w:ascii="Times New Roman" w:hAnsi="Times New Roman"/>
          <w:b/>
          <w:caps/>
          <w:color w:val="000000"/>
          <w:sz w:val="24"/>
          <w:szCs w:val="24"/>
        </w:rPr>
        <w:t>Обстоятельства непреодолимой силы</w:t>
      </w:r>
    </w:p>
    <w:p w14:paraId="312499AD" w14:textId="77777777" w:rsidR="0068033C" w:rsidRDefault="0068033C">
      <w:pPr>
        <w:pStyle w:val="13"/>
        <w:tabs>
          <w:tab w:val="left" w:pos="1080"/>
        </w:tabs>
        <w:spacing w:after="0"/>
        <w:ind w:left="360"/>
        <w:rPr>
          <w:rFonts w:ascii="Times New Roman" w:hAnsi="Times New Roman"/>
          <w:b/>
          <w:caps/>
          <w:color w:val="000000"/>
          <w:sz w:val="24"/>
          <w:szCs w:val="24"/>
        </w:rPr>
      </w:pPr>
    </w:p>
    <w:p w14:paraId="642860B4" w14:textId="77777777" w:rsidR="0068033C" w:rsidRDefault="00D371A8">
      <w:pPr>
        <w:pStyle w:val="13"/>
        <w:numPr>
          <w:ilvl w:val="1"/>
          <w:numId w:val="10"/>
        </w:numPr>
        <w:tabs>
          <w:tab w:val="clear" w:pos="360"/>
          <w:tab w:val="num" w:pos="1134"/>
        </w:tabs>
        <w:spacing w:after="0"/>
        <w:ind w:left="0" w:firstLine="709"/>
        <w:jc w:val="both"/>
        <w:rPr>
          <w:rFonts w:ascii="Times New Roman" w:hAnsi="Times New Roman"/>
          <w:sz w:val="24"/>
          <w:szCs w:val="24"/>
          <w:lang w:val="ru-RU"/>
        </w:rPr>
      </w:pPr>
      <w:r>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w:t>
      </w:r>
      <w:r>
        <w:rPr>
          <w:rFonts w:ascii="Times New Roman" w:hAnsi="Times New Roman"/>
          <w:sz w:val="24"/>
          <w:szCs w:val="24"/>
          <w:lang w:val="ru-RU"/>
        </w:rPr>
        <w:t>рственным органом или органом местного самоуправления акта, делающего невозможным исполнение обязательства, возникшего из Договора.</w:t>
      </w:r>
    </w:p>
    <w:p w14:paraId="7C12D7F1" w14:textId="77777777" w:rsidR="0068033C" w:rsidRDefault="00D371A8">
      <w:pPr>
        <w:pStyle w:val="13"/>
        <w:numPr>
          <w:ilvl w:val="1"/>
          <w:numId w:val="10"/>
        </w:numPr>
        <w:tabs>
          <w:tab w:val="clear" w:pos="360"/>
          <w:tab w:val="num" w:pos="1134"/>
        </w:tabs>
        <w:spacing w:after="0"/>
        <w:ind w:left="0" w:firstLine="709"/>
        <w:jc w:val="both"/>
        <w:rPr>
          <w:rFonts w:ascii="Times New Roman" w:hAnsi="Times New Roman"/>
          <w:sz w:val="24"/>
          <w:szCs w:val="24"/>
        </w:rPr>
      </w:pPr>
      <w:r>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w:t>
      </w:r>
      <w:r>
        <w:rPr>
          <w:rFonts w:ascii="Times New Roman" w:hAnsi="Times New Roman"/>
          <w:sz w:val="24"/>
          <w:szCs w:val="24"/>
          <w:lang w:val="ru-RU"/>
        </w:rPr>
        <w:t xml:space="preserve">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Pr>
          <w:rFonts w:ascii="Times New Roman" w:hAnsi="Times New Roman"/>
          <w:sz w:val="24"/>
          <w:szCs w:val="24"/>
        </w:rPr>
        <w:t>Сторону</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w:t>
      </w:r>
      <w:proofErr w:type="spellStart"/>
      <w:r>
        <w:rPr>
          <w:rFonts w:ascii="Times New Roman" w:hAnsi="Times New Roman"/>
          <w:sz w:val="24"/>
          <w:szCs w:val="24"/>
        </w:rPr>
        <w:t>необходимости</w:t>
      </w:r>
      <w:proofErr w:type="spellEnd"/>
      <w:r>
        <w:rPr>
          <w:rFonts w:ascii="Times New Roman" w:hAnsi="Times New Roman"/>
          <w:sz w:val="24"/>
          <w:szCs w:val="24"/>
        </w:rPr>
        <w:t xml:space="preserve"> </w:t>
      </w:r>
      <w:proofErr w:type="spellStart"/>
      <w:r>
        <w:rPr>
          <w:rFonts w:ascii="Times New Roman" w:hAnsi="Times New Roman"/>
          <w:sz w:val="24"/>
          <w:szCs w:val="24"/>
        </w:rPr>
        <w:t>доказывания</w:t>
      </w:r>
      <w:proofErr w:type="spellEnd"/>
      <w:r>
        <w:rPr>
          <w:rFonts w:ascii="Times New Roman" w:hAnsi="Times New Roman"/>
          <w:sz w:val="24"/>
          <w:szCs w:val="24"/>
        </w:rPr>
        <w:t xml:space="preserve"> </w:t>
      </w:r>
      <w:proofErr w:type="spellStart"/>
      <w:r>
        <w:rPr>
          <w:rFonts w:ascii="Times New Roman" w:hAnsi="Times New Roman"/>
          <w:sz w:val="24"/>
          <w:szCs w:val="24"/>
        </w:rPr>
        <w:t>таких</w:t>
      </w:r>
      <w:proofErr w:type="spellEnd"/>
      <w:r>
        <w:rPr>
          <w:rFonts w:ascii="Times New Roman" w:hAnsi="Times New Roman"/>
          <w:sz w:val="24"/>
          <w:szCs w:val="24"/>
        </w:rPr>
        <w:t xml:space="preserve"> </w:t>
      </w:r>
      <w:proofErr w:type="spellStart"/>
      <w:r>
        <w:rPr>
          <w:rFonts w:ascii="Times New Roman" w:hAnsi="Times New Roman"/>
          <w:sz w:val="24"/>
          <w:szCs w:val="24"/>
        </w:rPr>
        <w:t>обстоятельств</w:t>
      </w:r>
      <w:proofErr w:type="spellEnd"/>
      <w:r>
        <w:rPr>
          <w:rFonts w:ascii="Times New Roman" w:hAnsi="Times New Roman"/>
          <w:sz w:val="24"/>
          <w:szCs w:val="24"/>
        </w:rPr>
        <w:t>.</w:t>
      </w:r>
    </w:p>
    <w:p w14:paraId="79F330BC" w14:textId="77777777" w:rsidR="0068033C" w:rsidRDefault="00D371A8">
      <w:pPr>
        <w:pStyle w:val="13"/>
        <w:numPr>
          <w:ilvl w:val="1"/>
          <w:numId w:val="10"/>
        </w:numPr>
        <w:tabs>
          <w:tab w:val="clear" w:pos="360"/>
          <w:tab w:val="num" w:pos="1134"/>
        </w:tabs>
        <w:spacing w:after="0"/>
        <w:ind w:left="0" w:firstLine="709"/>
        <w:jc w:val="both"/>
        <w:rPr>
          <w:rFonts w:ascii="Times New Roman" w:hAnsi="Times New Roman"/>
          <w:sz w:val="24"/>
          <w:szCs w:val="24"/>
          <w:lang w:val="ru-RU"/>
        </w:rPr>
      </w:pPr>
      <w:r>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01A183A1" w14:textId="77777777" w:rsidR="0068033C" w:rsidRDefault="00D371A8">
      <w:pPr>
        <w:pStyle w:val="13"/>
        <w:numPr>
          <w:ilvl w:val="1"/>
          <w:numId w:val="10"/>
        </w:numPr>
        <w:tabs>
          <w:tab w:val="clear" w:pos="360"/>
          <w:tab w:val="num" w:pos="1134"/>
        </w:tabs>
        <w:spacing w:after="0"/>
        <w:ind w:left="0" w:firstLine="709"/>
        <w:jc w:val="both"/>
        <w:rPr>
          <w:rFonts w:ascii="Times New Roman" w:hAnsi="Times New Roman"/>
          <w:sz w:val="24"/>
          <w:szCs w:val="24"/>
          <w:lang w:val="ru-RU"/>
        </w:rPr>
      </w:pPr>
      <w:r>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2C43572F" w14:textId="77777777" w:rsidR="0068033C" w:rsidRDefault="0068033C">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2E74798C" w14:textId="77777777" w:rsidR="0068033C" w:rsidRDefault="00D371A8">
      <w:pPr>
        <w:pStyle w:val="13"/>
        <w:numPr>
          <w:ilvl w:val="0"/>
          <w:numId w:val="10"/>
        </w:numPr>
        <w:tabs>
          <w:tab w:val="left" w:pos="540"/>
          <w:tab w:val="left" w:pos="1080"/>
        </w:tabs>
        <w:spacing w:after="0"/>
        <w:ind w:left="0" w:firstLine="0"/>
        <w:jc w:val="center"/>
        <w:rPr>
          <w:rFonts w:ascii="Times New Roman" w:hAnsi="Times New Roman"/>
          <w:b/>
          <w:color w:val="000000"/>
          <w:sz w:val="24"/>
          <w:szCs w:val="24"/>
        </w:rPr>
      </w:pPr>
      <w:r>
        <w:rPr>
          <w:rFonts w:ascii="Times New Roman" w:hAnsi="Times New Roman"/>
          <w:b/>
          <w:color w:val="000000"/>
          <w:sz w:val="24"/>
          <w:szCs w:val="24"/>
        </w:rPr>
        <w:t>П</w:t>
      </w:r>
      <w:r>
        <w:rPr>
          <w:rFonts w:ascii="Times New Roman" w:hAnsi="Times New Roman"/>
          <w:b/>
          <w:caps/>
          <w:color w:val="000000"/>
          <w:sz w:val="24"/>
          <w:szCs w:val="24"/>
        </w:rPr>
        <w:t>орядок разрешения споров</w:t>
      </w:r>
    </w:p>
    <w:p w14:paraId="4567BC2D" w14:textId="77777777" w:rsidR="0068033C" w:rsidRDefault="0068033C">
      <w:pPr>
        <w:pStyle w:val="13"/>
        <w:tabs>
          <w:tab w:val="left" w:pos="540"/>
          <w:tab w:val="left" w:pos="1080"/>
        </w:tabs>
        <w:spacing w:after="0"/>
        <w:ind w:left="0"/>
        <w:rPr>
          <w:rFonts w:ascii="Times New Roman" w:hAnsi="Times New Roman"/>
          <w:b/>
          <w:color w:val="000000"/>
          <w:sz w:val="24"/>
          <w:szCs w:val="24"/>
        </w:rPr>
      </w:pPr>
    </w:p>
    <w:p w14:paraId="37AAD10B" w14:textId="77777777" w:rsidR="0068033C" w:rsidRDefault="00D371A8">
      <w:pPr>
        <w:pStyle w:val="13"/>
        <w:numPr>
          <w:ilvl w:val="1"/>
          <w:numId w:val="10"/>
        </w:numPr>
        <w:tabs>
          <w:tab w:val="clear" w:pos="360"/>
          <w:tab w:val="left" w:pos="1134"/>
        </w:tabs>
        <w:spacing w:after="0"/>
        <w:ind w:left="0" w:firstLine="709"/>
        <w:jc w:val="both"/>
        <w:rPr>
          <w:rFonts w:ascii="Times New Roman" w:hAnsi="Times New Roman"/>
          <w:sz w:val="24"/>
          <w:szCs w:val="24"/>
          <w:lang w:val="ru-RU"/>
        </w:rPr>
      </w:pPr>
      <w:r>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w:t>
      </w:r>
      <w:r>
        <w:rPr>
          <w:rFonts w:ascii="Times New Roman" w:hAnsi="Times New Roman"/>
          <w:sz w:val="24"/>
          <w:szCs w:val="24"/>
          <w:lang w:val="ru-RU"/>
        </w:rPr>
        <w:lastRenderedPageBreak/>
        <w:t>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bookmarkEnd w:id="5"/>
    </w:p>
    <w:p w14:paraId="2F22681E" w14:textId="77777777" w:rsidR="0068033C" w:rsidRDefault="0068033C">
      <w:pPr>
        <w:pStyle w:val="13"/>
        <w:tabs>
          <w:tab w:val="left" w:pos="540"/>
          <w:tab w:val="left" w:pos="1080"/>
          <w:tab w:val="left" w:pos="1276"/>
        </w:tabs>
        <w:spacing w:after="0"/>
        <w:ind w:left="540"/>
        <w:jc w:val="both"/>
        <w:rPr>
          <w:rFonts w:ascii="Times New Roman" w:hAnsi="Times New Roman"/>
          <w:sz w:val="24"/>
          <w:szCs w:val="24"/>
          <w:lang w:val="ru-RU"/>
        </w:rPr>
      </w:pPr>
    </w:p>
    <w:p w14:paraId="5601078F" w14:textId="77777777" w:rsidR="0068033C" w:rsidRDefault="00D371A8">
      <w:pPr>
        <w:widowControl w:val="0"/>
        <w:spacing w:after="0" w:line="240" w:lineRule="auto"/>
        <w:ind w:left="360" w:right="-71"/>
        <w:contextualSpacing/>
        <w:jc w:val="center"/>
        <w:rPr>
          <w:rFonts w:ascii="Liberation Serif" w:eastAsia="Times New Roman" w:hAnsi="Liberation Serif" w:cs="Liberation Serif"/>
          <w:b/>
          <w:bCs/>
          <w:color w:val="000000"/>
          <w:sz w:val="24"/>
          <w:szCs w:val="24"/>
          <w:lang w:eastAsia="ru-RU"/>
        </w:rPr>
      </w:pPr>
      <w:r>
        <w:rPr>
          <w:rFonts w:ascii="Liberation Serif" w:eastAsia="Times New Roman" w:hAnsi="Liberation Serif" w:cs="Liberation Serif"/>
          <w:b/>
          <w:bCs/>
          <w:color w:val="000000"/>
          <w:sz w:val="24"/>
          <w:szCs w:val="24"/>
          <w:lang w:eastAsia="ru-RU"/>
        </w:rPr>
        <w:t>8. ОБЕСПЕЧЕНИЕ ИСПОЛНЕНИЯ ДОГОВОРА</w:t>
      </w:r>
    </w:p>
    <w:p w14:paraId="008BEFCA" w14:textId="77777777" w:rsidR="0068033C" w:rsidRDefault="0068033C">
      <w:pPr>
        <w:widowControl w:val="0"/>
        <w:shd w:val="clear" w:color="auto" w:fill="FFFFFF"/>
        <w:spacing w:after="0" w:line="240" w:lineRule="auto"/>
        <w:rPr>
          <w:rFonts w:ascii="Liberation Serif" w:hAnsi="Liberation Serif" w:cs="Liberation Serif"/>
          <w:b/>
          <w:caps/>
          <w:color w:val="000000"/>
          <w:sz w:val="24"/>
          <w:szCs w:val="24"/>
        </w:rPr>
      </w:pPr>
    </w:p>
    <w:p w14:paraId="137ACF02" w14:textId="77777777" w:rsidR="0068033C" w:rsidRPr="006C3434"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8.1. Заказчиком определены следующие обязательства по </w:t>
      </w:r>
      <w:r w:rsidRPr="006C3434">
        <w:rPr>
          <w:rFonts w:ascii="Liberation Serif" w:eastAsia="Times New Roman" w:hAnsi="Liberation Serif" w:cs="Liberation Serif"/>
          <w:bCs/>
          <w:sz w:val="24"/>
          <w:szCs w:val="24"/>
          <w:lang w:eastAsia="ru-RU"/>
        </w:rPr>
        <w:t>Договору</w:t>
      </w:r>
      <w:r w:rsidRPr="006C3434">
        <w:rPr>
          <w:rFonts w:ascii="Liberation Serif" w:eastAsia="Times New Roman" w:hAnsi="Liberation Serif" w:cs="Liberation Serif"/>
          <w:bCs/>
          <w:sz w:val="24"/>
          <w:szCs w:val="24"/>
          <w:lang w:eastAsia="ru-RU"/>
        </w:rPr>
        <w:t xml:space="preserve"> (в том числе обязательства принципала по уплате неустоек (штрафов, пеней)</w:t>
      </w:r>
      <w:r w:rsidRPr="006C3434">
        <w:rPr>
          <w:rFonts w:ascii="Liberation Serif" w:eastAsia="Times New Roman" w:hAnsi="Liberation Serif" w:cs="Liberation Serif"/>
          <w:bCs/>
          <w:sz w:val="24"/>
          <w:szCs w:val="24"/>
          <w:lang w:eastAsia="ru-RU"/>
        </w:rPr>
        <w:t>, которые должны быть обеспечены:</w:t>
      </w:r>
    </w:p>
    <w:p w14:paraId="69644329" w14:textId="77777777" w:rsidR="0068033C" w:rsidRPr="006C3434"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sidRPr="006C3434">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в сроки, указанные в Договоре;</w:t>
      </w:r>
    </w:p>
    <w:p w14:paraId="46717384" w14:textId="77777777" w:rsidR="0068033C" w:rsidRPr="006C3434"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sidRPr="006C3434">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09697B9A" w14:textId="77777777" w:rsidR="0068033C" w:rsidRPr="006C3434" w:rsidRDefault="00D371A8">
      <w:pPr>
        <w:widowControl w:val="0"/>
        <w:shd w:val="clear" w:color="auto" w:fill="FFFFFF"/>
        <w:spacing w:after="0" w:line="240" w:lineRule="auto"/>
        <w:ind w:firstLine="709"/>
        <w:jc w:val="both"/>
        <w:rPr>
          <w:rFonts w:ascii="Liberation Serif" w:eastAsia="Times New Roman" w:hAnsi="Liberation Serif" w:cs="Liberation Serif"/>
          <w:sz w:val="24"/>
          <w:szCs w:val="24"/>
          <w:lang w:eastAsia="ru-RU"/>
        </w:rPr>
      </w:pPr>
      <w:r w:rsidRPr="006C3434">
        <w:rPr>
          <w:rFonts w:ascii="Liberation Serif" w:eastAsia="Times New Roman" w:hAnsi="Liberation Serif" w:cs="Liberation Serif"/>
          <w:bCs/>
          <w:sz w:val="24"/>
          <w:szCs w:val="24"/>
          <w:lang w:eastAsia="ru-RU"/>
        </w:rPr>
        <w:t>другие обязательства, предусмотренные условиями Договора.</w:t>
      </w:r>
    </w:p>
    <w:p w14:paraId="2EB784F5" w14:textId="77777777" w:rsidR="0068033C" w:rsidRPr="006C3434" w:rsidRDefault="0068033C">
      <w:pPr>
        <w:widowControl w:val="0"/>
        <w:shd w:val="clear" w:color="auto" w:fill="FFFFFF"/>
        <w:spacing w:after="0" w:line="240" w:lineRule="auto"/>
        <w:ind w:firstLine="709"/>
        <w:jc w:val="both"/>
        <w:rPr>
          <w:rFonts w:ascii="Liberation Serif" w:eastAsia="Times New Roman" w:hAnsi="Liberation Serif" w:cs="Liberation Serif"/>
          <w:sz w:val="24"/>
          <w:szCs w:val="24"/>
          <w:lang w:eastAsia="ru-RU"/>
        </w:rPr>
      </w:pPr>
    </w:p>
    <w:p w14:paraId="517485D1" w14:textId="77777777" w:rsidR="0068033C" w:rsidRPr="006C3434"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sidRPr="006C3434">
        <w:rPr>
          <w:rFonts w:ascii="Liberation Serif" w:eastAsia="Times New Roman" w:hAnsi="Liberation Serif" w:cs="Liberation Serif"/>
          <w:bCs/>
          <w:sz w:val="24"/>
          <w:szCs w:val="24"/>
          <w:lang w:eastAsia="ru-RU"/>
        </w:rPr>
        <w:t xml:space="preserve">8.2.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r w:rsidRPr="006C3434">
        <w:rPr>
          <w:rFonts w:ascii="Liberation Serif" w:eastAsia="Times New Roman" w:hAnsi="Liberation Serif" w:cs="Liberation Serif"/>
          <w:bCs/>
          <w:i/>
          <w:iCs/>
          <w:sz w:val="24"/>
          <w:szCs w:val="24"/>
          <w:lang w:eastAsia="ru-RU"/>
        </w:rPr>
        <w:t>(или в размере аванса, если сумма аванса превышает 5%)</w:t>
      </w:r>
      <w:r w:rsidRPr="006C3434">
        <w:rPr>
          <w:rFonts w:ascii="Liberation Serif" w:eastAsia="Times New Roman" w:hAnsi="Liberation Serif" w:cs="Liberation Serif"/>
          <w:bCs/>
          <w:i/>
          <w:iCs/>
          <w:sz w:val="24"/>
          <w:szCs w:val="24"/>
          <w:lang w:eastAsia="ru-RU"/>
        </w:rPr>
        <w:t>.</w:t>
      </w:r>
    </w:p>
    <w:p w14:paraId="7E3E8275"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sz w:val="24"/>
          <w:szCs w:val="24"/>
          <w:lang w:eastAsia="ru-RU"/>
        </w:rPr>
      </w:pPr>
      <w:r w:rsidRPr="006C3434">
        <w:rPr>
          <w:rFonts w:ascii="Liberation Serif" w:eastAsia="Times New Roman" w:hAnsi="Liberation Serif" w:cs="Liberation Serif"/>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w:t>
      </w:r>
      <w:r>
        <w:rPr>
          <w:rFonts w:ascii="Liberation Serif" w:eastAsia="Times New Roman" w:hAnsi="Liberation Serif" w:cs="Liberation Serif"/>
          <w:bCs/>
          <w:sz w:val="24"/>
          <w:szCs w:val="24"/>
          <w:lang w:eastAsia="ru-RU"/>
        </w:rPr>
        <w:t xml:space="preserve"> гарантией, таким поручительством не менее чем на один месяц.</w:t>
      </w:r>
    </w:p>
    <w:p w14:paraId="3F1FB30C" w14:textId="77777777" w:rsidR="0068033C" w:rsidRDefault="0068033C">
      <w:pPr>
        <w:widowControl w:val="0"/>
        <w:shd w:val="clear" w:color="auto" w:fill="FFFFFF"/>
        <w:spacing w:after="0" w:line="240" w:lineRule="auto"/>
        <w:ind w:firstLine="709"/>
        <w:jc w:val="both"/>
        <w:rPr>
          <w:rFonts w:ascii="Liberation Serif" w:eastAsia="Times New Roman" w:hAnsi="Liberation Serif" w:cs="Liberation Serif"/>
          <w:sz w:val="24"/>
          <w:szCs w:val="24"/>
          <w:lang w:eastAsia="ru-RU"/>
        </w:rPr>
      </w:pPr>
    </w:p>
    <w:p w14:paraId="3E24A69B"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8.3.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1F185A95" w14:textId="77777777" w:rsidR="0068033C" w:rsidRDefault="0068033C">
      <w:pPr>
        <w:widowControl w:val="0"/>
        <w:shd w:val="clear" w:color="auto" w:fill="FFFFFF"/>
        <w:spacing w:after="0" w:line="240" w:lineRule="auto"/>
        <w:ind w:firstLine="709"/>
        <w:jc w:val="both"/>
        <w:rPr>
          <w:rFonts w:ascii="Liberation Serif" w:eastAsia="Times New Roman" w:hAnsi="Liberation Serif" w:cs="Liberation Serif"/>
          <w:sz w:val="24"/>
          <w:szCs w:val="24"/>
          <w:lang w:eastAsia="ru-RU"/>
        </w:rPr>
      </w:pPr>
    </w:p>
    <w:p w14:paraId="0457CA8B"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3701E3C1" w14:textId="77777777" w:rsidR="0068033C" w:rsidRDefault="0068033C">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p>
    <w:p w14:paraId="5E8B31DD"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w:t>
      </w:r>
      <w:r>
        <w:rPr>
          <w:rFonts w:ascii="Liberation Serif" w:eastAsia="Times New Roman" w:hAnsi="Liberation Serif" w:cs="Liberation Serif"/>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D04C175"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5A7E54A2"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3.</w:t>
      </w:r>
      <w:r>
        <w:rPr>
          <w:rFonts w:ascii="Liberation Serif" w:eastAsia="Times New Roman" w:hAnsi="Liberation Serif" w:cs="Liberation Serif"/>
          <w:bCs/>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w:t>
      </w:r>
      <w:r>
        <w:rPr>
          <w:rFonts w:ascii="Liberation Serif" w:eastAsia="Times New Roman" w:hAnsi="Liberation Serif" w:cs="Liberation Serif"/>
          <w:bCs/>
          <w:sz w:val="24"/>
          <w:szCs w:val="24"/>
          <w:lang w:eastAsia="ru-RU"/>
        </w:rPr>
        <w:t>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утвержденным Постановлением Правительства Российской Федерации от 09.08.2022 № 1397 (далее также – Положение).</w:t>
      </w:r>
    </w:p>
    <w:p w14:paraId="3B81AE5B"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790ABB49"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дата выдачи</w:t>
      </w:r>
    </w:p>
    <w:p w14:paraId="2BBFE4BE"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lastRenderedPageBreak/>
        <w:t>принципал;</w:t>
      </w:r>
    </w:p>
    <w:p w14:paraId="7BB7255C"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бенефициар;</w:t>
      </w:r>
    </w:p>
    <w:p w14:paraId="3C21408B"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гарант</w:t>
      </w:r>
    </w:p>
    <w:p w14:paraId="62B5F3BA"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денежная сумма, подлежащая выплате;</w:t>
      </w:r>
    </w:p>
    <w:p w14:paraId="79542199"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срок действия гарантии;</w:t>
      </w:r>
    </w:p>
    <w:p w14:paraId="2B99F487"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обстоятельства, при наступлении которых должна быть выплачена сумма гарантии.</w:t>
      </w:r>
    </w:p>
    <w:p w14:paraId="4C46A1F4"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4. Независимая гарантия не может быть отозвана выдавшим ее гарантом.</w:t>
      </w:r>
    </w:p>
    <w:p w14:paraId="4CBFEF59"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5.</w:t>
      </w:r>
      <w:r>
        <w:rPr>
          <w:rFonts w:ascii="Liberation Serif" w:eastAsia="Times New Roman" w:hAnsi="Liberation Serif" w:cs="Liberation Serif"/>
          <w:bCs/>
          <w:sz w:val="24"/>
          <w:szCs w:val="24"/>
          <w:lang w:eastAsia="ru-RU"/>
        </w:rPr>
        <w:tab/>
        <w:t>В независимой гарантии должно содержаться условие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установленной Положением) требование об уплате денежной суммы по независимой гарантии в размере цены договора, уменьшенном на сумму, пропорциональную объему исполненных Исполнителем обязательств, которые предусмотрены договором и в отношении которых Заказчиком (бенефициаром) осущес</w:t>
      </w:r>
      <w:r>
        <w:rPr>
          <w:rFonts w:ascii="Liberation Serif" w:eastAsia="Times New Roman" w:hAnsi="Liberation Serif" w:cs="Liberation Serif"/>
          <w:bCs/>
          <w:sz w:val="24"/>
          <w:szCs w:val="24"/>
          <w:lang w:eastAsia="ru-RU"/>
        </w:rPr>
        <w:t>твлена приемка, но не превышающем размер обеспечения исполнения договора.</w:t>
      </w:r>
    </w:p>
    <w:p w14:paraId="7A4DFDC6"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6.</w:t>
      </w:r>
      <w:r>
        <w:rPr>
          <w:rFonts w:ascii="Liberation Serif" w:eastAsia="Times New Roman" w:hAnsi="Liberation Serif" w:cs="Liberation Serif"/>
          <w:bCs/>
          <w:sz w:val="24"/>
          <w:szCs w:val="24"/>
          <w:lang w:eastAsia="ru-RU"/>
        </w:rPr>
        <w:tab/>
        <w:t>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1D0D89F8"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а) расчет суммы, включаемой в требование об уплате денежной суммы по независимой гарантии;</w:t>
      </w:r>
    </w:p>
    <w:p w14:paraId="2B72BE72"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 документ, содержащий указание на нарушения принципалом обязательств, предусмотренных договором;</w:t>
      </w:r>
    </w:p>
    <w:p w14:paraId="6C00DC99"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81BDAD5"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FA703F4"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w:t>
      </w:r>
      <w:r>
        <w:rPr>
          <w:rFonts w:ascii="Liberation Serif" w:eastAsia="Times New Roman" w:hAnsi="Liberation Serif" w:cs="Liberation Serif"/>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254F9B1B" w14:textId="77777777" w:rsidR="0068033C" w:rsidRPr="006C3434"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w:t>
      </w:r>
      <w:r>
        <w:rPr>
          <w:rFonts w:ascii="Liberation Serif" w:eastAsia="Times New Roman" w:hAnsi="Liberation Serif" w:cs="Liberation Serif"/>
          <w:bCs/>
          <w:sz w:val="24"/>
          <w:szCs w:val="24"/>
          <w:lang w:eastAsia="ru-RU"/>
        </w:rPr>
        <w:tab/>
        <w:t xml:space="preserve">В независимой гарантии должен быть указан срок ее действия (дата) (срок должен быть </w:t>
      </w:r>
      <w:r w:rsidRPr="006C3434">
        <w:rPr>
          <w:rFonts w:ascii="Liberation Serif" w:eastAsia="Times New Roman" w:hAnsi="Liberation Serif" w:cs="Liberation Serif"/>
          <w:bCs/>
          <w:sz w:val="24"/>
          <w:szCs w:val="24"/>
          <w:lang w:eastAsia="ru-RU"/>
        </w:rPr>
        <w:t xml:space="preserve">определен </w:t>
      </w:r>
      <w:r w:rsidRPr="006C3434">
        <w:rPr>
          <w:rFonts w:ascii="Liberation Serif" w:eastAsia="Times New Roman" w:hAnsi="Liberation Serif" w:cs="Liberation Serif"/>
          <w:bCs/>
          <w:sz w:val="24"/>
          <w:szCs w:val="24"/>
          <w:lang w:eastAsia="ru-RU"/>
        </w:rPr>
        <w:t>условиями основного обязательства/договора</w:t>
      </w:r>
      <w:r w:rsidRPr="006C3434">
        <w:rPr>
          <w:rFonts w:ascii="Liberation Serif" w:eastAsia="Times New Roman" w:hAnsi="Liberation Serif" w:cs="Liberation Serif"/>
          <w:bCs/>
          <w:sz w:val="24"/>
          <w:szCs w:val="24"/>
          <w:lang w:eastAsia="ru-RU"/>
        </w:rPr>
        <w:t xml:space="preserve">,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79FE311F" w14:textId="77777777" w:rsidR="0068033C" w:rsidRPr="006C3434"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sidRPr="006C3434">
        <w:rPr>
          <w:rFonts w:ascii="Liberation Serif" w:eastAsia="Times New Roman" w:hAnsi="Liberation Serif" w:cs="Liberation Serif"/>
          <w:bCs/>
          <w:sz w:val="24"/>
          <w:szCs w:val="24"/>
          <w:lang w:eastAsia="ru-RU"/>
        </w:rPr>
        <w:t>10.</w:t>
      </w:r>
      <w:r w:rsidRPr="006C3434">
        <w:rPr>
          <w:rFonts w:ascii="Liberation Serif" w:eastAsia="Times New Roman" w:hAnsi="Liberation Serif" w:cs="Liberation Serif"/>
          <w:bCs/>
          <w:sz w:val="24"/>
          <w:szCs w:val="24"/>
          <w:lang w:eastAsia="ru-RU"/>
        </w:rPr>
        <w:tab/>
      </w:r>
      <w:r w:rsidRPr="006C3434">
        <w:rPr>
          <w:rFonts w:ascii="Liberation Serif" w:eastAsia="Times New Roman" w:hAnsi="Liberation Serif" w:cs="Liberation Serif"/>
          <w:bCs/>
          <w:sz w:val="24"/>
          <w:szCs w:val="24"/>
          <w:lang w:eastAsia="ru-RU"/>
        </w:rPr>
        <w:t>В дополнительных условиях текста</w:t>
      </w:r>
      <w:r w:rsidRPr="006C3434">
        <w:rPr>
          <w:rFonts w:ascii="Liberation Serif" w:eastAsia="Times New Roman" w:hAnsi="Liberation Serif" w:cs="Liberation Serif"/>
          <w:bCs/>
          <w:sz w:val="24"/>
          <w:szCs w:val="24"/>
          <w:lang w:eastAsia="ru-RU"/>
        </w:rPr>
        <w:t xml:space="preserve">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27AF7C0F"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sidRPr="006C3434">
        <w:rPr>
          <w:rFonts w:ascii="Liberation Serif" w:eastAsia="Times New Roman" w:hAnsi="Liberation Serif" w:cs="Liberation Serif"/>
          <w:bCs/>
          <w:sz w:val="24"/>
          <w:szCs w:val="24"/>
          <w:lang w:eastAsia="ru-RU"/>
        </w:rPr>
        <w:t>11.</w:t>
      </w:r>
      <w:r w:rsidRPr="006C3434">
        <w:rPr>
          <w:rFonts w:ascii="Liberation Serif" w:eastAsia="Times New Roman" w:hAnsi="Liberation Serif" w:cs="Liberation Serif"/>
          <w:bCs/>
          <w:sz w:val="24"/>
          <w:szCs w:val="24"/>
          <w:lang w:eastAsia="ru-RU"/>
        </w:rPr>
        <w:tab/>
        <w:t>В тексте независимой гарантии рекомендуется</w:t>
      </w:r>
      <w:r>
        <w:rPr>
          <w:rFonts w:ascii="Liberation Serif" w:eastAsia="Times New Roman" w:hAnsi="Liberation Serif" w:cs="Liberation Serif"/>
          <w:bCs/>
          <w:sz w:val="24"/>
          <w:szCs w:val="24"/>
          <w:lang w:eastAsia="ru-RU"/>
        </w:rPr>
        <w:t xml:space="preserve"> указать, что она выдается в обеспечение исполнения обязательств по Договору (включается в п. 18 «Дополнительные условия» Рекомендуемой формы независимой гарантии).</w:t>
      </w:r>
    </w:p>
    <w:p w14:paraId="1237006D"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12.</w:t>
      </w:r>
      <w:r>
        <w:rPr>
          <w:rFonts w:ascii="Liberation Serif" w:eastAsia="Times New Roman" w:hAnsi="Liberation Serif" w:cs="Liberation Serif"/>
          <w:bCs/>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6318192E"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13.</w:t>
      </w:r>
      <w:r>
        <w:rPr>
          <w:rFonts w:ascii="Liberation Serif" w:eastAsia="Times New Roman" w:hAnsi="Liberation Serif" w:cs="Liberation Serif"/>
          <w:bCs/>
          <w:sz w:val="24"/>
          <w:szCs w:val="24"/>
          <w:lang w:eastAsia="ru-RU"/>
        </w:rPr>
        <w:tab/>
        <w:t xml:space="preserve">Требование платежа должно быть предъявлено Гаранту до истечения срока действия независимой гарантии. </w:t>
      </w:r>
    </w:p>
    <w:p w14:paraId="2E8AF3C5"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23B6A249"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15.</w:t>
      </w:r>
      <w:r>
        <w:rPr>
          <w:rFonts w:ascii="Liberation Serif" w:eastAsia="Times New Roman" w:hAnsi="Liberation Serif" w:cs="Liberation Serif"/>
          <w:bCs/>
          <w:sz w:val="24"/>
          <w:szCs w:val="24"/>
          <w:lang w:eastAsia="ru-RU"/>
        </w:rPr>
        <w:tab/>
        <w:t xml:space="preserve">В независимой гарантии не должно содержаться не документарных условий (без </w:t>
      </w:r>
      <w:r>
        <w:rPr>
          <w:rFonts w:ascii="Liberation Serif" w:eastAsia="Times New Roman" w:hAnsi="Liberation Serif" w:cs="Liberation Serif"/>
          <w:bCs/>
          <w:sz w:val="24"/>
          <w:szCs w:val="24"/>
          <w:lang w:eastAsia="ru-RU"/>
        </w:rPr>
        <w:lastRenderedPageBreak/>
        <w:t>указания документов, подтверждающих соответствующий факт).</w:t>
      </w:r>
    </w:p>
    <w:p w14:paraId="307C9C91"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16.</w:t>
      </w:r>
      <w:r>
        <w:rPr>
          <w:rFonts w:ascii="Liberation Serif" w:eastAsia="Times New Roman" w:hAnsi="Liberation Serif" w:cs="Liberation Serif"/>
          <w:bCs/>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378F3C8B"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17.</w:t>
      </w:r>
      <w:r>
        <w:rPr>
          <w:rFonts w:ascii="Liberation Serif" w:eastAsia="Times New Roman" w:hAnsi="Liberation Serif" w:cs="Liberation Serif"/>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0D12807C"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18.</w:t>
      </w:r>
      <w:r>
        <w:rPr>
          <w:rFonts w:ascii="Liberation Serif" w:eastAsia="Times New Roman" w:hAnsi="Liberation Serif" w:cs="Liberation Serif"/>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19D7BC50"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19.</w:t>
      </w:r>
      <w:r>
        <w:rPr>
          <w:rFonts w:ascii="Liberation Serif" w:eastAsia="Times New Roman" w:hAnsi="Liberation Serif" w:cs="Liberation Serif"/>
          <w:bCs/>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18 «Дополнительные условия» Рекомендуемой формы независимой гарантии).</w:t>
      </w:r>
    </w:p>
    <w:p w14:paraId="04600370"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20.</w:t>
      </w:r>
      <w:r>
        <w:rPr>
          <w:rFonts w:ascii="Liberation Serif" w:eastAsia="Times New Roman" w:hAnsi="Liberation Serif" w:cs="Liberation Serif"/>
          <w:bCs/>
          <w:sz w:val="24"/>
          <w:szCs w:val="24"/>
          <w:lang w:eastAsia="ru-RU"/>
        </w:rPr>
        <w:tab/>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72707FE7"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21.</w:t>
      </w:r>
      <w:r>
        <w:rPr>
          <w:rFonts w:ascii="Liberation Serif" w:eastAsia="Times New Roman" w:hAnsi="Liberation Serif" w:cs="Liberation Serif"/>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60E7C52A"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3683CD07"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23.</w:t>
      </w:r>
      <w:r>
        <w:rPr>
          <w:rFonts w:ascii="Liberation Serif" w:eastAsia="Times New Roman" w:hAnsi="Liberation Serif" w:cs="Liberation Serif"/>
          <w:bCs/>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795D472D"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w:t>
      </w:r>
      <w:r>
        <w:rPr>
          <w:rFonts w:ascii="Liberation Serif" w:eastAsia="Times New Roman" w:hAnsi="Liberation Serif" w:cs="Liberation Serif"/>
          <w:bCs/>
          <w:sz w:val="24"/>
          <w:szCs w:val="24"/>
          <w:lang w:eastAsia="ru-RU"/>
        </w:rPr>
        <w:t>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0A808E0D"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00D63037"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340456E4" w14:textId="77777777" w:rsidR="0068033C" w:rsidRDefault="0068033C">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p>
    <w:p w14:paraId="2586496A"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2BBB2BA8"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8.6. 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w:t>
      </w:r>
      <w:r>
        <w:rPr>
          <w:rFonts w:ascii="Liberation Serif" w:eastAsia="Times New Roman" w:hAnsi="Liberation Serif" w:cs="Liberation Serif"/>
          <w:bCs/>
          <w:sz w:val="24"/>
          <w:szCs w:val="24"/>
          <w:lang w:eastAsia="ru-RU"/>
        </w:rPr>
        <w:lastRenderedPageBreak/>
        <w:t>при этом такое аффилированное лицо должно:</w:t>
      </w:r>
    </w:p>
    <w:p w14:paraId="46869A72"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а)</w:t>
      </w:r>
      <w:r>
        <w:rPr>
          <w:rFonts w:ascii="Liberation Serif" w:eastAsia="Times New Roman" w:hAnsi="Liberation Serif" w:cs="Liberation Serif"/>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4DFD168"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w:t>
      </w:r>
      <w:r>
        <w:rPr>
          <w:rFonts w:ascii="Liberation Serif" w:eastAsia="Times New Roman" w:hAnsi="Liberation Serif" w:cs="Liberation Serif"/>
          <w:bCs/>
          <w:sz w:val="24"/>
          <w:szCs w:val="24"/>
          <w:lang w:eastAsia="ru-RU"/>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0971579B"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w:t>
      </w:r>
      <w:r>
        <w:rPr>
          <w:rFonts w:ascii="Liberation Serif" w:eastAsia="Times New Roman" w:hAnsi="Liberation Serif" w:cs="Liberation Serif"/>
          <w:bCs/>
          <w:sz w:val="24"/>
          <w:szCs w:val="24"/>
          <w:lang w:eastAsia="ru-RU"/>
        </w:rPr>
        <w:tab/>
        <w:t>принять обязательство письменно извещать Заказчика в течение 3-х рабочих дней со дня наступления следующих событий:</w:t>
      </w:r>
    </w:p>
    <w:p w14:paraId="5C3A7A19"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A6AF20A"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3D44520"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16C87CA"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принятие решения о реорганизации или ликвидации аффилированного лица;</w:t>
      </w:r>
    </w:p>
    <w:p w14:paraId="3BA1F579"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принятие судом к производству заявления о признании аффилированного лица несостоятельным (банкротом).</w:t>
      </w:r>
    </w:p>
    <w:p w14:paraId="4F52F96D"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D37A111"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8.7.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p>
    <w:p w14:paraId="1A2AD42E"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8.8.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781ABBBA"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34A0D8AA"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19A4C29C"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60CA8DC5"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8.11. 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55ADBA1F"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w:t>
      </w:r>
      <w:r>
        <w:rPr>
          <w:rFonts w:ascii="Liberation Serif" w:eastAsia="Times New Roman" w:hAnsi="Liberation Serif" w:cs="Liberation Serif"/>
          <w:bCs/>
          <w:sz w:val="24"/>
          <w:szCs w:val="24"/>
          <w:lang w:eastAsia="ru-RU"/>
        </w:rPr>
        <w:t xml:space="preserve"> Денежные средства возвращаются на банковский счет Поставщика.</w:t>
      </w:r>
    </w:p>
    <w:p w14:paraId="04CA2543"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5A042154" w14:textId="77777777" w:rsidR="0068033C" w:rsidRDefault="00D371A8">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8.14.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w:t>
      </w:r>
      <w:r>
        <w:rPr>
          <w:rFonts w:ascii="Liberation Serif" w:eastAsia="Times New Roman" w:hAnsi="Liberation Serif" w:cs="Liberation Serif"/>
          <w:bCs/>
          <w:sz w:val="24"/>
          <w:szCs w:val="24"/>
          <w:lang w:eastAsia="ru-RU"/>
        </w:rPr>
        <w:lastRenderedPageBreak/>
        <w:t>Исполнителем обязательств, указанных в пункте 8.1 Договора.</w:t>
      </w:r>
    </w:p>
    <w:p w14:paraId="6B7F70E0" w14:textId="77777777" w:rsidR="0068033C" w:rsidRDefault="0068033C">
      <w:pPr>
        <w:widowControl w:val="0"/>
        <w:shd w:val="clear" w:color="auto" w:fill="FFFFFF"/>
        <w:spacing w:after="0" w:line="240" w:lineRule="auto"/>
        <w:rPr>
          <w:rFonts w:ascii="Liberation Serif" w:hAnsi="Liberation Serif" w:cs="Liberation Serif"/>
          <w:b/>
          <w:caps/>
          <w:color w:val="000000"/>
          <w:sz w:val="24"/>
          <w:szCs w:val="24"/>
        </w:rPr>
      </w:pPr>
    </w:p>
    <w:p w14:paraId="131A27A8" w14:textId="77777777" w:rsidR="0068033C" w:rsidRDefault="00D371A8">
      <w:pPr>
        <w:widowControl w:val="0"/>
        <w:shd w:val="clear" w:color="auto" w:fill="FFFFFF"/>
        <w:tabs>
          <w:tab w:val="left" w:pos="284"/>
        </w:tabs>
        <w:spacing w:after="0" w:line="240" w:lineRule="auto"/>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9. Антикоррупционная оговорка</w:t>
      </w:r>
    </w:p>
    <w:p w14:paraId="6D700942" w14:textId="77777777" w:rsidR="0068033C" w:rsidRDefault="0068033C">
      <w:pPr>
        <w:pStyle w:val="af5"/>
        <w:tabs>
          <w:tab w:val="left" w:pos="1276"/>
        </w:tabs>
        <w:ind w:left="0" w:firstLine="709"/>
        <w:jc w:val="both"/>
      </w:pPr>
    </w:p>
    <w:p w14:paraId="7E200FC6" w14:textId="77777777" w:rsidR="0068033C" w:rsidRDefault="00D371A8">
      <w:pPr>
        <w:pStyle w:val="af5"/>
        <w:tabs>
          <w:tab w:val="left" w:pos="1276"/>
        </w:tabs>
        <w:ind w:left="0" w:firstLine="709"/>
        <w:jc w:val="both"/>
      </w:pPr>
      <w:r>
        <w:t>9.1. Исполнителю известно о том, что Заказчик ведет антикоррупционную политику и развивает не допускающую коррупционных проявлений культуру.</w:t>
      </w:r>
    </w:p>
    <w:p w14:paraId="2F0A273A" w14:textId="77777777" w:rsidR="0068033C" w:rsidRDefault="00D371A8">
      <w:pPr>
        <w:pStyle w:val="af5"/>
        <w:tabs>
          <w:tab w:val="left" w:pos="1276"/>
        </w:tabs>
        <w:ind w:left="0" w:firstLine="709"/>
        <w:jc w:val="both"/>
      </w:pPr>
      <w: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38F9F22" w14:textId="77777777" w:rsidR="0068033C" w:rsidRDefault="00D371A8">
      <w:pPr>
        <w:pStyle w:val="af5"/>
        <w:tabs>
          <w:tab w:val="left" w:pos="1276"/>
        </w:tabs>
        <w:ind w:left="0" w:firstLine="709"/>
        <w:jc w:val="both"/>
      </w:pPr>
      <w: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7D8A4A2" w14:textId="77777777" w:rsidR="0068033C" w:rsidRDefault="00D371A8">
      <w:pPr>
        <w:pStyle w:val="af5"/>
        <w:tabs>
          <w:tab w:val="left" w:pos="1276"/>
        </w:tabs>
        <w:ind w:left="0" w:firstLine="709"/>
        <w:jc w:val="both"/>
      </w:pPr>
      <w: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r>
        <w:rPr>
          <w:lang w:val="en-US"/>
        </w:rPr>
        <w:t>c</w:t>
      </w:r>
      <w:proofErr w:type="spellStart"/>
      <w:r>
        <w:t>тороны</w:t>
      </w:r>
      <w:proofErr w:type="spellEnd"/>
      <w:r>
        <w:t xml:space="preserve"> Заказчика – </w:t>
      </w:r>
      <w:r>
        <w:rPr>
          <w:lang w:val="en-US"/>
        </w:rPr>
        <w:t>hotline</w:t>
      </w:r>
      <w:r>
        <w:t>@</w:t>
      </w:r>
      <w:proofErr w:type="spellStart"/>
      <w:r>
        <w:rPr>
          <w:lang w:val="en-US"/>
        </w:rPr>
        <w:t>interrao</w:t>
      </w:r>
      <w:proofErr w:type="spellEnd"/>
      <w:r>
        <w:t>.</w:t>
      </w:r>
      <w:proofErr w:type="spellStart"/>
      <w:r>
        <w:rPr>
          <w:lang w:val="en-US"/>
        </w:rPr>
        <w:t>ru</w:t>
      </w:r>
      <w:proofErr w:type="spellEnd"/>
      <w: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D30A70E" w14:textId="77777777" w:rsidR="0068033C" w:rsidRDefault="00D371A8">
      <w:pPr>
        <w:pStyle w:val="af5"/>
        <w:tabs>
          <w:tab w:val="left" w:pos="1276"/>
        </w:tabs>
        <w:ind w:left="0" w:firstLine="709"/>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w:t>
      </w:r>
      <w:r>
        <w:t>ународных актов о противодействии коррупции, легализации доходов, полученных преступным путем.</w:t>
      </w:r>
    </w:p>
    <w:p w14:paraId="0E859383" w14:textId="77777777" w:rsidR="0068033C" w:rsidRDefault="00D371A8">
      <w:pPr>
        <w:pStyle w:val="af5"/>
        <w:tabs>
          <w:tab w:val="left" w:pos="1276"/>
        </w:tabs>
        <w:ind w:left="0" w:firstLine="709"/>
        <w:jc w:val="both"/>
      </w:pPr>
      <w:r>
        <w:t>9.2. В случае нарушения одной Стороной обязательств воздерживаться от запрещенных в пункте 9.1.  настоящего Договора действий и/или неполучения другой Стороной в установленный пунктом 9.1.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9.2, в</w:t>
      </w:r>
      <w:r>
        <w:t>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578D0BF" w14:textId="77777777" w:rsidR="0068033C" w:rsidRDefault="0068033C">
      <w:pPr>
        <w:pStyle w:val="af5"/>
        <w:tabs>
          <w:tab w:val="left" w:pos="1134"/>
        </w:tabs>
        <w:ind w:left="709"/>
        <w:jc w:val="both"/>
        <w:rPr>
          <w:b/>
          <w:caps/>
          <w:color w:val="000000"/>
        </w:rPr>
      </w:pPr>
    </w:p>
    <w:p w14:paraId="76ED0627" w14:textId="77777777" w:rsidR="0068033C" w:rsidRDefault="00D371A8">
      <w:pPr>
        <w:widowControl w:val="0"/>
        <w:shd w:val="clear" w:color="auto" w:fill="FFFFFF"/>
        <w:tabs>
          <w:tab w:val="left" w:pos="284"/>
        </w:tabs>
        <w:spacing w:after="0" w:line="240" w:lineRule="auto"/>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10. заверения об обстоятельствах и КОНФИДЕНЦИАЛЬНОСТЬ</w:t>
      </w:r>
    </w:p>
    <w:p w14:paraId="7E11ED0B" w14:textId="77777777" w:rsidR="0068033C" w:rsidRDefault="0068033C">
      <w:pPr>
        <w:widowControl w:val="0"/>
        <w:shd w:val="clear" w:color="auto" w:fill="FFFFFF"/>
        <w:tabs>
          <w:tab w:val="left" w:pos="284"/>
        </w:tabs>
        <w:spacing w:after="0" w:line="240" w:lineRule="auto"/>
        <w:rPr>
          <w:rFonts w:ascii="Times New Roman" w:hAnsi="Times New Roman" w:cs="Times New Roman"/>
          <w:b/>
          <w:caps/>
          <w:color w:val="000000"/>
          <w:sz w:val="24"/>
          <w:szCs w:val="24"/>
        </w:rPr>
      </w:pPr>
    </w:p>
    <w:p w14:paraId="10BFA7F9" w14:textId="77777777" w:rsidR="0068033C" w:rsidRDefault="0068033C">
      <w:pPr>
        <w:pStyle w:val="af5"/>
        <w:widowControl w:val="0"/>
        <w:numPr>
          <w:ilvl w:val="0"/>
          <w:numId w:val="17"/>
        </w:numPr>
        <w:tabs>
          <w:tab w:val="left" w:pos="1276"/>
        </w:tabs>
        <w:contextualSpacing w:val="0"/>
        <w:jc w:val="both"/>
        <w:rPr>
          <w:vanish/>
        </w:rPr>
      </w:pPr>
    </w:p>
    <w:p w14:paraId="239BC15E" w14:textId="77777777" w:rsidR="0068033C" w:rsidRDefault="0068033C">
      <w:pPr>
        <w:pStyle w:val="af5"/>
        <w:widowControl w:val="0"/>
        <w:numPr>
          <w:ilvl w:val="0"/>
          <w:numId w:val="17"/>
        </w:numPr>
        <w:tabs>
          <w:tab w:val="left" w:pos="1276"/>
        </w:tabs>
        <w:contextualSpacing w:val="0"/>
        <w:jc w:val="both"/>
        <w:rPr>
          <w:vanish/>
        </w:rPr>
      </w:pPr>
    </w:p>
    <w:p w14:paraId="2955F8AF" w14:textId="77777777" w:rsidR="0068033C" w:rsidRDefault="0068033C">
      <w:pPr>
        <w:pStyle w:val="af5"/>
        <w:widowControl w:val="0"/>
        <w:numPr>
          <w:ilvl w:val="0"/>
          <w:numId w:val="17"/>
        </w:numPr>
        <w:tabs>
          <w:tab w:val="left" w:pos="1276"/>
        </w:tabs>
        <w:contextualSpacing w:val="0"/>
        <w:jc w:val="both"/>
        <w:rPr>
          <w:vanish/>
        </w:rPr>
      </w:pPr>
    </w:p>
    <w:p w14:paraId="62321AA1" w14:textId="77777777" w:rsidR="0068033C" w:rsidRDefault="0068033C">
      <w:pPr>
        <w:pStyle w:val="af5"/>
        <w:widowControl w:val="0"/>
        <w:numPr>
          <w:ilvl w:val="0"/>
          <w:numId w:val="17"/>
        </w:numPr>
        <w:tabs>
          <w:tab w:val="left" w:pos="1276"/>
        </w:tabs>
        <w:contextualSpacing w:val="0"/>
        <w:jc w:val="both"/>
        <w:rPr>
          <w:vanish/>
        </w:rPr>
      </w:pPr>
    </w:p>
    <w:p w14:paraId="37347026" w14:textId="77777777" w:rsidR="0068033C" w:rsidRDefault="0068033C">
      <w:pPr>
        <w:pStyle w:val="af5"/>
        <w:widowControl w:val="0"/>
        <w:numPr>
          <w:ilvl w:val="0"/>
          <w:numId w:val="17"/>
        </w:numPr>
        <w:tabs>
          <w:tab w:val="left" w:pos="1276"/>
        </w:tabs>
        <w:contextualSpacing w:val="0"/>
        <w:jc w:val="both"/>
        <w:rPr>
          <w:vanish/>
        </w:rPr>
      </w:pPr>
    </w:p>
    <w:p w14:paraId="71BF3D97" w14:textId="77777777" w:rsidR="0068033C" w:rsidRDefault="00D371A8">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10.1 В соответствии со статьей 431.2 Гражданского кодекса Российской Федерации Исполнитель заверяет Заказчика, что на момент заключения Договора:</w:t>
      </w:r>
    </w:p>
    <w:p w14:paraId="50AAB740" w14:textId="77777777" w:rsidR="0068033C" w:rsidRDefault="00D371A8">
      <w:pPr>
        <w:widowControl w:val="0"/>
        <w:numPr>
          <w:ilvl w:val="0"/>
          <w:numId w:val="18"/>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4044F395" w14:textId="77777777" w:rsidR="0068033C" w:rsidRDefault="00D371A8">
      <w:pPr>
        <w:widowControl w:val="0"/>
        <w:numPr>
          <w:ilvl w:val="0"/>
          <w:numId w:val="18"/>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а также привлекаемые им в целях исполнения Договора лица (субподрядчики, </w:t>
      </w:r>
      <w:proofErr w:type="spellStart"/>
      <w:r>
        <w:rPr>
          <w:rFonts w:ascii="Times New Roman" w:eastAsia="Times New Roman" w:hAnsi="Times New Roman" w:cs="Times New Roman"/>
          <w:sz w:val="24"/>
          <w:szCs w:val="24"/>
          <w:lang w:eastAsia="ru-RU"/>
        </w:rPr>
        <w:t>субисполнители</w:t>
      </w:r>
      <w:proofErr w:type="spellEnd"/>
      <w:r>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0417319" w14:textId="77777777" w:rsidR="0068033C" w:rsidRDefault="00D371A8">
      <w:pPr>
        <w:widowControl w:val="0"/>
        <w:numPr>
          <w:ilvl w:val="0"/>
          <w:numId w:val="18"/>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а также привлекаемые им в целях исполнения Договора лица </w:t>
      </w:r>
      <w:r>
        <w:rPr>
          <w:rFonts w:ascii="Times New Roman" w:eastAsia="Times New Roman" w:hAnsi="Times New Roman" w:cs="Times New Roman"/>
          <w:sz w:val="24"/>
          <w:szCs w:val="24"/>
          <w:lang w:eastAsia="ru-RU"/>
        </w:rPr>
        <w:lastRenderedPageBreak/>
        <w:t xml:space="preserve">(субподрядчики, </w:t>
      </w:r>
      <w:proofErr w:type="spellStart"/>
      <w:r>
        <w:rPr>
          <w:rFonts w:ascii="Times New Roman" w:eastAsia="Times New Roman" w:hAnsi="Times New Roman" w:cs="Times New Roman"/>
          <w:sz w:val="24"/>
          <w:szCs w:val="24"/>
          <w:lang w:eastAsia="ru-RU"/>
        </w:rPr>
        <w:t>субисполнители</w:t>
      </w:r>
      <w:proofErr w:type="spellEnd"/>
      <w:r>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Pr>
          <w:rFonts w:ascii="Times New Roman" w:eastAsia="Times New Roman" w:hAnsi="Times New Roman" w:cs="Times New Roman"/>
          <w:sz w:val="24"/>
          <w:szCs w:val="24"/>
          <w:lang w:eastAsia="ru-RU"/>
        </w:rPr>
        <w:t>субисполнителя</w:t>
      </w:r>
      <w:proofErr w:type="spellEnd"/>
      <w:r>
        <w:rPr>
          <w:rFonts w:ascii="Times New Roman" w:eastAsia="Times New Roman" w:hAnsi="Times New Roman" w:cs="Times New Roman"/>
          <w:sz w:val="24"/>
          <w:szCs w:val="24"/>
          <w:lang w:eastAsia="ru-RU"/>
        </w:rPr>
        <w:t>,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59E942FF"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64BC2453"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20CA6F61" w14:textId="77777777" w:rsidR="0068033C" w:rsidRDefault="0068033C">
      <w:pPr>
        <w:widowControl w:val="0"/>
        <w:tabs>
          <w:tab w:val="left" w:pos="1134"/>
        </w:tabs>
        <w:spacing w:after="0" w:line="240" w:lineRule="auto"/>
        <w:jc w:val="both"/>
        <w:rPr>
          <w:rFonts w:ascii="Times New Roman" w:eastAsia="Times New Roman" w:hAnsi="Times New Roman" w:cs="Times New Roman"/>
          <w:vanish/>
          <w:sz w:val="24"/>
          <w:szCs w:val="24"/>
          <w:lang w:eastAsia="ru-RU"/>
        </w:rPr>
      </w:pPr>
    </w:p>
    <w:p w14:paraId="111F8CF2" w14:textId="77777777" w:rsidR="0068033C" w:rsidRDefault="0068033C">
      <w:pPr>
        <w:widowControl w:val="0"/>
        <w:tabs>
          <w:tab w:val="left" w:pos="1134"/>
        </w:tabs>
        <w:spacing w:after="0" w:line="240" w:lineRule="auto"/>
        <w:jc w:val="both"/>
        <w:rPr>
          <w:rFonts w:ascii="Times New Roman" w:eastAsia="Times New Roman" w:hAnsi="Times New Roman" w:cs="Times New Roman"/>
          <w:vanish/>
          <w:sz w:val="24"/>
          <w:szCs w:val="24"/>
          <w:lang w:eastAsia="ru-RU"/>
        </w:rPr>
      </w:pPr>
    </w:p>
    <w:p w14:paraId="026ED5F1" w14:textId="77777777" w:rsidR="0068033C" w:rsidRDefault="00D371A8">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rPr>
          <w:rFonts w:ascii="Times New Roman" w:eastAsia="Times New Roman" w:hAnsi="Times New Roman" w:cs="Times New Roman"/>
          <w:sz w:val="24"/>
          <w:szCs w:val="24"/>
          <w:lang w:eastAsia="ru-RU"/>
        </w:rPr>
        <w:t>субисполнителей</w:t>
      </w:r>
      <w:proofErr w:type="spellEnd"/>
      <w:r>
        <w:rPr>
          <w:rFonts w:ascii="Times New Roman" w:eastAsia="Times New Roman" w:hAnsi="Times New Roman" w:cs="Times New Roman"/>
          <w:sz w:val="24"/>
          <w:szCs w:val="24"/>
          <w:lang w:eastAsia="ru-RU"/>
        </w:rPr>
        <w:t>, субпоставщиков и т.п.) условиям, указанным в п. 10.1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10.1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w:t>
      </w:r>
      <w:r>
        <w:rPr>
          <w:rFonts w:ascii="Times New Roman" w:eastAsia="Times New Roman" w:hAnsi="Times New Roman" w:cs="Times New Roman"/>
          <w:sz w:val="24"/>
          <w:szCs w:val="24"/>
          <w:lang w:eastAsia="ru-RU"/>
        </w:rPr>
        <w:t>ссийской Федерации.</w:t>
      </w:r>
    </w:p>
    <w:p w14:paraId="7112309A" w14:textId="77777777" w:rsidR="0068033C" w:rsidRDefault="00D371A8">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10.3 Возмещение имущественных потерь. </w:t>
      </w:r>
    </w:p>
    <w:p w14:paraId="61DF6AAC"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w:t>
      </w:r>
      <w:r>
        <w:rPr>
          <w:rFonts w:ascii="Times New Roman" w:eastAsia="Times New Roman" w:hAnsi="Times New Roman" w:cs="Times New Roman"/>
          <w:sz w:val="24"/>
          <w:szCs w:val="24"/>
          <w:lang w:eastAsia="ru-RU"/>
        </w:rPr>
        <w:t>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530C3A73"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172B322F"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6F30F7D5"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имущественных потерь Заказчика определяется как совокупность следующих сумм:</w:t>
      </w:r>
    </w:p>
    <w:p w14:paraId="44A0A083"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613A9E6D"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суммы начисленных Заказчику пеней на сумму Доначисленных налогов в соответствии с Решением налогового органа («Пени»); </w:t>
      </w:r>
    </w:p>
    <w:p w14:paraId="20DC9776"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49AB57DE"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4D56BCDC" w14:textId="77777777" w:rsidR="0068033C" w:rsidRDefault="00D371A8">
      <w:pPr>
        <w:widowControl w:val="0"/>
        <w:tabs>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13981C44" w14:textId="77777777" w:rsidR="0068033C" w:rsidRDefault="00D371A8">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10.4. Стороны согласовали следующую процедуру взаимодействия сторон по минимизации </w:t>
      </w:r>
      <w:r>
        <w:rPr>
          <w:rFonts w:ascii="Times New Roman" w:eastAsia="Times New Roman" w:hAnsi="Times New Roman" w:cs="Times New Roman"/>
          <w:sz w:val="24"/>
          <w:szCs w:val="24"/>
          <w:lang w:eastAsia="ru-RU"/>
        </w:rPr>
        <w:lastRenderedPageBreak/>
        <w:t>имущественных потерь:</w:t>
      </w:r>
    </w:p>
    <w:p w14:paraId="4D811619" w14:textId="77777777" w:rsidR="0068033C" w:rsidRDefault="00D371A8">
      <w:pPr>
        <w:tabs>
          <w:tab w:val="left" w:pos="851"/>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proofErr w:type="spellStart"/>
      <w:r>
        <w:rPr>
          <w:rFonts w:ascii="Times New Roman" w:eastAsia="Times New Roman" w:hAnsi="Times New Roman" w:cs="Times New Roman"/>
          <w:sz w:val="24"/>
          <w:szCs w:val="24"/>
          <w:lang w:eastAsia="ru-RU"/>
        </w:rPr>
        <w:t>субконтрагентов</w:t>
      </w:r>
      <w:proofErr w:type="spellEnd"/>
      <w:r>
        <w:rPr>
          <w:rFonts w:ascii="Times New Roman" w:eastAsia="Times New Roman" w:hAnsi="Times New Roman" w:cs="Times New Roman"/>
          <w:sz w:val="24"/>
          <w:szCs w:val="24"/>
          <w:lang w:eastAsia="ru-RU"/>
        </w:rPr>
        <w:t xml:space="preserve"> (например, субподрядчиков, </w:t>
      </w:r>
      <w:proofErr w:type="spellStart"/>
      <w:r>
        <w:rPr>
          <w:rFonts w:ascii="Times New Roman" w:eastAsia="Times New Roman" w:hAnsi="Times New Roman" w:cs="Times New Roman"/>
          <w:sz w:val="24"/>
          <w:szCs w:val="24"/>
          <w:lang w:eastAsia="ru-RU"/>
        </w:rPr>
        <w:t>субисполнителей</w:t>
      </w:r>
      <w:proofErr w:type="spellEnd"/>
      <w:r>
        <w:rPr>
          <w:rFonts w:ascii="Times New Roman" w:eastAsia="Times New Roman" w:hAnsi="Times New Roman" w:cs="Times New Roman"/>
          <w:sz w:val="24"/>
          <w:szCs w:val="24"/>
          <w:lang w:eastAsia="ru-RU"/>
        </w:rPr>
        <w:t>, субпоставщиков), Заказчик в течение 10 (десяти) календарных дней с момента получения акта налоговой проверки направляет в адрес Исполнителя выписку из акта налогового органа или Уведомления по соответствующему эпизоду (далее – «Выписка»).</w:t>
      </w:r>
    </w:p>
    <w:p w14:paraId="6C399C2A" w14:textId="77777777" w:rsidR="0068033C" w:rsidRDefault="00D371A8">
      <w:pPr>
        <w:tabs>
          <w:tab w:val="left" w:pos="851"/>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14:paraId="7928E45A" w14:textId="77777777" w:rsidR="0068033C" w:rsidRDefault="00D371A8">
      <w:pPr>
        <w:tabs>
          <w:tab w:val="left" w:pos="851"/>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14:paraId="30CD3C85" w14:textId="77777777" w:rsidR="0068033C" w:rsidRDefault="00D371A8">
      <w:pPr>
        <w:widowControl w:val="0"/>
        <w:shd w:val="clear" w:color="auto" w:fill="FFFFFF"/>
        <w:tabs>
          <w:tab w:val="left" w:pos="1080"/>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10.4.3. Заказчик вправе потребовать с </w:t>
      </w:r>
      <w:r>
        <w:rPr>
          <w:rFonts w:ascii="Times New Roman" w:eastAsia="Times New Roman" w:hAnsi="Times New Roman" w:cs="Times New Roman"/>
          <w:sz w:val="24"/>
          <w:szCs w:val="24"/>
          <w:lang w:eastAsia="ru-RU"/>
        </w:rPr>
        <w:t>Исполнителя</w:t>
      </w:r>
      <w:r>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 10.3 Договора, в течение срока действия Договора и в течение трех лет после окончания срока действия Договора.</w:t>
      </w:r>
    </w:p>
    <w:p w14:paraId="4C977C7A" w14:textId="77777777" w:rsidR="0068033C" w:rsidRDefault="00D371A8">
      <w:pPr>
        <w:widowControl w:val="0"/>
        <w:shd w:val="clear" w:color="auto" w:fill="FFFFFF"/>
        <w:tabs>
          <w:tab w:val="left" w:pos="1080"/>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Исполнителем Заказчику о собственниках (номинальных владельцах) долей/акций Исполнителя, включая бенефициаров (в том числе конечного выгодоприобретателя/бенефициара), а также информацию о фактических результатах оказываемых по Договору услуг. В связи с этим Стороны обязуются не раскрывать и не разглашат</w:t>
      </w:r>
      <w:r>
        <w:rPr>
          <w:rFonts w:ascii="Times New Roman" w:hAnsi="Times New Roman" w:cs="Times New Roman"/>
          <w:sz w:val="24"/>
          <w:szCs w:val="24"/>
        </w:rPr>
        <w:t>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w:t>
      </w:r>
      <w:r>
        <w:rPr>
          <w:rFonts w:ascii="Times New Roman" w:hAnsi="Times New Roman" w:cs="Times New Roman"/>
          <w:sz w:val="24"/>
          <w:szCs w:val="24"/>
        </w:rPr>
        <w:t xml:space="preserve">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6A8F3D11" w14:textId="77777777" w:rsidR="0068033C" w:rsidRDefault="0068033C">
      <w:pPr>
        <w:widowControl w:val="0"/>
        <w:shd w:val="clear" w:color="auto" w:fill="FFFFFF"/>
        <w:tabs>
          <w:tab w:val="left" w:pos="1080"/>
        </w:tabs>
        <w:spacing w:after="0" w:line="240" w:lineRule="auto"/>
        <w:ind w:left="360"/>
        <w:rPr>
          <w:rFonts w:ascii="Times New Roman" w:hAnsi="Times New Roman" w:cs="Times New Roman"/>
          <w:b/>
          <w:caps/>
          <w:color w:val="000000"/>
          <w:sz w:val="24"/>
          <w:szCs w:val="24"/>
        </w:rPr>
      </w:pPr>
    </w:p>
    <w:p w14:paraId="1426B2D5" w14:textId="77777777" w:rsidR="0068033C" w:rsidRDefault="00D371A8">
      <w:pPr>
        <w:widowControl w:val="0"/>
        <w:shd w:val="clear" w:color="auto" w:fill="FFFFFF"/>
        <w:tabs>
          <w:tab w:val="left" w:pos="1080"/>
        </w:tabs>
        <w:spacing w:after="0" w:line="240" w:lineRule="auto"/>
        <w:ind w:left="36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11. Заключительные положения</w:t>
      </w:r>
    </w:p>
    <w:p w14:paraId="2BA7604F" w14:textId="77777777" w:rsidR="0068033C" w:rsidRDefault="0068033C">
      <w:pPr>
        <w:widowControl w:val="0"/>
        <w:shd w:val="clear" w:color="auto" w:fill="FFFFFF"/>
        <w:tabs>
          <w:tab w:val="left" w:pos="993"/>
        </w:tabs>
        <w:spacing w:after="0" w:line="240" w:lineRule="auto"/>
        <w:ind w:firstLine="426"/>
        <w:rPr>
          <w:rFonts w:ascii="Times New Roman" w:hAnsi="Times New Roman" w:cs="Times New Roman"/>
          <w:b/>
          <w:caps/>
          <w:color w:val="000000"/>
          <w:sz w:val="24"/>
          <w:szCs w:val="24"/>
        </w:rPr>
      </w:pPr>
    </w:p>
    <w:p w14:paraId="4F2682C0" w14:textId="77777777" w:rsidR="0068033C" w:rsidRDefault="00D371A8">
      <w:pPr>
        <w:pStyle w:val="afb"/>
        <w:widowControl/>
        <w:shd w:val="clear" w:color="auto" w:fill="FFFFFF"/>
        <w:tabs>
          <w:tab w:val="left" w:pos="709"/>
          <w:tab w:val="left" w:pos="1134"/>
        </w:tabs>
        <w:spacing w:after="0" w:line="300" w:lineRule="exact"/>
        <w:contextualSpacing/>
        <w:jc w:val="both"/>
        <w:rPr>
          <w:szCs w:val="24"/>
        </w:rPr>
      </w:pPr>
      <w:r>
        <w:rPr>
          <w:sz w:val="24"/>
          <w:szCs w:val="24"/>
        </w:rPr>
        <w:tab/>
        <w:t xml:space="preserve">11.1 </w:t>
      </w:r>
      <w:bookmarkStart w:id="6" w:name="_Hlk504378668"/>
      <w:bookmarkStart w:id="7" w:name="sub_1"/>
      <w:r>
        <w:rPr>
          <w:sz w:val="24"/>
          <w:szCs w:val="24"/>
        </w:rPr>
        <w:t>Договор вступает в силу с даты подписания Сторонами. Срок действия Договора определяются Техническим заданием (Приложение № 1 к Договору).</w:t>
      </w:r>
    </w:p>
    <w:p w14:paraId="1372E79B" w14:textId="77777777" w:rsidR="0068033C" w:rsidRDefault="00D371A8">
      <w:pPr>
        <w:pStyle w:val="afb"/>
        <w:shd w:val="clear" w:color="auto" w:fill="FFFFFF"/>
        <w:tabs>
          <w:tab w:val="left" w:pos="709"/>
          <w:tab w:val="left" w:pos="1134"/>
        </w:tabs>
        <w:spacing w:after="0"/>
        <w:jc w:val="both"/>
        <w:rPr>
          <w:sz w:val="24"/>
          <w:szCs w:val="24"/>
        </w:rPr>
      </w:pPr>
      <w:r>
        <w:rPr>
          <w:sz w:val="24"/>
          <w:szCs w:val="24"/>
        </w:rPr>
        <w:tab/>
        <w:t>11.2. После подписания Договор</w:t>
      </w:r>
      <w:r>
        <w:rPr>
          <w:sz w:val="24"/>
          <w:szCs w:val="24"/>
        </w:rPr>
        <w:t>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p>
    <w:p w14:paraId="3A2BCF58" w14:textId="77777777" w:rsidR="0068033C" w:rsidRDefault="00D371A8">
      <w:pPr>
        <w:pStyle w:val="afb"/>
        <w:widowControl/>
        <w:shd w:val="clear" w:color="auto" w:fill="FFFFFF"/>
        <w:tabs>
          <w:tab w:val="left" w:pos="709"/>
          <w:tab w:val="left" w:pos="1134"/>
        </w:tabs>
        <w:spacing w:after="0"/>
        <w:jc w:val="both"/>
        <w:rPr>
          <w:sz w:val="24"/>
          <w:szCs w:val="24"/>
        </w:rPr>
      </w:pPr>
      <w:r>
        <w:rPr>
          <w:sz w:val="24"/>
          <w:szCs w:val="24"/>
        </w:rPr>
        <w:tab/>
      </w:r>
      <w:bookmarkStart w:id="8" w:name="_Hlk491693457"/>
      <w:bookmarkEnd w:id="6"/>
      <w:r>
        <w:rPr>
          <w:sz w:val="24"/>
          <w:szCs w:val="24"/>
        </w:rPr>
        <w:t>11.3 Договор может быть расторгнут по соглашению Сторон, а также в случае одностороннего отказа Стороны от исполнения Договора</w:t>
      </w:r>
      <w:r>
        <w:rPr>
          <w:sz w:val="24"/>
          <w:szCs w:val="24"/>
          <w:vertAlign w:val="superscript"/>
        </w:rPr>
        <w:t xml:space="preserve"> </w:t>
      </w:r>
      <w:r>
        <w:rPr>
          <w:sz w:val="24"/>
          <w:szCs w:val="24"/>
        </w:rPr>
        <w:t>в случаях:</w:t>
      </w:r>
    </w:p>
    <w:p w14:paraId="3DBE38FD" w14:textId="77777777" w:rsidR="0068033C" w:rsidRDefault="00D371A8">
      <w:pPr>
        <w:pStyle w:val="afb"/>
        <w:widowControl/>
        <w:shd w:val="clear" w:color="auto" w:fill="FFFFFF"/>
        <w:tabs>
          <w:tab w:val="left" w:pos="709"/>
          <w:tab w:val="left" w:pos="1134"/>
        </w:tabs>
        <w:spacing w:after="0"/>
        <w:ind w:firstLine="709"/>
        <w:jc w:val="both"/>
        <w:rPr>
          <w:sz w:val="24"/>
          <w:szCs w:val="24"/>
        </w:rPr>
      </w:pPr>
      <w:r>
        <w:rPr>
          <w:sz w:val="24"/>
          <w:szCs w:val="24"/>
        </w:rPr>
        <w:t>11.3.1 Отказа от исполнения Договора в соответствии со ст. 782 Гражданского кодекса Российской Федерации;</w:t>
      </w:r>
    </w:p>
    <w:p w14:paraId="459D0977" w14:textId="77777777" w:rsidR="0068033C" w:rsidRDefault="00D371A8">
      <w:pPr>
        <w:pStyle w:val="afb"/>
        <w:widowControl/>
        <w:shd w:val="clear" w:color="auto" w:fill="FFFFFF"/>
        <w:tabs>
          <w:tab w:val="left" w:pos="709"/>
          <w:tab w:val="left" w:pos="1134"/>
        </w:tabs>
        <w:spacing w:after="0"/>
        <w:ind w:firstLine="709"/>
        <w:jc w:val="both"/>
        <w:rPr>
          <w:sz w:val="24"/>
          <w:szCs w:val="24"/>
        </w:rPr>
      </w:pPr>
      <w:r>
        <w:rPr>
          <w:sz w:val="24"/>
          <w:szCs w:val="24"/>
        </w:rPr>
        <w:t>11.3.2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348105FA" w14:textId="77777777" w:rsidR="0068033C" w:rsidRDefault="00D371A8">
      <w:pPr>
        <w:pStyle w:val="afb"/>
        <w:widowControl/>
        <w:shd w:val="clear" w:color="auto" w:fill="FFFFFF"/>
        <w:tabs>
          <w:tab w:val="left" w:pos="709"/>
          <w:tab w:val="left" w:pos="1134"/>
        </w:tabs>
        <w:spacing w:after="0"/>
        <w:ind w:firstLine="709"/>
        <w:jc w:val="both"/>
        <w:rPr>
          <w:sz w:val="24"/>
          <w:szCs w:val="24"/>
        </w:rPr>
      </w:pPr>
      <w:r>
        <w:rPr>
          <w:sz w:val="24"/>
          <w:szCs w:val="24"/>
        </w:rPr>
        <w:t>11.3.3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54CF294D" w14:textId="77777777" w:rsidR="0068033C" w:rsidRDefault="00D371A8">
      <w:pPr>
        <w:pStyle w:val="afb"/>
        <w:shd w:val="clear" w:color="auto" w:fill="FFFFFF"/>
        <w:tabs>
          <w:tab w:val="left" w:pos="709"/>
          <w:tab w:val="left" w:pos="1134"/>
        </w:tabs>
        <w:spacing w:after="0"/>
        <w:jc w:val="both"/>
        <w:rPr>
          <w:sz w:val="24"/>
          <w:szCs w:val="24"/>
        </w:rPr>
      </w:pPr>
      <w:r>
        <w:rPr>
          <w:sz w:val="24"/>
          <w:szCs w:val="24"/>
        </w:rPr>
        <w:tab/>
        <w:t xml:space="preserve">11.4 В случае недостоверности (в том числе частичной) любого из заверений об </w:t>
      </w:r>
      <w:r>
        <w:rPr>
          <w:sz w:val="24"/>
          <w:szCs w:val="24"/>
        </w:rPr>
        <w:lastRenderedPageBreak/>
        <w:t xml:space="preserve">обстоятельствах, указанных в п. 10.1 Договора, Заказчик вправе в одностороннем внесудебном порядке отказаться от исполнения Договора в соответствии со </w:t>
      </w:r>
      <w:proofErr w:type="spellStart"/>
      <w:r>
        <w:rPr>
          <w:sz w:val="24"/>
          <w:szCs w:val="24"/>
        </w:rPr>
        <w:t>ст.ст</w:t>
      </w:r>
      <w:proofErr w:type="spellEnd"/>
      <w:r>
        <w:rPr>
          <w:sz w:val="24"/>
          <w:szCs w:val="24"/>
        </w:rPr>
        <w:t>. 310, 450 и 450.1 Гражданского кодекса Российской Федерации.</w:t>
      </w:r>
    </w:p>
    <w:p w14:paraId="2A7054E0" w14:textId="77777777" w:rsidR="0068033C" w:rsidRDefault="00D371A8">
      <w:pPr>
        <w:pStyle w:val="afb"/>
        <w:shd w:val="clear" w:color="auto" w:fill="FFFFFF"/>
        <w:tabs>
          <w:tab w:val="left" w:pos="709"/>
          <w:tab w:val="left" w:pos="1134"/>
        </w:tabs>
        <w:spacing w:after="0"/>
        <w:ind w:firstLine="709"/>
        <w:jc w:val="both"/>
        <w:rPr>
          <w:sz w:val="24"/>
          <w:szCs w:val="24"/>
        </w:rPr>
      </w:pPr>
      <w:r>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Pr>
          <w:sz w:val="24"/>
          <w:szCs w:val="24"/>
        </w:rPr>
        <w:t>п.п</w:t>
      </w:r>
      <w:proofErr w:type="spellEnd"/>
      <w:r>
        <w:rPr>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3274F06A" w14:textId="77777777" w:rsidR="0068033C" w:rsidRDefault="00D371A8">
      <w:pPr>
        <w:pStyle w:val="afb"/>
        <w:widowControl/>
        <w:shd w:val="clear" w:color="auto" w:fill="FFFFFF"/>
        <w:tabs>
          <w:tab w:val="left" w:pos="709"/>
          <w:tab w:val="left" w:pos="1134"/>
        </w:tabs>
        <w:spacing w:after="0"/>
        <w:jc w:val="both"/>
        <w:rPr>
          <w:sz w:val="24"/>
          <w:szCs w:val="24"/>
        </w:rPr>
      </w:pPr>
      <w:r>
        <w:rPr>
          <w:sz w:val="24"/>
          <w:szCs w:val="24"/>
        </w:rPr>
        <w:tab/>
        <w:t>11</w:t>
      </w:r>
      <w:r>
        <w:rPr>
          <w:sz w:val="24"/>
          <w:szCs w:val="24"/>
        </w:rPr>
        <w:t>.5 В случае изменения у какой-либо из Сторон адреса, наименования, банковских реквизитов, телефонов, телефаксов, а также сведений, указанных в п. 4.2 Договора, она обязана в течение 5 (пяти) рабочих дней в письменной форме известить об этом другую Сторону.</w:t>
      </w:r>
    </w:p>
    <w:p w14:paraId="4B37E095" w14:textId="77777777" w:rsidR="0068033C" w:rsidRDefault="00D371A8">
      <w:pPr>
        <w:pStyle w:val="afb"/>
        <w:widowControl/>
        <w:shd w:val="clear" w:color="auto" w:fill="FFFFFF"/>
        <w:tabs>
          <w:tab w:val="left" w:pos="709"/>
          <w:tab w:val="left" w:pos="1134"/>
        </w:tabs>
        <w:spacing w:after="0"/>
        <w:jc w:val="both"/>
        <w:rPr>
          <w:sz w:val="24"/>
          <w:szCs w:val="24"/>
        </w:rPr>
      </w:pPr>
      <w:r>
        <w:rPr>
          <w:sz w:val="24"/>
          <w:szCs w:val="24"/>
        </w:rPr>
        <w:tab/>
        <w:t xml:space="preserve">11.6 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10.5 Договора. </w:t>
      </w:r>
      <w:bookmarkEnd w:id="8"/>
    </w:p>
    <w:p w14:paraId="39AF984F" w14:textId="77777777" w:rsidR="0068033C" w:rsidRDefault="00D371A8">
      <w:pPr>
        <w:pStyle w:val="afb"/>
        <w:widowControl/>
        <w:shd w:val="clear" w:color="auto" w:fill="FFFFFF"/>
        <w:tabs>
          <w:tab w:val="left" w:pos="709"/>
          <w:tab w:val="left" w:pos="1134"/>
        </w:tabs>
        <w:spacing w:after="0"/>
        <w:jc w:val="both"/>
        <w:rPr>
          <w:sz w:val="24"/>
          <w:szCs w:val="24"/>
        </w:rPr>
      </w:pPr>
      <w:r>
        <w:rPr>
          <w:sz w:val="24"/>
          <w:szCs w:val="24"/>
        </w:rPr>
        <w:tab/>
        <w:t xml:space="preserve">11.7 Рабочим днем в рамках Договора считается день, который не признается в соответствии с </w:t>
      </w:r>
      <w:hyperlink r:id="rId8" w:tooltip="garantF1://12025268.111" w:history="1">
        <w:r>
          <w:rPr>
            <w:sz w:val="24"/>
            <w:szCs w:val="24"/>
          </w:rPr>
          <w:t>законодательством</w:t>
        </w:r>
      </w:hyperlink>
      <w:r>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2072E2EC" w14:textId="77777777" w:rsidR="0068033C" w:rsidRDefault="00D371A8">
      <w:pPr>
        <w:pStyle w:val="aff0"/>
        <w:tabs>
          <w:tab w:val="clear" w:pos="360"/>
          <w:tab w:val="left" w:pos="709"/>
          <w:tab w:val="left" w:pos="1134"/>
        </w:tabs>
        <w:spacing w:line="240" w:lineRule="auto"/>
        <w:rPr>
          <w:rFonts w:ascii="Times New Roman" w:hAnsi="Times New Roman" w:cs="Times New Roman"/>
          <w:sz w:val="24"/>
          <w:szCs w:val="24"/>
        </w:rPr>
      </w:pPr>
      <w:r>
        <w:rPr>
          <w:rFonts w:ascii="Times New Roman" w:hAnsi="Times New Roman" w:cs="Times New Roman"/>
          <w:sz w:val="24"/>
          <w:szCs w:val="24"/>
        </w:rPr>
        <w:tab/>
        <w:t>11.8 Стороны установили, что к их отношениям, возникающим из Договора, подлежит применению законодательство Российской Федерации.</w:t>
      </w:r>
    </w:p>
    <w:p w14:paraId="72783180" w14:textId="77777777" w:rsidR="0068033C" w:rsidRDefault="00D371A8">
      <w:pPr>
        <w:pStyle w:val="afe"/>
        <w:tabs>
          <w:tab w:val="left" w:pos="709"/>
          <w:tab w:val="left" w:pos="1134"/>
        </w:tabs>
        <w:spacing w:after="0"/>
        <w:ind w:left="0"/>
        <w:jc w:val="both"/>
        <w:rPr>
          <w:sz w:val="24"/>
          <w:szCs w:val="24"/>
        </w:rPr>
      </w:pPr>
      <w:r>
        <w:rPr>
          <w:sz w:val="24"/>
          <w:szCs w:val="24"/>
        </w:rPr>
        <w:tab/>
        <w:t>11.9 Недействительность отдельных условий Договора не влечет недействительности остальных условий Договора.</w:t>
      </w:r>
    </w:p>
    <w:p w14:paraId="2EDA546E" w14:textId="3A0EBA56" w:rsidR="0068033C" w:rsidRPr="007C279D" w:rsidRDefault="00D371A8">
      <w:pPr>
        <w:pStyle w:val="afe"/>
        <w:tabs>
          <w:tab w:val="left" w:pos="709"/>
          <w:tab w:val="left" w:pos="1134"/>
        </w:tabs>
        <w:spacing w:after="0"/>
        <w:ind w:left="0"/>
        <w:jc w:val="both"/>
        <w:rPr>
          <w:sz w:val="24"/>
          <w:szCs w:val="24"/>
        </w:rPr>
      </w:pPr>
      <w:r>
        <w:rPr>
          <w:sz w:val="24"/>
          <w:szCs w:val="24"/>
        </w:rPr>
        <w:tab/>
        <w:t xml:space="preserve">11.10 Настоящий Договор составлен </w:t>
      </w:r>
      <w:r>
        <w:rPr>
          <w:sz w:val="24"/>
          <w:szCs w:val="24"/>
        </w:rPr>
        <w:t xml:space="preserve">в виде электронного документа в одном экземпляре, подписанного усиленными квалифицированными электронными подписями уполномоченных </w:t>
      </w:r>
      <w:r w:rsidRPr="007C279D">
        <w:rPr>
          <w:sz w:val="24"/>
          <w:szCs w:val="24"/>
        </w:rPr>
        <w:t xml:space="preserve">представителей Сторон. </w:t>
      </w:r>
    </w:p>
    <w:p w14:paraId="08E5CE90" w14:textId="531A7924" w:rsidR="0068033C" w:rsidRDefault="00D371A8">
      <w:pPr>
        <w:pStyle w:val="afe"/>
        <w:tabs>
          <w:tab w:val="left" w:pos="709"/>
          <w:tab w:val="left" w:pos="1134"/>
        </w:tabs>
        <w:spacing w:after="0"/>
        <w:ind w:left="709"/>
        <w:jc w:val="both"/>
        <w:rPr>
          <w:sz w:val="24"/>
          <w:szCs w:val="24"/>
        </w:rPr>
      </w:pPr>
      <w:r w:rsidRPr="007C279D">
        <w:rPr>
          <w:b/>
          <w:bCs/>
          <w:i/>
          <w:iCs/>
          <w:sz w:val="24"/>
          <w:szCs w:val="24"/>
        </w:rPr>
        <w:t xml:space="preserve">11.11. </w:t>
      </w:r>
      <w:r>
        <w:rPr>
          <w:sz w:val="24"/>
          <w:szCs w:val="24"/>
        </w:rPr>
        <w:t xml:space="preserve"> Стороны договорились, что дополнительные соглашения, </w:t>
      </w:r>
      <w:r>
        <w:rPr>
          <w:color w:val="000000"/>
          <w:sz w:val="24"/>
          <w:szCs w:val="24"/>
        </w:rPr>
        <w:t xml:space="preserve">первичные бухгалтерские и отчетные </w:t>
      </w:r>
      <w:r>
        <w:rPr>
          <w:sz w:val="24"/>
          <w:szCs w:val="24"/>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332328A" w14:textId="77777777" w:rsidR="0068033C" w:rsidRDefault="00D371A8">
      <w:pPr>
        <w:pStyle w:val="afe"/>
        <w:tabs>
          <w:tab w:val="left" w:pos="709"/>
          <w:tab w:val="left" w:pos="1134"/>
        </w:tabs>
        <w:spacing w:after="0"/>
        <w:ind w:left="0"/>
        <w:jc w:val="both"/>
        <w:rPr>
          <w:sz w:val="24"/>
          <w:szCs w:val="24"/>
        </w:rPr>
      </w:pPr>
      <w:r>
        <w:rPr>
          <w:sz w:val="24"/>
          <w:szCs w:val="24"/>
        </w:rPr>
        <w:t xml:space="preserve">11.11.1 Обмен и подписание электронных документов Стороны осуществляют в системах операторов электронного документооборота: АО «Калуга Астрал» (для первичных бухгалтерских и отчетных документов), ООО «Компания «Тензор» (для Договора и дополнительных соглашений к Договору) (Заказчик), ____________________ (Исполнитель),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Pr>
          <w:sz w:val="24"/>
          <w:szCs w:val="24"/>
        </w:rPr>
        <w:br/>
        <w:t>с учетом положений регламентирующих документов оператора электронного документооборота.</w:t>
      </w:r>
    </w:p>
    <w:p w14:paraId="67C9DC3B" w14:textId="77777777" w:rsidR="0068033C" w:rsidRDefault="00D371A8">
      <w:pPr>
        <w:pStyle w:val="afe"/>
        <w:tabs>
          <w:tab w:val="left" w:pos="709"/>
          <w:tab w:val="left" w:pos="1134"/>
        </w:tabs>
        <w:spacing w:after="0"/>
        <w:ind w:left="0"/>
        <w:jc w:val="both"/>
        <w:rPr>
          <w:sz w:val="24"/>
          <w:szCs w:val="24"/>
        </w:rPr>
      </w:pPr>
      <w:r>
        <w:rPr>
          <w:sz w:val="24"/>
          <w:szCs w:val="24"/>
        </w:rPr>
        <w:t>11.11.2 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4612A644" w14:textId="77777777" w:rsidR="0068033C" w:rsidRDefault="00D371A8">
      <w:pPr>
        <w:pStyle w:val="Style7"/>
        <w:widowControl/>
        <w:numPr>
          <w:ilvl w:val="0"/>
          <w:numId w:val="14"/>
        </w:numPr>
        <w:tabs>
          <w:tab w:val="left" w:pos="709"/>
          <w:tab w:val="left" w:pos="1134"/>
        </w:tabs>
        <w:spacing w:line="240" w:lineRule="auto"/>
        <w:ind w:left="0" w:firstLine="709"/>
        <w:rPr>
          <w:rFonts w:ascii="Times New Roman" w:hAnsi="Times New Roman" w:cs="Times New Roman"/>
        </w:rPr>
      </w:pPr>
      <w:r>
        <w:rPr>
          <w:rFonts w:ascii="Times New Roman" w:hAnsi="Times New Roman" w:cs="Times New Roman"/>
        </w:rPr>
        <w:t>недоступность системы оператора ЭДО;</w:t>
      </w:r>
    </w:p>
    <w:p w14:paraId="54814895" w14:textId="77777777" w:rsidR="0068033C" w:rsidRDefault="00D371A8">
      <w:pPr>
        <w:pStyle w:val="Style7"/>
        <w:widowControl/>
        <w:numPr>
          <w:ilvl w:val="0"/>
          <w:numId w:val="14"/>
        </w:numPr>
        <w:tabs>
          <w:tab w:val="left" w:pos="709"/>
          <w:tab w:val="left" w:pos="1134"/>
        </w:tabs>
        <w:spacing w:line="240" w:lineRule="auto"/>
        <w:ind w:left="0" w:firstLine="709"/>
        <w:rPr>
          <w:rFonts w:ascii="Times New Roman" w:hAnsi="Times New Roman" w:cs="Times New Roman"/>
        </w:rPr>
      </w:pPr>
      <w:r>
        <w:rPr>
          <w:rFonts w:ascii="Times New Roman" w:hAnsi="Times New Roman" w:cs="Times New Roman"/>
        </w:rPr>
        <w:t>поврежденность или недоступность каналов связи;</w:t>
      </w:r>
    </w:p>
    <w:p w14:paraId="7ECA59B6" w14:textId="77777777" w:rsidR="0068033C" w:rsidRDefault="00D371A8">
      <w:pPr>
        <w:pStyle w:val="Style7"/>
        <w:widowControl/>
        <w:numPr>
          <w:ilvl w:val="0"/>
          <w:numId w:val="14"/>
        </w:numPr>
        <w:tabs>
          <w:tab w:val="left" w:pos="709"/>
          <w:tab w:val="left" w:pos="1134"/>
        </w:tabs>
        <w:spacing w:line="240" w:lineRule="auto"/>
        <w:ind w:left="0" w:firstLine="709"/>
        <w:rPr>
          <w:rFonts w:ascii="Times New Roman" w:hAnsi="Times New Roman" w:cs="Times New Roman"/>
        </w:rPr>
      </w:pPr>
      <w:r>
        <w:rPr>
          <w:rFonts w:ascii="Times New Roman" w:hAnsi="Times New Roman" w:cs="Times New Roman"/>
        </w:rPr>
        <w:t>сбой учетной системы Сторон;</w:t>
      </w:r>
    </w:p>
    <w:p w14:paraId="33E0964D" w14:textId="77777777" w:rsidR="0068033C" w:rsidRDefault="00D371A8">
      <w:pPr>
        <w:pStyle w:val="Style7"/>
        <w:widowControl/>
        <w:numPr>
          <w:ilvl w:val="0"/>
          <w:numId w:val="14"/>
        </w:numPr>
        <w:tabs>
          <w:tab w:val="left" w:pos="709"/>
          <w:tab w:val="left" w:pos="1134"/>
        </w:tabs>
        <w:spacing w:line="240" w:lineRule="auto"/>
        <w:ind w:left="0" w:firstLine="709"/>
        <w:rPr>
          <w:rFonts w:ascii="Times New Roman" w:hAnsi="Times New Roman" w:cs="Times New Roman"/>
        </w:rPr>
      </w:pPr>
      <w:r>
        <w:rPr>
          <w:rFonts w:ascii="Times New Roman" w:hAnsi="Times New Roman" w:cs="Times New Roman"/>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49F2D320" w14:textId="77777777" w:rsidR="0068033C" w:rsidRDefault="00D371A8">
      <w:pPr>
        <w:pStyle w:val="Style7"/>
        <w:widowControl/>
        <w:numPr>
          <w:ilvl w:val="0"/>
          <w:numId w:val="14"/>
        </w:numPr>
        <w:tabs>
          <w:tab w:val="left" w:pos="709"/>
          <w:tab w:val="left" w:pos="1134"/>
        </w:tabs>
        <w:spacing w:line="240" w:lineRule="auto"/>
        <w:ind w:left="0" w:firstLine="709"/>
        <w:rPr>
          <w:rFonts w:ascii="Times New Roman" w:hAnsi="Times New Roman" w:cs="Times New Roman"/>
        </w:rPr>
      </w:pPr>
      <w:r>
        <w:rPr>
          <w:rFonts w:ascii="Times New Roman" w:hAnsi="Times New Roman" w:cs="Times New Roman"/>
        </w:rPr>
        <w:t>иные случаи, не позволяющие производить обмен электронными документами.</w:t>
      </w:r>
    </w:p>
    <w:p w14:paraId="039A5396" w14:textId="77777777" w:rsidR="0068033C" w:rsidRDefault="00D371A8">
      <w:pPr>
        <w:pStyle w:val="Style3"/>
        <w:widowControl/>
        <w:tabs>
          <w:tab w:val="left" w:pos="709"/>
          <w:tab w:val="left" w:pos="1134"/>
        </w:tabs>
        <w:jc w:val="both"/>
      </w:pPr>
      <w:r>
        <w:t xml:space="preserve">11.11.3 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5285569E" w14:textId="77777777" w:rsidR="0068033C" w:rsidRDefault="00D371A8">
      <w:pPr>
        <w:pStyle w:val="Style3"/>
        <w:widowControl/>
        <w:tabs>
          <w:tab w:val="left" w:pos="709"/>
          <w:tab w:val="left" w:pos="1134"/>
        </w:tabs>
        <w:jc w:val="both"/>
      </w:pPr>
      <w:r>
        <w:t>11.11.4 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6058BCEB" w14:textId="290C772E" w:rsidR="0068033C" w:rsidRDefault="00D371A8">
      <w:pPr>
        <w:pStyle w:val="aff0"/>
        <w:tabs>
          <w:tab w:val="clear" w:pos="360"/>
          <w:tab w:val="left" w:pos="709"/>
          <w:tab w:val="left" w:pos="1134"/>
        </w:tabs>
        <w:spacing w:line="240" w:lineRule="auto"/>
        <w:rPr>
          <w:rFonts w:ascii="Times New Roman" w:hAnsi="Times New Roman" w:cs="Times New Roman"/>
          <w:sz w:val="24"/>
          <w:szCs w:val="24"/>
        </w:rPr>
      </w:pPr>
      <w:r>
        <w:rPr>
          <w:rFonts w:ascii="Times New Roman" w:hAnsi="Times New Roman" w:cs="Times New Roman"/>
          <w:color w:val="000000"/>
          <w:sz w:val="24"/>
          <w:szCs w:val="24"/>
        </w:rPr>
        <w:tab/>
        <w:t>11.1</w:t>
      </w:r>
      <w:r w:rsidR="005E0DB0">
        <w:rPr>
          <w:rFonts w:ascii="Times New Roman" w:hAnsi="Times New Roman" w:cs="Times New Roman"/>
          <w:color w:val="000000"/>
          <w:sz w:val="24"/>
          <w:szCs w:val="24"/>
        </w:rPr>
        <w:t>2.</w:t>
      </w:r>
      <w:r>
        <w:rPr>
          <w:rFonts w:ascii="Times New Roman" w:hAnsi="Times New Roman" w:cs="Times New Roman"/>
          <w:color w:val="000000"/>
          <w:sz w:val="24"/>
          <w:szCs w:val="24"/>
        </w:rPr>
        <w:t xml:space="preserve"> К Договору прилагаются и являются его неотъемлемой частью следующие приложения:</w:t>
      </w:r>
    </w:p>
    <w:p w14:paraId="47547530" w14:textId="77777777" w:rsidR="0068033C" w:rsidRDefault="00D371A8">
      <w:pPr>
        <w:pStyle w:val="aff0"/>
        <w:tabs>
          <w:tab w:val="clear" w:pos="360"/>
          <w:tab w:val="left" w:pos="709"/>
          <w:tab w:val="left" w:pos="1134"/>
        </w:tabs>
        <w:spacing w:line="240" w:lineRule="auto"/>
        <w:ind w:left="709"/>
        <w:rPr>
          <w:rFonts w:ascii="Times New Roman" w:hAnsi="Times New Roman" w:cs="Times New Roman"/>
          <w:sz w:val="24"/>
          <w:szCs w:val="24"/>
        </w:rPr>
      </w:pPr>
      <w:r>
        <w:rPr>
          <w:rFonts w:ascii="Times New Roman" w:hAnsi="Times New Roman" w:cs="Times New Roman"/>
          <w:sz w:val="24"/>
          <w:szCs w:val="24"/>
        </w:rPr>
        <w:t>11.12.1 Приложение № 1. Техническое задание.</w:t>
      </w:r>
    </w:p>
    <w:p w14:paraId="0E2088E8" w14:textId="77777777" w:rsidR="0068033C" w:rsidRDefault="00D371A8">
      <w:pPr>
        <w:pStyle w:val="aff0"/>
        <w:tabs>
          <w:tab w:val="clear" w:pos="360"/>
          <w:tab w:val="left" w:pos="709"/>
          <w:tab w:val="left" w:pos="1134"/>
        </w:tabs>
        <w:spacing w:line="240" w:lineRule="auto"/>
        <w:ind w:left="709"/>
        <w:rPr>
          <w:rFonts w:ascii="Times New Roman" w:hAnsi="Times New Roman" w:cs="Times New Roman"/>
          <w:sz w:val="24"/>
          <w:szCs w:val="24"/>
        </w:rPr>
      </w:pPr>
      <w:r>
        <w:rPr>
          <w:rFonts w:ascii="Times New Roman" w:hAnsi="Times New Roman" w:cs="Times New Roman"/>
          <w:sz w:val="24"/>
          <w:szCs w:val="24"/>
        </w:rPr>
        <w:t>11.12.2 Приложение № 2. Форма справки о цепочке собственников компании.</w:t>
      </w:r>
      <w:bookmarkEnd w:id="7"/>
    </w:p>
    <w:p w14:paraId="1130F74A" w14:textId="77777777" w:rsidR="0068033C" w:rsidRDefault="0068033C">
      <w:pPr>
        <w:spacing w:after="0" w:line="240" w:lineRule="auto"/>
        <w:ind w:firstLine="708"/>
        <w:jc w:val="center"/>
        <w:rPr>
          <w:rFonts w:ascii="Times New Roman" w:hAnsi="Times New Roman" w:cs="Times New Roman"/>
          <w:color w:val="000000"/>
          <w:sz w:val="24"/>
          <w:szCs w:val="24"/>
        </w:rPr>
      </w:pPr>
    </w:p>
    <w:p w14:paraId="1E8B7E8B" w14:textId="77777777" w:rsidR="0068033C" w:rsidRDefault="00D371A8">
      <w:pPr>
        <w:pStyle w:val="afb"/>
        <w:widowControl/>
        <w:spacing w:after="0"/>
        <w:jc w:val="center"/>
        <w:rPr>
          <w:b/>
          <w:color w:val="000000"/>
          <w:sz w:val="24"/>
          <w:szCs w:val="24"/>
        </w:rPr>
      </w:pPr>
      <w:r>
        <w:rPr>
          <w:b/>
          <w:color w:val="000000"/>
          <w:sz w:val="24"/>
          <w:szCs w:val="24"/>
        </w:rPr>
        <w:t>12. АДРЕСА, РЕКВИЗИТЫ И ПОДПИСИ СТОРОН</w:t>
      </w:r>
    </w:p>
    <w:p w14:paraId="688257DC" w14:textId="77777777" w:rsidR="0068033C" w:rsidRDefault="0068033C">
      <w:pPr>
        <w:pStyle w:val="afb"/>
        <w:spacing w:after="0"/>
        <w:ind w:left="360"/>
        <w:rPr>
          <w:b/>
          <w:color w:val="000000"/>
          <w:sz w:val="24"/>
          <w:szCs w:val="24"/>
        </w:rPr>
      </w:pPr>
    </w:p>
    <w:tbl>
      <w:tblPr>
        <w:tblW w:w="8930" w:type="dxa"/>
        <w:tblInd w:w="567" w:type="dxa"/>
        <w:tblLook w:val="01E0" w:firstRow="1" w:lastRow="1" w:firstColumn="1" w:lastColumn="1" w:noHBand="0" w:noVBand="0"/>
      </w:tblPr>
      <w:tblGrid>
        <w:gridCol w:w="4394"/>
        <w:gridCol w:w="4536"/>
      </w:tblGrid>
      <w:tr w:rsidR="0068033C" w14:paraId="5137A44E" w14:textId="77777777">
        <w:trPr>
          <w:trHeight w:val="515"/>
        </w:trPr>
        <w:tc>
          <w:tcPr>
            <w:tcW w:w="4394" w:type="dxa"/>
            <w:vAlign w:val="center"/>
          </w:tcPr>
          <w:p w14:paraId="6B718A0E" w14:textId="77777777" w:rsidR="0068033C" w:rsidRDefault="00D371A8">
            <w:pPr>
              <w:pStyle w:val="afb"/>
              <w:spacing w:after="0"/>
              <w:ind w:right="-115"/>
              <w:jc w:val="center"/>
              <w:rPr>
                <w:b/>
                <w:sz w:val="24"/>
                <w:szCs w:val="24"/>
              </w:rPr>
            </w:pPr>
            <w:r>
              <w:rPr>
                <w:b/>
                <w:sz w:val="24"/>
                <w:szCs w:val="24"/>
              </w:rPr>
              <w:t>Исполнитель</w:t>
            </w:r>
          </w:p>
        </w:tc>
        <w:tc>
          <w:tcPr>
            <w:tcW w:w="4536" w:type="dxa"/>
            <w:vAlign w:val="center"/>
          </w:tcPr>
          <w:p w14:paraId="7DCA33F1" w14:textId="77777777" w:rsidR="0068033C" w:rsidRDefault="00D371A8">
            <w:pPr>
              <w:pStyle w:val="afb"/>
              <w:spacing w:after="0"/>
              <w:ind w:left="-101"/>
              <w:jc w:val="center"/>
              <w:rPr>
                <w:b/>
                <w:bCs/>
                <w:sz w:val="24"/>
                <w:szCs w:val="24"/>
              </w:rPr>
            </w:pPr>
            <w:r>
              <w:rPr>
                <w:b/>
                <w:sz w:val="24"/>
                <w:szCs w:val="24"/>
              </w:rPr>
              <w:t>Заказчик</w:t>
            </w:r>
          </w:p>
        </w:tc>
      </w:tr>
      <w:tr w:rsidR="0068033C" w14:paraId="3B467D9D" w14:textId="77777777">
        <w:trPr>
          <w:trHeight w:val="570"/>
        </w:trPr>
        <w:tc>
          <w:tcPr>
            <w:tcW w:w="4394" w:type="dxa"/>
          </w:tcPr>
          <w:p w14:paraId="5EA712A2" w14:textId="77777777" w:rsidR="0068033C" w:rsidRDefault="0068033C">
            <w:pPr>
              <w:spacing w:after="0" w:line="240" w:lineRule="auto"/>
              <w:rPr>
                <w:rFonts w:ascii="Times New Roman" w:hAnsi="Times New Roman" w:cs="Times New Roman"/>
                <w:sz w:val="24"/>
                <w:szCs w:val="24"/>
              </w:rPr>
            </w:pPr>
          </w:p>
        </w:tc>
        <w:tc>
          <w:tcPr>
            <w:tcW w:w="4536" w:type="dxa"/>
          </w:tcPr>
          <w:p w14:paraId="4A82C9EF" w14:textId="77777777" w:rsidR="0068033C" w:rsidRDefault="00D371A8">
            <w:pPr>
              <w:spacing w:after="0" w:line="240" w:lineRule="auto"/>
              <w:ind w:left="-101"/>
              <w:jc w:val="center"/>
              <w:rPr>
                <w:rFonts w:ascii="Times New Roman" w:hAnsi="Times New Roman" w:cs="Times New Roman"/>
                <w:b/>
                <w:sz w:val="24"/>
                <w:szCs w:val="24"/>
              </w:rPr>
            </w:pPr>
            <w:r>
              <w:rPr>
                <w:rFonts w:ascii="Times New Roman" w:hAnsi="Times New Roman" w:cs="Times New Roman"/>
                <w:b/>
                <w:sz w:val="24"/>
                <w:szCs w:val="24"/>
              </w:rPr>
              <w:t>АО «ЕИРЦ ЛО»</w:t>
            </w:r>
          </w:p>
          <w:p w14:paraId="1689C40C" w14:textId="77777777" w:rsidR="0068033C" w:rsidRDefault="0068033C">
            <w:pPr>
              <w:spacing w:after="0" w:line="240" w:lineRule="auto"/>
              <w:jc w:val="center"/>
              <w:rPr>
                <w:rFonts w:ascii="Times New Roman" w:hAnsi="Times New Roman" w:cs="Times New Roman"/>
                <w:b/>
                <w:sz w:val="24"/>
                <w:szCs w:val="24"/>
              </w:rPr>
            </w:pPr>
          </w:p>
          <w:p w14:paraId="3E32BB41" w14:textId="77777777" w:rsidR="0068033C" w:rsidRDefault="0068033C">
            <w:pPr>
              <w:spacing w:after="0" w:line="240" w:lineRule="auto"/>
              <w:rPr>
                <w:rFonts w:ascii="Times New Roman" w:hAnsi="Times New Roman" w:cs="Times New Roman"/>
                <w:sz w:val="24"/>
                <w:szCs w:val="24"/>
              </w:rPr>
            </w:pPr>
          </w:p>
        </w:tc>
      </w:tr>
      <w:tr w:rsidR="0068033C" w14:paraId="6C19C3AE" w14:textId="77777777">
        <w:tc>
          <w:tcPr>
            <w:tcW w:w="4394" w:type="dxa"/>
          </w:tcPr>
          <w:p w14:paraId="1A4DB113" w14:textId="77777777" w:rsidR="0068033C" w:rsidRDefault="0068033C">
            <w:pPr>
              <w:spacing w:after="0" w:line="240" w:lineRule="auto"/>
              <w:rPr>
                <w:rFonts w:ascii="Times New Roman" w:hAnsi="Times New Roman" w:cs="Times New Roman"/>
                <w:b/>
                <w:sz w:val="24"/>
                <w:szCs w:val="24"/>
              </w:rPr>
            </w:pPr>
          </w:p>
          <w:p w14:paraId="318EF2DB" w14:textId="77777777" w:rsidR="0068033C" w:rsidRDefault="0068033C">
            <w:pPr>
              <w:spacing w:after="0" w:line="240" w:lineRule="auto"/>
              <w:rPr>
                <w:rFonts w:ascii="Times New Roman" w:hAnsi="Times New Roman" w:cs="Times New Roman"/>
                <w:b/>
                <w:sz w:val="24"/>
                <w:szCs w:val="24"/>
              </w:rPr>
            </w:pPr>
          </w:p>
          <w:p w14:paraId="540783F0" w14:textId="77777777" w:rsidR="0068033C" w:rsidRDefault="0068033C">
            <w:pPr>
              <w:spacing w:after="0" w:line="240" w:lineRule="auto"/>
              <w:rPr>
                <w:rFonts w:ascii="Times New Roman" w:hAnsi="Times New Roman" w:cs="Times New Roman"/>
                <w:b/>
                <w:sz w:val="24"/>
                <w:szCs w:val="24"/>
              </w:rPr>
            </w:pPr>
          </w:p>
          <w:p w14:paraId="3F5D79DC" w14:textId="77777777" w:rsidR="0068033C" w:rsidRDefault="0068033C">
            <w:pPr>
              <w:spacing w:after="0" w:line="240" w:lineRule="auto"/>
              <w:rPr>
                <w:rFonts w:ascii="Times New Roman" w:hAnsi="Times New Roman" w:cs="Times New Roman"/>
                <w:b/>
                <w:sz w:val="24"/>
                <w:szCs w:val="24"/>
              </w:rPr>
            </w:pPr>
          </w:p>
          <w:p w14:paraId="0018C771" w14:textId="77777777" w:rsidR="0068033C" w:rsidRDefault="00D371A8">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 /____________/</w:t>
            </w:r>
          </w:p>
        </w:tc>
        <w:tc>
          <w:tcPr>
            <w:tcW w:w="4536" w:type="dxa"/>
            <w:vAlign w:val="center"/>
          </w:tcPr>
          <w:p w14:paraId="51A7D759" w14:textId="77777777" w:rsidR="0068033C" w:rsidRDefault="0068033C">
            <w:pPr>
              <w:spacing w:after="0" w:line="240" w:lineRule="auto"/>
              <w:jc w:val="center"/>
              <w:rPr>
                <w:rFonts w:ascii="Times New Roman" w:hAnsi="Times New Roman" w:cs="Times New Roman"/>
                <w:b/>
                <w:sz w:val="24"/>
                <w:szCs w:val="24"/>
              </w:rPr>
            </w:pPr>
          </w:p>
          <w:p w14:paraId="2EFD4BFF" w14:textId="77777777" w:rsidR="0068033C" w:rsidRDefault="0068033C">
            <w:pPr>
              <w:spacing w:after="0" w:line="240" w:lineRule="auto"/>
              <w:jc w:val="center"/>
              <w:rPr>
                <w:rFonts w:ascii="Times New Roman" w:hAnsi="Times New Roman" w:cs="Times New Roman"/>
                <w:b/>
                <w:sz w:val="24"/>
                <w:szCs w:val="24"/>
              </w:rPr>
            </w:pPr>
          </w:p>
          <w:p w14:paraId="465954DF" w14:textId="77777777" w:rsidR="0068033C" w:rsidRDefault="00D371A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 / ____________ /</w:t>
            </w:r>
          </w:p>
        </w:tc>
      </w:tr>
      <w:tr w:rsidR="0068033C" w14:paraId="3EA3468F" w14:textId="77777777">
        <w:tc>
          <w:tcPr>
            <w:tcW w:w="4394" w:type="dxa"/>
          </w:tcPr>
          <w:p w14:paraId="3374CDCB" w14:textId="77777777" w:rsidR="0068033C" w:rsidRDefault="00D371A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p w14:paraId="2307A7A9" w14:textId="77777777" w:rsidR="0068033C" w:rsidRDefault="0068033C">
            <w:pPr>
              <w:spacing w:after="0" w:line="240" w:lineRule="auto"/>
              <w:rPr>
                <w:rFonts w:ascii="Times New Roman" w:hAnsi="Times New Roman" w:cs="Times New Roman"/>
                <w:sz w:val="24"/>
                <w:szCs w:val="24"/>
              </w:rPr>
            </w:pPr>
          </w:p>
          <w:p w14:paraId="77B7B9BC" w14:textId="77777777" w:rsidR="0068033C" w:rsidRDefault="0068033C">
            <w:pPr>
              <w:spacing w:after="0" w:line="240" w:lineRule="auto"/>
              <w:rPr>
                <w:rFonts w:ascii="Times New Roman" w:hAnsi="Times New Roman" w:cs="Times New Roman"/>
                <w:sz w:val="24"/>
                <w:szCs w:val="24"/>
              </w:rPr>
            </w:pPr>
          </w:p>
        </w:tc>
        <w:tc>
          <w:tcPr>
            <w:tcW w:w="4536" w:type="dxa"/>
          </w:tcPr>
          <w:p w14:paraId="5E5D5C1A" w14:textId="77777777" w:rsidR="0068033C" w:rsidRDefault="00D371A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p>
        </w:tc>
      </w:tr>
    </w:tbl>
    <w:p w14:paraId="18D6B21F" w14:textId="77777777" w:rsidR="0068033C" w:rsidRDefault="0068033C"/>
    <w:p w14:paraId="383A7BD2" w14:textId="77777777" w:rsidR="00677B50" w:rsidRDefault="00677B50"/>
    <w:p w14:paraId="2211CEB4" w14:textId="77777777" w:rsidR="00677B50" w:rsidRDefault="00677B50"/>
    <w:p w14:paraId="7483810F" w14:textId="77777777" w:rsidR="00677B50" w:rsidRDefault="00677B50"/>
    <w:p w14:paraId="7F9331EF" w14:textId="77777777" w:rsidR="00677B50" w:rsidRDefault="00677B50"/>
    <w:p w14:paraId="1F774554" w14:textId="77777777" w:rsidR="00677B50" w:rsidRDefault="00677B50"/>
    <w:p w14:paraId="71F9B201" w14:textId="77777777" w:rsidR="00677B50" w:rsidRDefault="00677B50"/>
    <w:p w14:paraId="026F259B" w14:textId="77777777" w:rsidR="00677B50" w:rsidRDefault="00677B50"/>
    <w:p w14:paraId="6073A5C0" w14:textId="77777777" w:rsidR="00677B50" w:rsidRDefault="00677B50"/>
    <w:p w14:paraId="6070A062" w14:textId="77777777" w:rsidR="00677B50" w:rsidRDefault="00677B50"/>
    <w:p w14:paraId="4C9FBC14" w14:textId="77777777" w:rsidR="00677B50" w:rsidRDefault="00677B50"/>
    <w:p w14:paraId="2789B41A" w14:textId="77777777" w:rsidR="00677B50" w:rsidRDefault="00677B50"/>
    <w:p w14:paraId="6836F67D" w14:textId="77777777" w:rsidR="00677B50" w:rsidRDefault="00677B50"/>
    <w:p w14:paraId="1BA873EB" w14:textId="77777777" w:rsidR="00677B50" w:rsidRDefault="00677B50"/>
    <w:p w14:paraId="7A4F59EE" w14:textId="77777777" w:rsidR="00677B50" w:rsidRDefault="00677B50"/>
    <w:p w14:paraId="394B6BEB" w14:textId="77777777" w:rsidR="00677B50" w:rsidRDefault="00677B50"/>
    <w:p w14:paraId="1D66B7DE" w14:textId="77777777" w:rsidR="00677B50" w:rsidRDefault="00677B50"/>
    <w:p w14:paraId="45F88EE3" w14:textId="77777777" w:rsidR="00677B50" w:rsidRDefault="00677B50"/>
    <w:p w14:paraId="50E5DEF8" w14:textId="77777777" w:rsidR="00677B50" w:rsidRDefault="00677B50"/>
    <w:p w14:paraId="4296D9DC" w14:textId="77777777" w:rsidR="00677B50" w:rsidRDefault="00677B50"/>
    <w:p w14:paraId="56DEC879" w14:textId="77777777" w:rsidR="00677B50" w:rsidRDefault="00677B50"/>
    <w:p w14:paraId="7918AE8C" w14:textId="77777777" w:rsidR="00677B50" w:rsidRDefault="00677B50"/>
    <w:p w14:paraId="21EFF402" w14:textId="1E9F0772" w:rsidR="00677B50" w:rsidRPr="00306741" w:rsidRDefault="00677B50" w:rsidP="00677B50">
      <w:pPr>
        <w:jc w:val="right"/>
        <w:rPr>
          <w:rFonts w:ascii="Liberation Serif" w:hAnsi="Liberation Serif" w:cs="Liberation Serif"/>
          <w:b/>
          <w:bCs/>
        </w:rPr>
      </w:pPr>
      <w:r w:rsidRPr="00306741">
        <w:rPr>
          <w:rFonts w:ascii="Liberation Serif" w:hAnsi="Liberation Serif" w:cs="Liberation Serif"/>
          <w:b/>
          <w:bCs/>
        </w:rPr>
        <w:lastRenderedPageBreak/>
        <w:t>Приложение №</w:t>
      </w:r>
      <w:r w:rsidRPr="00306741">
        <w:rPr>
          <w:rFonts w:ascii="Liberation Serif" w:hAnsi="Liberation Serif" w:cs="Liberation Serif"/>
          <w:b/>
          <w:bCs/>
        </w:rPr>
        <w:t xml:space="preserve"> 1</w:t>
      </w:r>
    </w:p>
    <w:p w14:paraId="4E3A3436" w14:textId="77777777" w:rsidR="00677B50" w:rsidRPr="00306741" w:rsidRDefault="00677B50" w:rsidP="00677B50">
      <w:pPr>
        <w:jc w:val="right"/>
        <w:rPr>
          <w:rFonts w:ascii="Liberation Serif" w:hAnsi="Liberation Serif" w:cs="Liberation Serif"/>
        </w:rPr>
      </w:pPr>
      <w:r w:rsidRPr="00306741">
        <w:rPr>
          <w:rFonts w:ascii="Liberation Serif" w:hAnsi="Liberation Serif" w:cs="Liberation Serif"/>
        </w:rPr>
        <w:t xml:space="preserve">к Договору № _________ </w:t>
      </w:r>
    </w:p>
    <w:p w14:paraId="107DF80D" w14:textId="29F1D455" w:rsidR="00677B50" w:rsidRPr="00306741" w:rsidRDefault="00677B50" w:rsidP="00677B50">
      <w:pPr>
        <w:jc w:val="right"/>
        <w:rPr>
          <w:rFonts w:ascii="Liberation Serif" w:hAnsi="Liberation Serif" w:cs="Liberation Serif"/>
        </w:rPr>
      </w:pPr>
      <w:r w:rsidRPr="00306741">
        <w:rPr>
          <w:rFonts w:ascii="Liberation Serif" w:hAnsi="Liberation Serif" w:cs="Liberation Serif"/>
        </w:rPr>
        <w:t>от «____» ____________ 20__г.</w:t>
      </w:r>
    </w:p>
    <w:p w14:paraId="64775260" w14:textId="77777777" w:rsidR="00677B50" w:rsidRPr="00306741" w:rsidRDefault="00677B50" w:rsidP="00677B50">
      <w:pPr>
        <w:jc w:val="center"/>
        <w:rPr>
          <w:rFonts w:ascii="Liberation Serif" w:hAnsi="Liberation Serif" w:cs="Liberation Serif"/>
        </w:rPr>
      </w:pPr>
    </w:p>
    <w:p w14:paraId="6536D5B7" w14:textId="77777777" w:rsidR="00677B50" w:rsidRPr="00306741" w:rsidRDefault="00677B50" w:rsidP="00677B50">
      <w:pPr>
        <w:jc w:val="center"/>
        <w:rPr>
          <w:rFonts w:ascii="Liberation Serif" w:hAnsi="Liberation Serif" w:cs="Liberation Serif"/>
          <w:b/>
          <w:bCs/>
        </w:rPr>
      </w:pPr>
      <w:r w:rsidRPr="00306741">
        <w:rPr>
          <w:rFonts w:ascii="Liberation Serif" w:hAnsi="Liberation Serif" w:cs="Liberation Serif"/>
          <w:b/>
          <w:bCs/>
        </w:rPr>
        <w:t>ТЕХНИЧЕСКОЕ ЗАДАНИЕ</w:t>
      </w:r>
    </w:p>
    <w:p w14:paraId="295907AF" w14:textId="1D7E2F15" w:rsidR="00677B50" w:rsidRPr="00306741" w:rsidRDefault="00677B50" w:rsidP="00677B50">
      <w:pPr>
        <w:jc w:val="center"/>
        <w:rPr>
          <w:rFonts w:ascii="Liberation Serif" w:hAnsi="Liberation Serif" w:cs="Liberation Serif"/>
        </w:rPr>
      </w:pPr>
      <w:r w:rsidRPr="00306741">
        <w:rPr>
          <w:rFonts w:ascii="Liberation Serif" w:hAnsi="Liberation Serif" w:cs="Liberation Serif"/>
        </w:rPr>
        <w:t>на оказание услуг</w:t>
      </w:r>
      <w:r w:rsidRPr="00306741">
        <w:rPr>
          <w:rFonts w:ascii="Liberation Serif" w:hAnsi="Liberation Serif" w:cs="Liberation Serif"/>
        </w:rPr>
        <w:t xml:space="preserve"> по организации конференций</w:t>
      </w:r>
    </w:p>
    <w:p w14:paraId="5098B91F" w14:textId="77777777" w:rsidR="00677B50" w:rsidRPr="00306741" w:rsidRDefault="00677B50" w:rsidP="00677B50">
      <w:pPr>
        <w:jc w:val="center"/>
        <w:rPr>
          <w:rFonts w:ascii="Liberation Serif" w:hAnsi="Liberation Serif" w:cs="Liberation Serif"/>
        </w:rPr>
      </w:pPr>
    </w:p>
    <w:p w14:paraId="741F8263" w14:textId="77777777" w:rsidR="00677B50" w:rsidRDefault="00677B50" w:rsidP="00677B50">
      <w:pPr>
        <w:jc w:val="center"/>
      </w:pPr>
    </w:p>
    <w:p w14:paraId="652CE608" w14:textId="77777777" w:rsidR="00677B50" w:rsidRPr="00677B50" w:rsidRDefault="00677B50" w:rsidP="00677B50">
      <w:pPr>
        <w:spacing w:after="0" w:line="240" w:lineRule="auto"/>
        <w:contextualSpacing/>
        <w:jc w:val="center"/>
        <w:rPr>
          <w:rFonts w:ascii="Liberation Serif" w:eastAsia="Times New Roman" w:hAnsi="Liberation Serif" w:cs="Liberation Serif"/>
          <w:i/>
          <w:iCs/>
          <w:sz w:val="24"/>
          <w:szCs w:val="24"/>
          <w:lang w:eastAsia="ru-RU"/>
        </w:rPr>
      </w:pPr>
      <w:r w:rsidRPr="00677B50">
        <w:rPr>
          <w:rFonts w:ascii="Liberation Serif" w:eastAsia="Times New Roman" w:hAnsi="Liberation Serif" w:cs="Liberation Serif"/>
          <w:i/>
          <w:iCs/>
          <w:sz w:val="24"/>
          <w:szCs w:val="24"/>
          <w:lang w:eastAsia="ru-RU"/>
        </w:rPr>
        <w:t>Размещено отдельным файлом</w:t>
      </w:r>
    </w:p>
    <w:p w14:paraId="0681B01B" w14:textId="77777777" w:rsidR="00677B50" w:rsidRPr="00677B50" w:rsidRDefault="00677B50" w:rsidP="00677B50">
      <w:pPr>
        <w:spacing w:after="0" w:line="240" w:lineRule="auto"/>
        <w:ind w:firstLine="709"/>
        <w:contextualSpacing/>
        <w:jc w:val="both"/>
        <w:rPr>
          <w:rFonts w:ascii="Liberation Serif" w:eastAsia="Times New Roman" w:hAnsi="Liberation Serif" w:cs="Liberation Serif"/>
          <w:b/>
          <w:sz w:val="24"/>
          <w:szCs w:val="24"/>
          <w:lang w:eastAsia="ru-RU"/>
        </w:rPr>
      </w:pPr>
    </w:p>
    <w:p w14:paraId="384D9E34" w14:textId="77777777" w:rsidR="00677B50" w:rsidRPr="00677B50" w:rsidRDefault="00677B50" w:rsidP="00677B50">
      <w:pPr>
        <w:spacing w:after="0" w:line="240" w:lineRule="auto"/>
        <w:rPr>
          <w:rFonts w:ascii="Liberation Serif" w:eastAsia="Calibri" w:hAnsi="Liberation Serif" w:cs="Liberation Serif"/>
          <w:sz w:val="24"/>
          <w:szCs w:val="24"/>
        </w:rPr>
      </w:pPr>
    </w:p>
    <w:p w14:paraId="14BAF2AE" w14:textId="77777777" w:rsidR="00677B50" w:rsidRPr="00677B50" w:rsidRDefault="00677B50" w:rsidP="00677B50">
      <w:pPr>
        <w:spacing w:after="0" w:line="240" w:lineRule="auto"/>
        <w:rPr>
          <w:rFonts w:ascii="Liberation Serif" w:eastAsia="Calibri" w:hAnsi="Liberation Serif" w:cs="Liberation Serif"/>
          <w:sz w:val="24"/>
          <w:szCs w:val="24"/>
        </w:rPr>
      </w:pPr>
    </w:p>
    <w:p w14:paraId="62FCC31E" w14:textId="77777777" w:rsidR="00677B50" w:rsidRPr="00677B50" w:rsidRDefault="00677B50" w:rsidP="00677B50">
      <w:pPr>
        <w:spacing w:after="0" w:line="240" w:lineRule="auto"/>
        <w:rPr>
          <w:rFonts w:ascii="Liberation Serif" w:eastAsia="Calibri" w:hAnsi="Liberation Serif" w:cs="Liberation Serif"/>
          <w:sz w:val="24"/>
          <w:szCs w:val="24"/>
        </w:rPr>
      </w:pPr>
    </w:p>
    <w:tbl>
      <w:tblPr>
        <w:tblW w:w="8930" w:type="dxa"/>
        <w:tblInd w:w="704" w:type="dxa"/>
        <w:tblLook w:val="01E0" w:firstRow="1" w:lastRow="1" w:firstColumn="1" w:lastColumn="1" w:noHBand="0" w:noVBand="0"/>
      </w:tblPr>
      <w:tblGrid>
        <w:gridCol w:w="4394"/>
        <w:gridCol w:w="4536"/>
      </w:tblGrid>
      <w:tr w:rsidR="00677B50" w:rsidRPr="00677B50" w14:paraId="2C4BD377" w14:textId="77777777" w:rsidTr="007037C1">
        <w:tc>
          <w:tcPr>
            <w:tcW w:w="4394" w:type="dxa"/>
          </w:tcPr>
          <w:p w14:paraId="15D641CC" w14:textId="77777777" w:rsidR="00677B50" w:rsidRPr="00677B50" w:rsidRDefault="00677B50" w:rsidP="00677B50">
            <w:pPr>
              <w:spacing w:after="0" w:line="240" w:lineRule="auto"/>
              <w:jc w:val="center"/>
              <w:rPr>
                <w:rFonts w:ascii="Liberation Serif" w:eastAsia="Calibri" w:hAnsi="Liberation Serif" w:cs="Liberation Serif"/>
                <w:b/>
                <w:sz w:val="24"/>
                <w:szCs w:val="24"/>
              </w:rPr>
            </w:pPr>
            <w:r w:rsidRPr="00677B50">
              <w:rPr>
                <w:rFonts w:ascii="Liberation Serif" w:eastAsia="Calibri" w:hAnsi="Liberation Serif" w:cs="Liberation Serif"/>
                <w:b/>
                <w:sz w:val="24"/>
                <w:szCs w:val="24"/>
              </w:rPr>
              <w:t>Исполнитель</w:t>
            </w:r>
          </w:p>
          <w:p w14:paraId="57A6F82A" w14:textId="77777777" w:rsidR="00677B50" w:rsidRPr="00677B50" w:rsidRDefault="00677B50" w:rsidP="00677B50">
            <w:pPr>
              <w:spacing w:after="0" w:line="240" w:lineRule="auto"/>
              <w:jc w:val="center"/>
              <w:rPr>
                <w:rFonts w:ascii="Liberation Serif" w:eastAsia="Calibri" w:hAnsi="Liberation Serif" w:cs="Liberation Serif"/>
                <w:b/>
                <w:sz w:val="24"/>
                <w:szCs w:val="24"/>
              </w:rPr>
            </w:pPr>
            <w:r w:rsidRPr="00677B50">
              <w:rPr>
                <w:rFonts w:ascii="Liberation Serif" w:eastAsia="Calibri" w:hAnsi="Liberation Serif" w:cs="Liberation Serif"/>
                <w:b/>
                <w:sz w:val="24"/>
                <w:szCs w:val="24"/>
              </w:rPr>
              <w:t>__________________</w:t>
            </w:r>
          </w:p>
          <w:p w14:paraId="3B8B40EB" w14:textId="77777777" w:rsidR="00677B50" w:rsidRPr="00677B50" w:rsidRDefault="00677B50" w:rsidP="00677B50">
            <w:pPr>
              <w:spacing w:after="0" w:line="240" w:lineRule="auto"/>
              <w:rPr>
                <w:rFonts w:ascii="Liberation Serif" w:eastAsia="Calibri" w:hAnsi="Liberation Serif" w:cs="Liberation Serif"/>
                <w:b/>
                <w:sz w:val="24"/>
                <w:szCs w:val="24"/>
              </w:rPr>
            </w:pPr>
          </w:p>
          <w:p w14:paraId="68465328" w14:textId="77777777" w:rsidR="00677B50" w:rsidRPr="00677B50" w:rsidRDefault="00677B50" w:rsidP="00677B50">
            <w:pPr>
              <w:spacing w:after="0" w:line="240" w:lineRule="auto"/>
              <w:rPr>
                <w:rFonts w:ascii="Liberation Serif" w:eastAsia="Calibri" w:hAnsi="Liberation Serif" w:cs="Liberation Serif"/>
                <w:b/>
                <w:sz w:val="24"/>
                <w:szCs w:val="24"/>
              </w:rPr>
            </w:pPr>
          </w:p>
          <w:p w14:paraId="6CF112ED" w14:textId="77777777" w:rsidR="00677B50" w:rsidRPr="00677B50" w:rsidRDefault="00677B50" w:rsidP="00677B50">
            <w:pPr>
              <w:spacing w:after="0" w:line="240" w:lineRule="auto"/>
              <w:rPr>
                <w:rFonts w:ascii="Liberation Serif" w:eastAsia="Calibri" w:hAnsi="Liberation Serif" w:cs="Liberation Serif"/>
                <w:b/>
                <w:sz w:val="24"/>
                <w:szCs w:val="24"/>
              </w:rPr>
            </w:pPr>
          </w:p>
          <w:p w14:paraId="776FEF6D" w14:textId="77777777" w:rsidR="00677B50" w:rsidRPr="00677B50" w:rsidRDefault="00677B50" w:rsidP="00677B50">
            <w:pPr>
              <w:spacing w:after="0" w:line="240" w:lineRule="auto"/>
              <w:rPr>
                <w:rFonts w:ascii="Liberation Serif" w:eastAsia="Calibri" w:hAnsi="Liberation Serif" w:cs="Liberation Serif"/>
                <w:b/>
                <w:sz w:val="24"/>
                <w:szCs w:val="24"/>
              </w:rPr>
            </w:pPr>
            <w:r w:rsidRPr="00677B50">
              <w:rPr>
                <w:rFonts w:ascii="Liberation Serif" w:eastAsia="Calibri" w:hAnsi="Liberation Serif" w:cs="Liberation Serif"/>
                <w:b/>
                <w:sz w:val="24"/>
                <w:szCs w:val="24"/>
              </w:rPr>
              <w:t>_________________ /____________/</w:t>
            </w:r>
          </w:p>
        </w:tc>
        <w:tc>
          <w:tcPr>
            <w:tcW w:w="4536" w:type="dxa"/>
            <w:vAlign w:val="center"/>
          </w:tcPr>
          <w:p w14:paraId="1C412701" w14:textId="77777777" w:rsidR="00677B50" w:rsidRPr="00677B50" w:rsidRDefault="00677B50" w:rsidP="00677B50">
            <w:pPr>
              <w:spacing w:after="0" w:line="240" w:lineRule="auto"/>
              <w:jc w:val="center"/>
              <w:rPr>
                <w:rFonts w:ascii="Liberation Serif" w:eastAsia="Calibri" w:hAnsi="Liberation Serif" w:cs="Liberation Serif"/>
                <w:b/>
                <w:sz w:val="24"/>
                <w:szCs w:val="24"/>
              </w:rPr>
            </w:pPr>
            <w:r w:rsidRPr="00677B50">
              <w:rPr>
                <w:rFonts w:ascii="Liberation Serif" w:eastAsia="Calibri" w:hAnsi="Liberation Serif" w:cs="Liberation Serif"/>
                <w:b/>
                <w:sz w:val="24"/>
                <w:szCs w:val="24"/>
              </w:rPr>
              <w:t>Заказчик</w:t>
            </w:r>
          </w:p>
          <w:p w14:paraId="0A821554" w14:textId="77777777" w:rsidR="00677B50" w:rsidRPr="00677B50" w:rsidRDefault="00677B50" w:rsidP="00677B50">
            <w:pPr>
              <w:spacing w:after="0" w:line="240" w:lineRule="auto"/>
              <w:jc w:val="center"/>
              <w:rPr>
                <w:rFonts w:ascii="Liberation Serif" w:eastAsia="Calibri" w:hAnsi="Liberation Serif" w:cs="Liberation Serif"/>
                <w:b/>
                <w:sz w:val="24"/>
                <w:szCs w:val="24"/>
              </w:rPr>
            </w:pPr>
            <w:r w:rsidRPr="00677B50">
              <w:rPr>
                <w:rFonts w:ascii="Liberation Serif" w:eastAsia="Calibri" w:hAnsi="Liberation Serif" w:cs="Liberation Serif"/>
                <w:b/>
                <w:sz w:val="24"/>
                <w:szCs w:val="24"/>
              </w:rPr>
              <w:t>АО «ЕИРЦ ЛО»</w:t>
            </w:r>
          </w:p>
          <w:p w14:paraId="3B78E154" w14:textId="77777777" w:rsidR="00677B50" w:rsidRPr="00677B50" w:rsidRDefault="00677B50" w:rsidP="00677B50">
            <w:pPr>
              <w:spacing w:after="0" w:line="240" w:lineRule="auto"/>
              <w:jc w:val="center"/>
              <w:rPr>
                <w:rFonts w:ascii="Liberation Serif" w:eastAsia="Calibri" w:hAnsi="Liberation Serif" w:cs="Liberation Serif"/>
                <w:b/>
                <w:sz w:val="24"/>
                <w:szCs w:val="24"/>
              </w:rPr>
            </w:pPr>
            <w:r w:rsidRPr="00677B50">
              <w:rPr>
                <w:rFonts w:ascii="Liberation Serif" w:eastAsia="Calibri" w:hAnsi="Liberation Serif" w:cs="Liberation Serif"/>
                <w:b/>
                <w:sz w:val="24"/>
                <w:szCs w:val="24"/>
              </w:rPr>
              <w:t>Генеральный директор</w:t>
            </w:r>
          </w:p>
          <w:p w14:paraId="276914A1" w14:textId="77777777" w:rsidR="00677B50" w:rsidRPr="00677B50" w:rsidRDefault="00677B50" w:rsidP="00677B50">
            <w:pPr>
              <w:spacing w:after="0" w:line="240" w:lineRule="auto"/>
              <w:jc w:val="center"/>
              <w:rPr>
                <w:rFonts w:ascii="Liberation Serif" w:eastAsia="Calibri" w:hAnsi="Liberation Serif" w:cs="Liberation Serif"/>
                <w:b/>
                <w:sz w:val="24"/>
                <w:szCs w:val="24"/>
              </w:rPr>
            </w:pPr>
          </w:p>
          <w:p w14:paraId="05493869" w14:textId="77777777" w:rsidR="00677B50" w:rsidRPr="00677B50" w:rsidRDefault="00677B50" w:rsidP="00677B50">
            <w:pPr>
              <w:spacing w:after="0" w:line="240" w:lineRule="auto"/>
              <w:jc w:val="center"/>
              <w:rPr>
                <w:rFonts w:ascii="Liberation Serif" w:eastAsia="Calibri" w:hAnsi="Liberation Serif" w:cs="Liberation Serif"/>
                <w:b/>
                <w:sz w:val="24"/>
                <w:szCs w:val="24"/>
              </w:rPr>
            </w:pPr>
          </w:p>
          <w:p w14:paraId="6505D867" w14:textId="77777777" w:rsidR="00677B50" w:rsidRPr="00677B50" w:rsidRDefault="00677B50" w:rsidP="00677B50">
            <w:pPr>
              <w:spacing w:after="0" w:line="240" w:lineRule="auto"/>
              <w:jc w:val="center"/>
              <w:rPr>
                <w:rFonts w:ascii="Liberation Serif" w:eastAsia="Calibri" w:hAnsi="Liberation Serif" w:cs="Liberation Serif"/>
                <w:b/>
                <w:sz w:val="24"/>
                <w:szCs w:val="24"/>
              </w:rPr>
            </w:pPr>
            <w:r w:rsidRPr="00677B50">
              <w:rPr>
                <w:rFonts w:ascii="Liberation Serif" w:eastAsia="Calibri" w:hAnsi="Liberation Serif" w:cs="Liberation Serif"/>
                <w:b/>
                <w:sz w:val="24"/>
                <w:szCs w:val="24"/>
              </w:rPr>
              <w:t>__________________ / ______________ /</w:t>
            </w:r>
          </w:p>
        </w:tc>
      </w:tr>
      <w:tr w:rsidR="00677B50" w:rsidRPr="00677B50" w14:paraId="603AED39" w14:textId="77777777" w:rsidTr="007037C1">
        <w:trPr>
          <w:trHeight w:val="713"/>
        </w:trPr>
        <w:tc>
          <w:tcPr>
            <w:tcW w:w="4394" w:type="dxa"/>
          </w:tcPr>
          <w:p w14:paraId="73FC5338" w14:textId="77777777" w:rsidR="00677B50" w:rsidRPr="00677B50" w:rsidRDefault="00677B50" w:rsidP="00677B50">
            <w:pPr>
              <w:spacing w:after="0" w:line="240" w:lineRule="auto"/>
              <w:rPr>
                <w:rFonts w:ascii="Liberation Serif" w:eastAsia="Calibri" w:hAnsi="Liberation Serif" w:cs="Liberation Serif"/>
                <w:sz w:val="24"/>
                <w:szCs w:val="24"/>
              </w:rPr>
            </w:pPr>
            <w:r w:rsidRPr="00677B50">
              <w:rPr>
                <w:rFonts w:ascii="Liberation Serif" w:eastAsia="Calibri" w:hAnsi="Liberation Serif" w:cs="Liberation Serif"/>
                <w:sz w:val="24"/>
                <w:szCs w:val="24"/>
              </w:rPr>
              <w:t xml:space="preserve">             </w:t>
            </w:r>
            <w:proofErr w:type="spellStart"/>
            <w:r w:rsidRPr="00677B50">
              <w:rPr>
                <w:rFonts w:ascii="Liberation Serif" w:eastAsia="Calibri" w:hAnsi="Liberation Serif" w:cs="Liberation Serif"/>
                <w:sz w:val="24"/>
                <w:szCs w:val="24"/>
              </w:rPr>
              <w:t>м.п</w:t>
            </w:r>
            <w:proofErr w:type="spellEnd"/>
            <w:r w:rsidRPr="00677B50">
              <w:rPr>
                <w:rFonts w:ascii="Liberation Serif" w:eastAsia="Calibri" w:hAnsi="Liberation Serif" w:cs="Liberation Serif"/>
                <w:sz w:val="24"/>
                <w:szCs w:val="24"/>
              </w:rPr>
              <w:t>.</w:t>
            </w:r>
            <w:r w:rsidRPr="00677B50">
              <w:rPr>
                <w:rFonts w:ascii="Liberation Serif" w:eastAsia="Calibri" w:hAnsi="Liberation Serif" w:cs="Liberation Serif"/>
                <w:i/>
                <w:sz w:val="24"/>
                <w:szCs w:val="24"/>
              </w:rPr>
              <w:t xml:space="preserve"> </w:t>
            </w:r>
          </w:p>
          <w:p w14:paraId="32118720" w14:textId="77777777" w:rsidR="00677B50" w:rsidRPr="00677B50" w:rsidRDefault="00677B50" w:rsidP="00677B50">
            <w:pPr>
              <w:spacing w:after="0" w:line="240" w:lineRule="auto"/>
              <w:rPr>
                <w:rFonts w:ascii="Liberation Serif" w:eastAsia="Calibri" w:hAnsi="Liberation Serif" w:cs="Liberation Serif"/>
                <w:sz w:val="24"/>
                <w:szCs w:val="24"/>
              </w:rPr>
            </w:pPr>
          </w:p>
          <w:p w14:paraId="6579B329" w14:textId="77777777" w:rsidR="00677B50" w:rsidRPr="00677B50" w:rsidRDefault="00677B50" w:rsidP="00677B50">
            <w:pPr>
              <w:spacing w:after="0" w:line="240" w:lineRule="auto"/>
              <w:rPr>
                <w:rFonts w:ascii="Liberation Serif" w:eastAsia="Calibri" w:hAnsi="Liberation Serif" w:cs="Liberation Serif"/>
                <w:sz w:val="24"/>
                <w:szCs w:val="24"/>
              </w:rPr>
            </w:pPr>
          </w:p>
        </w:tc>
        <w:tc>
          <w:tcPr>
            <w:tcW w:w="4536" w:type="dxa"/>
          </w:tcPr>
          <w:p w14:paraId="08DB1240" w14:textId="77777777" w:rsidR="00677B50" w:rsidRPr="00677B50" w:rsidRDefault="00677B50" w:rsidP="00677B50">
            <w:pPr>
              <w:spacing w:after="0" w:line="240" w:lineRule="auto"/>
              <w:rPr>
                <w:rFonts w:ascii="Liberation Serif" w:eastAsia="Calibri" w:hAnsi="Liberation Serif" w:cs="Liberation Serif"/>
                <w:sz w:val="24"/>
                <w:szCs w:val="24"/>
              </w:rPr>
            </w:pPr>
            <w:r w:rsidRPr="00677B50">
              <w:rPr>
                <w:rFonts w:ascii="Liberation Serif" w:eastAsia="Calibri" w:hAnsi="Liberation Serif" w:cs="Liberation Serif"/>
                <w:sz w:val="24"/>
                <w:szCs w:val="24"/>
              </w:rPr>
              <w:t xml:space="preserve">                </w:t>
            </w:r>
            <w:proofErr w:type="spellStart"/>
            <w:r w:rsidRPr="00677B50">
              <w:rPr>
                <w:rFonts w:ascii="Liberation Serif" w:eastAsia="Calibri" w:hAnsi="Liberation Serif" w:cs="Liberation Serif"/>
                <w:sz w:val="24"/>
                <w:szCs w:val="24"/>
              </w:rPr>
              <w:t>м.п</w:t>
            </w:r>
            <w:proofErr w:type="spellEnd"/>
            <w:r w:rsidRPr="00677B50">
              <w:rPr>
                <w:rFonts w:ascii="Liberation Serif" w:eastAsia="Calibri" w:hAnsi="Liberation Serif" w:cs="Liberation Serif"/>
                <w:sz w:val="24"/>
                <w:szCs w:val="24"/>
              </w:rPr>
              <w:t>.</w:t>
            </w:r>
            <w:r w:rsidRPr="00677B50">
              <w:rPr>
                <w:rFonts w:ascii="Liberation Serif" w:eastAsia="Calibri" w:hAnsi="Liberation Serif" w:cs="Liberation Serif"/>
                <w:i/>
                <w:sz w:val="24"/>
                <w:szCs w:val="24"/>
              </w:rPr>
              <w:t xml:space="preserve"> </w:t>
            </w:r>
          </w:p>
          <w:p w14:paraId="5757D95F" w14:textId="77777777" w:rsidR="00677B50" w:rsidRPr="00677B50" w:rsidRDefault="00677B50" w:rsidP="00677B50">
            <w:pPr>
              <w:spacing w:after="0" w:line="240" w:lineRule="auto"/>
              <w:rPr>
                <w:rFonts w:ascii="Liberation Serif" w:eastAsia="Calibri" w:hAnsi="Liberation Serif" w:cs="Liberation Serif"/>
                <w:sz w:val="24"/>
                <w:szCs w:val="24"/>
              </w:rPr>
            </w:pPr>
          </w:p>
        </w:tc>
      </w:tr>
    </w:tbl>
    <w:p w14:paraId="0382D52F" w14:textId="77777777" w:rsidR="00677B50" w:rsidRDefault="00677B50" w:rsidP="00677B50"/>
    <w:p w14:paraId="46F94847" w14:textId="77777777" w:rsidR="00660E87" w:rsidRDefault="00660E87" w:rsidP="00677B50"/>
    <w:p w14:paraId="68A4A5F9" w14:textId="77777777" w:rsidR="00660E87" w:rsidRDefault="00660E87" w:rsidP="00677B50"/>
    <w:p w14:paraId="44361B28" w14:textId="77777777" w:rsidR="00660E87" w:rsidRDefault="00660E87" w:rsidP="00677B50"/>
    <w:p w14:paraId="6170C490" w14:textId="77777777" w:rsidR="00660E87" w:rsidRDefault="00660E87" w:rsidP="00677B50"/>
    <w:p w14:paraId="13B0269D" w14:textId="77777777" w:rsidR="00660E87" w:rsidRDefault="00660E87" w:rsidP="00677B50"/>
    <w:p w14:paraId="3757AC30" w14:textId="77777777" w:rsidR="00660E87" w:rsidRDefault="00660E87" w:rsidP="00677B50"/>
    <w:p w14:paraId="6C2CC7F7" w14:textId="77777777" w:rsidR="00660E87" w:rsidRDefault="00660E87" w:rsidP="00677B50"/>
    <w:p w14:paraId="5B632C4D" w14:textId="77777777" w:rsidR="00660E87" w:rsidRDefault="00660E87" w:rsidP="00677B50"/>
    <w:p w14:paraId="5EDF970D" w14:textId="77777777" w:rsidR="00660E87" w:rsidRDefault="00660E87" w:rsidP="00677B50"/>
    <w:p w14:paraId="5CE6D90F" w14:textId="77777777" w:rsidR="00660E87" w:rsidRDefault="00660E87" w:rsidP="00677B50"/>
    <w:p w14:paraId="7468F6EC" w14:textId="77777777" w:rsidR="00660E87" w:rsidRDefault="00660E87" w:rsidP="00677B50"/>
    <w:p w14:paraId="15952F03" w14:textId="77777777" w:rsidR="00660E87" w:rsidRDefault="00660E87" w:rsidP="00677B50"/>
    <w:p w14:paraId="0AA432DE" w14:textId="77777777" w:rsidR="00660E87" w:rsidRDefault="00660E87" w:rsidP="00677B50"/>
    <w:p w14:paraId="32EBC137" w14:textId="77777777" w:rsidR="00D371A8" w:rsidRDefault="00D371A8" w:rsidP="00677B50">
      <w:pPr>
        <w:sectPr w:rsidR="00D371A8" w:rsidSect="00660E87">
          <w:footerReference w:type="default" r:id="rId9"/>
          <w:pgSz w:w="11906" w:h="16838"/>
          <w:pgMar w:top="536" w:right="851" w:bottom="567" w:left="567" w:header="284" w:footer="590" w:gutter="0"/>
          <w:cols w:space="720"/>
          <w:docGrid w:linePitch="360"/>
        </w:sectPr>
      </w:pPr>
    </w:p>
    <w:p w14:paraId="67732C97" w14:textId="77777777" w:rsidR="00D371A8" w:rsidRPr="00D371A8" w:rsidRDefault="00D371A8" w:rsidP="00D371A8">
      <w:pPr>
        <w:spacing w:after="0" w:line="240" w:lineRule="auto"/>
        <w:ind w:left="12333"/>
        <w:rPr>
          <w:rFonts w:ascii="Times New Roman" w:eastAsia="Liberation Sans" w:hAnsi="Times New Roman" w:cs="Times New Roman"/>
          <w:b/>
          <w:sz w:val="24"/>
          <w:szCs w:val="24"/>
        </w:rPr>
      </w:pPr>
      <w:r w:rsidRPr="00D371A8">
        <w:rPr>
          <w:rFonts w:ascii="Times New Roman" w:eastAsia="Liberation Sans" w:hAnsi="Times New Roman" w:cs="Times New Roman"/>
          <w:b/>
          <w:sz w:val="24"/>
          <w:szCs w:val="24"/>
        </w:rPr>
        <w:lastRenderedPageBreak/>
        <w:t>Приложение № 2</w:t>
      </w:r>
    </w:p>
    <w:p w14:paraId="488291D1" w14:textId="77777777" w:rsidR="00D371A8" w:rsidRPr="00D371A8" w:rsidRDefault="00D371A8" w:rsidP="00D371A8">
      <w:pPr>
        <w:spacing w:after="0" w:line="240" w:lineRule="auto"/>
        <w:ind w:left="12333"/>
        <w:rPr>
          <w:rFonts w:ascii="Times New Roman" w:eastAsia="Liberation Sans" w:hAnsi="Times New Roman" w:cs="Times New Roman"/>
          <w:b/>
          <w:sz w:val="24"/>
          <w:szCs w:val="24"/>
        </w:rPr>
      </w:pPr>
      <w:r w:rsidRPr="00D371A8">
        <w:rPr>
          <w:rFonts w:ascii="Times New Roman" w:eastAsia="Liberation Sans" w:hAnsi="Times New Roman" w:cs="Times New Roman"/>
          <w:sz w:val="24"/>
          <w:szCs w:val="24"/>
        </w:rPr>
        <w:t xml:space="preserve">к Договору № _________ </w:t>
      </w:r>
    </w:p>
    <w:p w14:paraId="5420ED85" w14:textId="77777777" w:rsidR="00D371A8" w:rsidRPr="00D371A8" w:rsidRDefault="00D371A8" w:rsidP="00D371A8">
      <w:pPr>
        <w:spacing w:after="0" w:line="240" w:lineRule="auto"/>
        <w:ind w:left="12333"/>
        <w:rPr>
          <w:rFonts w:ascii="Times New Roman" w:eastAsia="Liberation Sans" w:hAnsi="Times New Roman" w:cs="Times New Roman"/>
          <w:b/>
          <w:sz w:val="24"/>
          <w:szCs w:val="24"/>
        </w:rPr>
      </w:pPr>
      <w:r w:rsidRPr="00D371A8">
        <w:rPr>
          <w:rFonts w:ascii="Times New Roman" w:eastAsia="Liberation Sans" w:hAnsi="Times New Roman" w:cs="Times New Roman"/>
          <w:sz w:val="24"/>
          <w:szCs w:val="24"/>
        </w:rPr>
        <w:t>от «____» ____________ 20__г.</w:t>
      </w:r>
    </w:p>
    <w:p w14:paraId="0E44E50E" w14:textId="77777777" w:rsidR="00D371A8" w:rsidRPr="00D371A8" w:rsidRDefault="00D371A8" w:rsidP="00D371A8">
      <w:pPr>
        <w:pBdr>
          <w:top w:val="none" w:sz="4" w:space="0" w:color="000000"/>
          <w:left w:val="none" w:sz="4" w:space="0" w:color="000000"/>
          <w:bottom w:val="none" w:sz="4" w:space="0" w:color="000000"/>
          <w:right w:val="none" w:sz="4" w:space="0" w:color="000000"/>
          <w:between w:val="none" w:sz="4" w:space="0" w:color="000000"/>
        </w:pBdr>
        <w:spacing w:after="0" w:line="240" w:lineRule="auto"/>
        <w:jc w:val="right"/>
        <w:rPr>
          <w:rFonts w:ascii="Times New Roman" w:eastAsia="Times New Roman" w:hAnsi="Times New Roman" w:cs="Times New Roman"/>
          <w:sz w:val="24"/>
          <w:szCs w:val="24"/>
          <w:lang w:eastAsia="ru-RU"/>
        </w:rPr>
      </w:pPr>
      <w:r w:rsidRPr="00D371A8">
        <w:rPr>
          <w:rFonts w:ascii="Times New Roman" w:eastAsia="Times New Roman" w:hAnsi="Times New Roman" w:cs="Times New Roman"/>
          <w:sz w:val="24"/>
          <w:szCs w:val="24"/>
          <w:lang w:eastAsia="ru-RU"/>
        </w:rPr>
        <w:t xml:space="preserve"> </w:t>
      </w:r>
    </w:p>
    <w:p w14:paraId="0414067B" w14:textId="77777777" w:rsidR="00D371A8" w:rsidRPr="00D371A8" w:rsidRDefault="00D371A8" w:rsidP="00D371A8">
      <w:pPr>
        <w:tabs>
          <w:tab w:val="center" w:pos="4677"/>
          <w:tab w:val="right" w:pos="9355"/>
        </w:tabs>
        <w:spacing w:after="0" w:line="240" w:lineRule="auto"/>
        <w:ind w:firstLine="709"/>
        <w:jc w:val="center"/>
        <w:rPr>
          <w:rFonts w:ascii="Times New Roman" w:eastAsia="Liberation Sans" w:hAnsi="Times New Roman" w:cs="Times New Roman"/>
          <w:b/>
          <w:szCs w:val="24"/>
        </w:rPr>
      </w:pPr>
      <w:r w:rsidRPr="00D371A8">
        <w:rPr>
          <w:rFonts w:ascii="Times New Roman" w:eastAsia="Liberation Sans" w:hAnsi="Times New Roman" w:cs="Times New Roman"/>
          <w:b/>
          <w:szCs w:val="24"/>
        </w:rPr>
        <w:t>Форма справки о цепочке собственников компании</w:t>
      </w:r>
    </w:p>
    <w:p w14:paraId="0F495F99" w14:textId="77777777" w:rsidR="00D371A8" w:rsidRPr="00D371A8" w:rsidRDefault="00D371A8" w:rsidP="00D371A8">
      <w:pPr>
        <w:tabs>
          <w:tab w:val="center" w:pos="4677"/>
          <w:tab w:val="right" w:pos="9355"/>
        </w:tabs>
        <w:spacing w:after="0" w:line="240" w:lineRule="auto"/>
        <w:ind w:firstLine="709"/>
        <w:jc w:val="right"/>
        <w:rPr>
          <w:rFonts w:ascii="Times New Roman" w:eastAsia="Liberation Sans" w:hAnsi="Times New Roman" w:cs="Times New Roman"/>
          <w:szCs w:val="24"/>
        </w:rPr>
      </w:pPr>
      <w:r w:rsidRPr="00D371A8">
        <w:rPr>
          <w:rFonts w:ascii="Times New Roman" w:eastAsia="Liberation Sans"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D371A8" w:rsidRPr="00D371A8" w14:paraId="617C8D2F" w14:textId="77777777" w:rsidTr="007037C1">
        <w:trPr>
          <w:trHeight w:val="315"/>
        </w:trPr>
        <w:tc>
          <w:tcPr>
            <w:tcW w:w="534" w:type="dxa"/>
            <w:vMerge w:val="restart"/>
            <w:tcBorders>
              <w:top w:val="single" w:sz="4" w:space="0" w:color="000000"/>
              <w:left w:val="single" w:sz="4" w:space="0" w:color="000000"/>
              <w:bottom w:val="single" w:sz="4" w:space="0" w:color="000000"/>
              <w:right w:val="single" w:sz="4" w:space="0" w:color="000000"/>
            </w:tcBorders>
            <w:shd w:val="clear" w:color="FFFFFF" w:fill="BFBFBF"/>
            <w:vAlign w:val="center"/>
          </w:tcPr>
          <w:p w14:paraId="0CE52BEE"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п/п</w:t>
            </w:r>
          </w:p>
        </w:tc>
        <w:tc>
          <w:tcPr>
            <w:tcW w:w="6413" w:type="dxa"/>
            <w:gridSpan w:val="6"/>
            <w:tcBorders>
              <w:top w:val="single" w:sz="4" w:space="0" w:color="000000"/>
              <w:left w:val="none" w:sz="4" w:space="0" w:color="000000"/>
              <w:bottom w:val="single" w:sz="4" w:space="0" w:color="000000"/>
              <w:right w:val="single" w:sz="4" w:space="0" w:color="000000"/>
            </w:tcBorders>
            <w:shd w:val="clear" w:color="FFFFFF" w:fill="BFBFBF"/>
            <w:vAlign w:val="center"/>
          </w:tcPr>
          <w:p w14:paraId="4ED2F78B"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Наименование контрагента (ИНН, вид деятельности)</w:t>
            </w:r>
          </w:p>
        </w:tc>
        <w:tc>
          <w:tcPr>
            <w:tcW w:w="9213" w:type="dxa"/>
            <w:gridSpan w:val="8"/>
            <w:tcBorders>
              <w:top w:val="single" w:sz="4" w:space="0" w:color="000000"/>
              <w:left w:val="none" w:sz="4" w:space="0" w:color="000000"/>
              <w:bottom w:val="single" w:sz="4" w:space="0" w:color="000000"/>
              <w:right w:val="single" w:sz="4" w:space="0" w:color="000000"/>
            </w:tcBorders>
            <w:shd w:val="clear" w:color="FFFFFF" w:fill="BFBFBF"/>
            <w:vAlign w:val="bottom"/>
          </w:tcPr>
          <w:p w14:paraId="0E6F5E2D" w14:textId="77777777" w:rsidR="00D371A8" w:rsidRPr="00D371A8" w:rsidRDefault="00D371A8" w:rsidP="00D371A8">
            <w:pPr>
              <w:spacing w:after="0" w:line="240" w:lineRule="auto"/>
              <w:ind w:firstLine="113"/>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Информация в отношении всей цепочки собственников, включая бенефициаров (в том числе конечных)</w:t>
            </w:r>
          </w:p>
        </w:tc>
      </w:tr>
      <w:tr w:rsidR="00D371A8" w:rsidRPr="00D371A8" w14:paraId="53A9277F" w14:textId="77777777" w:rsidTr="007037C1">
        <w:trPr>
          <w:trHeight w:val="1575"/>
        </w:trPr>
        <w:tc>
          <w:tcPr>
            <w:tcW w:w="534" w:type="dxa"/>
            <w:vMerge/>
            <w:tcBorders>
              <w:top w:val="single" w:sz="4" w:space="0" w:color="000000"/>
              <w:left w:val="single" w:sz="4" w:space="0" w:color="000000"/>
              <w:bottom w:val="single" w:sz="4" w:space="0" w:color="000000"/>
              <w:right w:val="single" w:sz="4" w:space="0" w:color="000000"/>
            </w:tcBorders>
            <w:shd w:val="clear" w:color="FFFFFF" w:fill="BFBFBF"/>
            <w:vAlign w:val="center"/>
          </w:tcPr>
          <w:p w14:paraId="02411DB1" w14:textId="77777777" w:rsidR="00D371A8" w:rsidRPr="00D371A8" w:rsidRDefault="00D371A8" w:rsidP="00D371A8">
            <w:pPr>
              <w:spacing w:after="0" w:line="240" w:lineRule="auto"/>
              <w:ind w:firstLine="113"/>
              <w:rPr>
                <w:rFonts w:ascii="Times New Roman" w:eastAsia="Liberation Sans" w:hAnsi="Times New Roman" w:cs="Times New Roman"/>
                <w:sz w:val="18"/>
                <w:szCs w:val="18"/>
              </w:rPr>
            </w:pPr>
          </w:p>
        </w:tc>
        <w:tc>
          <w:tcPr>
            <w:tcW w:w="850" w:type="dxa"/>
            <w:tcBorders>
              <w:top w:val="none" w:sz="4" w:space="0" w:color="000000"/>
              <w:left w:val="none" w:sz="4" w:space="0" w:color="000000"/>
              <w:bottom w:val="single" w:sz="4" w:space="0" w:color="000000"/>
              <w:right w:val="single" w:sz="4" w:space="0" w:color="000000"/>
            </w:tcBorders>
            <w:shd w:val="clear" w:color="FFFFFF" w:fill="BFBFBF"/>
            <w:vAlign w:val="center"/>
          </w:tcPr>
          <w:p w14:paraId="171CCC12"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ИНН</w:t>
            </w:r>
          </w:p>
        </w:tc>
        <w:tc>
          <w:tcPr>
            <w:tcW w:w="851" w:type="dxa"/>
            <w:tcBorders>
              <w:top w:val="none" w:sz="4" w:space="0" w:color="000000"/>
              <w:left w:val="none" w:sz="4" w:space="0" w:color="000000"/>
              <w:bottom w:val="single" w:sz="4" w:space="0" w:color="000000"/>
              <w:right w:val="single" w:sz="4" w:space="0" w:color="000000"/>
            </w:tcBorders>
            <w:shd w:val="clear" w:color="FFFFFF" w:fill="BFBFBF"/>
            <w:vAlign w:val="center"/>
          </w:tcPr>
          <w:p w14:paraId="46CD8DEE"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ОГРН</w:t>
            </w:r>
          </w:p>
        </w:tc>
        <w:tc>
          <w:tcPr>
            <w:tcW w:w="15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56CAC790"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Наименование краткое</w:t>
            </w:r>
          </w:p>
        </w:tc>
        <w:tc>
          <w:tcPr>
            <w:tcW w:w="9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3C56D2ED"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Код ОКВЭД</w:t>
            </w:r>
          </w:p>
        </w:tc>
        <w:tc>
          <w:tcPr>
            <w:tcW w:w="1060" w:type="dxa"/>
            <w:tcBorders>
              <w:top w:val="none" w:sz="4" w:space="0" w:color="000000"/>
              <w:left w:val="none" w:sz="4" w:space="0" w:color="000000"/>
              <w:bottom w:val="single" w:sz="4" w:space="0" w:color="000000"/>
              <w:right w:val="single" w:sz="4" w:space="0" w:color="000000"/>
            </w:tcBorders>
            <w:shd w:val="clear" w:color="FFFFFF" w:fill="BFBFBF"/>
            <w:vAlign w:val="center"/>
          </w:tcPr>
          <w:p w14:paraId="69E6B259"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Фамилия, Имя, Отчество руководителя</w:t>
            </w:r>
          </w:p>
        </w:tc>
        <w:tc>
          <w:tcPr>
            <w:tcW w:w="1134" w:type="dxa"/>
            <w:tcBorders>
              <w:top w:val="none" w:sz="4" w:space="0" w:color="000000"/>
              <w:left w:val="none" w:sz="4" w:space="0" w:color="000000"/>
              <w:bottom w:val="single" w:sz="4" w:space="0" w:color="000000"/>
              <w:right w:val="single" w:sz="4" w:space="0" w:color="000000"/>
            </w:tcBorders>
            <w:shd w:val="clear" w:color="FFFFFF" w:fill="BFBFBF"/>
            <w:vAlign w:val="center"/>
          </w:tcPr>
          <w:p w14:paraId="525501E2"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000000"/>
              <w:right w:val="single" w:sz="4" w:space="0" w:color="000000"/>
            </w:tcBorders>
            <w:shd w:val="clear" w:color="FFFFFF" w:fill="BFBFBF"/>
            <w:vAlign w:val="center"/>
          </w:tcPr>
          <w:p w14:paraId="2236171E"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w:t>
            </w:r>
          </w:p>
        </w:tc>
        <w:tc>
          <w:tcPr>
            <w:tcW w:w="806" w:type="dxa"/>
            <w:tcBorders>
              <w:top w:val="none" w:sz="4" w:space="0" w:color="000000"/>
              <w:left w:val="none" w:sz="4" w:space="0" w:color="000000"/>
              <w:bottom w:val="single" w:sz="4" w:space="0" w:color="000000"/>
              <w:right w:val="single" w:sz="4" w:space="0" w:color="000000"/>
            </w:tcBorders>
            <w:shd w:val="clear" w:color="FFFFFF" w:fill="BFBFBF"/>
            <w:vAlign w:val="center"/>
          </w:tcPr>
          <w:p w14:paraId="10218F7A"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ИНН</w:t>
            </w:r>
          </w:p>
        </w:tc>
        <w:tc>
          <w:tcPr>
            <w:tcW w:w="753" w:type="dxa"/>
            <w:tcBorders>
              <w:top w:val="none" w:sz="4" w:space="0" w:color="000000"/>
              <w:left w:val="none" w:sz="4" w:space="0" w:color="000000"/>
              <w:bottom w:val="single" w:sz="4" w:space="0" w:color="000000"/>
              <w:right w:val="single" w:sz="4" w:space="0" w:color="000000"/>
            </w:tcBorders>
            <w:shd w:val="clear" w:color="FFFFFF" w:fill="BFBFBF"/>
            <w:vAlign w:val="center"/>
          </w:tcPr>
          <w:p w14:paraId="7289E9EC"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ОГРН</w:t>
            </w:r>
          </w:p>
        </w:tc>
        <w:tc>
          <w:tcPr>
            <w:tcW w:w="15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2FE00230"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Наименование / Ф.И.О.</w:t>
            </w:r>
          </w:p>
        </w:tc>
        <w:tc>
          <w:tcPr>
            <w:tcW w:w="851" w:type="dxa"/>
            <w:tcBorders>
              <w:top w:val="none" w:sz="4" w:space="0" w:color="000000"/>
              <w:left w:val="none" w:sz="4" w:space="0" w:color="000000"/>
              <w:bottom w:val="single" w:sz="4" w:space="0" w:color="000000"/>
              <w:right w:val="single" w:sz="4" w:space="0" w:color="000000"/>
            </w:tcBorders>
            <w:shd w:val="clear" w:color="FFFFFF" w:fill="BFBFBF"/>
            <w:vAlign w:val="center"/>
          </w:tcPr>
          <w:p w14:paraId="3FC0C43A"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Адрес регистрации</w:t>
            </w:r>
          </w:p>
        </w:tc>
        <w:tc>
          <w:tcPr>
            <w:tcW w:w="1417" w:type="dxa"/>
            <w:tcBorders>
              <w:top w:val="none" w:sz="4" w:space="0" w:color="000000"/>
              <w:left w:val="none" w:sz="4" w:space="0" w:color="000000"/>
              <w:bottom w:val="single" w:sz="4" w:space="0" w:color="000000"/>
              <w:right w:val="single" w:sz="4" w:space="0" w:color="000000"/>
            </w:tcBorders>
            <w:shd w:val="clear" w:color="FFFFFF" w:fill="BFBFBF"/>
            <w:vAlign w:val="center"/>
          </w:tcPr>
          <w:p w14:paraId="6134C846"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Серия и номер документа удостоверяющего личность физического лица</w:t>
            </w:r>
          </w:p>
        </w:tc>
        <w:tc>
          <w:tcPr>
            <w:tcW w:w="1418" w:type="dxa"/>
            <w:tcBorders>
              <w:top w:val="none" w:sz="4" w:space="0" w:color="000000"/>
              <w:left w:val="none" w:sz="4" w:space="0" w:color="000000"/>
              <w:bottom w:val="single" w:sz="4" w:space="0" w:color="000000"/>
              <w:right w:val="single" w:sz="4" w:space="0" w:color="000000"/>
            </w:tcBorders>
            <w:shd w:val="clear" w:color="FFFFFF" w:fill="BFBFBF"/>
            <w:vAlign w:val="center"/>
          </w:tcPr>
          <w:p w14:paraId="40F41227"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Руководитель/участник/бенефициар</w:t>
            </w:r>
          </w:p>
        </w:tc>
        <w:tc>
          <w:tcPr>
            <w:tcW w:w="1842" w:type="dxa"/>
            <w:tcBorders>
              <w:top w:val="none" w:sz="4" w:space="0" w:color="000000"/>
              <w:left w:val="none" w:sz="4" w:space="0" w:color="000000"/>
              <w:bottom w:val="single" w:sz="4" w:space="0" w:color="000000"/>
              <w:right w:val="single" w:sz="4" w:space="0" w:color="000000"/>
            </w:tcBorders>
            <w:shd w:val="clear" w:color="FFFFFF" w:fill="BFBFBF"/>
            <w:vAlign w:val="center"/>
          </w:tcPr>
          <w:p w14:paraId="6E692B25" w14:textId="77777777" w:rsidR="00D371A8" w:rsidRPr="00D371A8" w:rsidRDefault="00D371A8" w:rsidP="00D371A8">
            <w:pPr>
              <w:spacing w:after="0" w:line="240" w:lineRule="auto"/>
              <w:ind w:firstLine="113"/>
              <w:jc w:val="center"/>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Информация о подтверждающих документах (наименование, номера и т.д.)</w:t>
            </w:r>
          </w:p>
        </w:tc>
      </w:tr>
      <w:tr w:rsidR="00D371A8" w:rsidRPr="00D371A8" w14:paraId="3890D6CF" w14:textId="77777777" w:rsidTr="007037C1">
        <w:trPr>
          <w:trHeight w:val="315"/>
        </w:trPr>
        <w:tc>
          <w:tcPr>
            <w:tcW w:w="534" w:type="dxa"/>
            <w:tcBorders>
              <w:top w:val="none" w:sz="4" w:space="0" w:color="000000"/>
              <w:left w:val="single" w:sz="4" w:space="0" w:color="000000"/>
              <w:bottom w:val="single" w:sz="4" w:space="0" w:color="000000"/>
              <w:right w:val="single" w:sz="4" w:space="0" w:color="000000"/>
            </w:tcBorders>
            <w:shd w:val="clear" w:color="FFFFFF" w:fill="BFBFBF"/>
            <w:vAlign w:val="center"/>
          </w:tcPr>
          <w:p w14:paraId="1B5D131F"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1</w:t>
            </w:r>
          </w:p>
        </w:tc>
        <w:tc>
          <w:tcPr>
            <w:tcW w:w="850" w:type="dxa"/>
            <w:tcBorders>
              <w:top w:val="none" w:sz="4" w:space="0" w:color="000000"/>
              <w:left w:val="none" w:sz="4" w:space="0" w:color="000000"/>
              <w:bottom w:val="single" w:sz="4" w:space="0" w:color="000000"/>
              <w:right w:val="single" w:sz="4" w:space="0" w:color="000000"/>
            </w:tcBorders>
            <w:shd w:val="clear" w:color="FFFFFF" w:fill="BFBFBF"/>
            <w:vAlign w:val="center"/>
          </w:tcPr>
          <w:p w14:paraId="5CB359E3"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2</w:t>
            </w:r>
          </w:p>
        </w:tc>
        <w:tc>
          <w:tcPr>
            <w:tcW w:w="851" w:type="dxa"/>
            <w:tcBorders>
              <w:top w:val="none" w:sz="4" w:space="0" w:color="000000"/>
              <w:left w:val="none" w:sz="4" w:space="0" w:color="000000"/>
              <w:bottom w:val="single" w:sz="4" w:space="0" w:color="000000"/>
              <w:right w:val="single" w:sz="4" w:space="0" w:color="000000"/>
            </w:tcBorders>
            <w:shd w:val="clear" w:color="FFFFFF" w:fill="BFBFBF"/>
            <w:vAlign w:val="center"/>
          </w:tcPr>
          <w:p w14:paraId="678C3A32"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3</w:t>
            </w:r>
          </w:p>
        </w:tc>
        <w:tc>
          <w:tcPr>
            <w:tcW w:w="15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9A17D1D"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4</w:t>
            </w:r>
          </w:p>
        </w:tc>
        <w:tc>
          <w:tcPr>
            <w:tcW w:w="9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1349790F"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5</w:t>
            </w:r>
          </w:p>
        </w:tc>
        <w:tc>
          <w:tcPr>
            <w:tcW w:w="1060"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4B5FEC8"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6</w:t>
            </w:r>
          </w:p>
        </w:tc>
        <w:tc>
          <w:tcPr>
            <w:tcW w:w="1134" w:type="dxa"/>
            <w:tcBorders>
              <w:top w:val="none" w:sz="4" w:space="0" w:color="000000"/>
              <w:left w:val="none" w:sz="4" w:space="0" w:color="000000"/>
              <w:bottom w:val="single" w:sz="4" w:space="0" w:color="000000"/>
              <w:right w:val="single" w:sz="4" w:space="0" w:color="000000"/>
            </w:tcBorders>
            <w:shd w:val="clear" w:color="FFFFFF" w:fill="BFBFBF"/>
            <w:vAlign w:val="center"/>
          </w:tcPr>
          <w:p w14:paraId="54FBF953"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7</w:t>
            </w:r>
          </w:p>
        </w:tc>
        <w:tc>
          <w:tcPr>
            <w:tcW w:w="567" w:type="dxa"/>
            <w:tcBorders>
              <w:top w:val="none" w:sz="4" w:space="0" w:color="000000"/>
              <w:left w:val="none" w:sz="4" w:space="0" w:color="000000"/>
              <w:bottom w:val="single" w:sz="4" w:space="0" w:color="000000"/>
              <w:right w:val="single" w:sz="4" w:space="0" w:color="000000"/>
            </w:tcBorders>
            <w:shd w:val="clear" w:color="FFFFFF" w:fill="BFBFBF"/>
            <w:vAlign w:val="center"/>
          </w:tcPr>
          <w:p w14:paraId="6198C79B"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8</w:t>
            </w:r>
          </w:p>
        </w:tc>
        <w:tc>
          <w:tcPr>
            <w:tcW w:w="806" w:type="dxa"/>
            <w:tcBorders>
              <w:top w:val="none" w:sz="4" w:space="0" w:color="000000"/>
              <w:left w:val="none" w:sz="4" w:space="0" w:color="000000"/>
              <w:bottom w:val="single" w:sz="4" w:space="0" w:color="000000"/>
              <w:right w:val="single" w:sz="4" w:space="0" w:color="000000"/>
            </w:tcBorders>
            <w:shd w:val="clear" w:color="FFFFFF" w:fill="BFBFBF"/>
            <w:vAlign w:val="center"/>
          </w:tcPr>
          <w:p w14:paraId="3D2E7913"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9</w:t>
            </w:r>
          </w:p>
        </w:tc>
        <w:tc>
          <w:tcPr>
            <w:tcW w:w="753" w:type="dxa"/>
            <w:tcBorders>
              <w:top w:val="none" w:sz="4" w:space="0" w:color="000000"/>
              <w:left w:val="none" w:sz="4" w:space="0" w:color="000000"/>
              <w:bottom w:val="single" w:sz="4" w:space="0" w:color="000000"/>
              <w:right w:val="single" w:sz="4" w:space="0" w:color="000000"/>
            </w:tcBorders>
            <w:shd w:val="clear" w:color="FFFFFF" w:fill="BFBFBF"/>
            <w:vAlign w:val="center"/>
          </w:tcPr>
          <w:p w14:paraId="3AE799BB"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10</w:t>
            </w:r>
          </w:p>
        </w:tc>
        <w:tc>
          <w:tcPr>
            <w:tcW w:w="15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62016DE1"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11</w:t>
            </w:r>
          </w:p>
        </w:tc>
        <w:tc>
          <w:tcPr>
            <w:tcW w:w="851" w:type="dxa"/>
            <w:tcBorders>
              <w:top w:val="none" w:sz="4" w:space="0" w:color="000000"/>
              <w:left w:val="none" w:sz="4" w:space="0" w:color="000000"/>
              <w:bottom w:val="single" w:sz="4" w:space="0" w:color="000000"/>
              <w:right w:val="single" w:sz="4" w:space="0" w:color="000000"/>
            </w:tcBorders>
            <w:shd w:val="clear" w:color="FFFFFF" w:fill="BFBFBF"/>
            <w:vAlign w:val="center"/>
          </w:tcPr>
          <w:p w14:paraId="6BE12D7F"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12</w:t>
            </w:r>
          </w:p>
        </w:tc>
        <w:tc>
          <w:tcPr>
            <w:tcW w:w="1417" w:type="dxa"/>
            <w:tcBorders>
              <w:top w:val="none" w:sz="4" w:space="0" w:color="000000"/>
              <w:left w:val="none" w:sz="4" w:space="0" w:color="000000"/>
              <w:bottom w:val="single" w:sz="4" w:space="0" w:color="000000"/>
              <w:right w:val="single" w:sz="4" w:space="0" w:color="000000"/>
            </w:tcBorders>
            <w:shd w:val="clear" w:color="FFFFFF" w:fill="BFBFBF"/>
            <w:vAlign w:val="center"/>
          </w:tcPr>
          <w:p w14:paraId="389B5C65"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13</w:t>
            </w:r>
          </w:p>
        </w:tc>
        <w:tc>
          <w:tcPr>
            <w:tcW w:w="1418" w:type="dxa"/>
            <w:tcBorders>
              <w:top w:val="none" w:sz="4" w:space="0" w:color="000000"/>
              <w:left w:val="none" w:sz="4" w:space="0" w:color="000000"/>
              <w:bottom w:val="single" w:sz="4" w:space="0" w:color="000000"/>
              <w:right w:val="single" w:sz="4" w:space="0" w:color="000000"/>
            </w:tcBorders>
            <w:shd w:val="clear" w:color="FFFFFF" w:fill="BFBFBF"/>
            <w:vAlign w:val="center"/>
          </w:tcPr>
          <w:p w14:paraId="3B3460E3"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14</w:t>
            </w:r>
          </w:p>
        </w:tc>
        <w:tc>
          <w:tcPr>
            <w:tcW w:w="1842" w:type="dxa"/>
            <w:tcBorders>
              <w:top w:val="none" w:sz="4" w:space="0" w:color="000000"/>
              <w:left w:val="none" w:sz="4" w:space="0" w:color="000000"/>
              <w:bottom w:val="single" w:sz="4" w:space="0" w:color="000000"/>
              <w:right w:val="single" w:sz="4" w:space="0" w:color="000000"/>
            </w:tcBorders>
            <w:shd w:val="clear" w:color="FFFFFF" w:fill="BFBFBF"/>
            <w:vAlign w:val="center"/>
          </w:tcPr>
          <w:p w14:paraId="6375C844" w14:textId="77777777" w:rsidR="00D371A8" w:rsidRPr="00D371A8" w:rsidRDefault="00D371A8" w:rsidP="00D371A8">
            <w:pPr>
              <w:spacing w:after="0" w:line="240" w:lineRule="auto"/>
              <w:ind w:firstLine="113"/>
              <w:jc w:val="center"/>
              <w:rPr>
                <w:rFonts w:ascii="Times New Roman" w:eastAsia="Liberation Sans" w:hAnsi="Times New Roman" w:cs="Times New Roman"/>
                <w:i/>
                <w:sz w:val="18"/>
                <w:szCs w:val="18"/>
              </w:rPr>
            </w:pPr>
            <w:r w:rsidRPr="00D371A8">
              <w:rPr>
                <w:rFonts w:ascii="Times New Roman" w:eastAsia="Liberation Sans" w:hAnsi="Times New Roman" w:cs="Times New Roman"/>
                <w:i/>
                <w:sz w:val="18"/>
                <w:szCs w:val="18"/>
              </w:rPr>
              <w:t>15</w:t>
            </w:r>
          </w:p>
        </w:tc>
      </w:tr>
      <w:tr w:rsidR="00D371A8" w:rsidRPr="00D371A8" w14:paraId="0CC9FBAE" w14:textId="77777777" w:rsidTr="007037C1">
        <w:trPr>
          <w:trHeight w:val="315"/>
        </w:trPr>
        <w:tc>
          <w:tcPr>
            <w:tcW w:w="534" w:type="dxa"/>
            <w:tcBorders>
              <w:top w:val="none" w:sz="4" w:space="0" w:color="000000"/>
              <w:left w:val="single" w:sz="4" w:space="0" w:color="000000"/>
              <w:bottom w:val="single" w:sz="4" w:space="0" w:color="000000"/>
              <w:right w:val="single" w:sz="4" w:space="0" w:color="000000"/>
            </w:tcBorders>
            <w:noWrap/>
            <w:vAlign w:val="bottom"/>
          </w:tcPr>
          <w:p w14:paraId="278D9193"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850" w:type="dxa"/>
            <w:tcBorders>
              <w:top w:val="none" w:sz="4" w:space="0" w:color="000000"/>
              <w:left w:val="none" w:sz="4" w:space="0" w:color="000000"/>
              <w:bottom w:val="single" w:sz="4" w:space="0" w:color="000000"/>
              <w:right w:val="single" w:sz="4" w:space="0" w:color="000000"/>
            </w:tcBorders>
            <w:noWrap/>
            <w:vAlign w:val="bottom"/>
          </w:tcPr>
          <w:p w14:paraId="7D168E17"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851" w:type="dxa"/>
            <w:tcBorders>
              <w:top w:val="none" w:sz="4" w:space="0" w:color="000000"/>
              <w:left w:val="none" w:sz="4" w:space="0" w:color="000000"/>
              <w:bottom w:val="single" w:sz="4" w:space="0" w:color="000000"/>
              <w:right w:val="single" w:sz="4" w:space="0" w:color="000000"/>
            </w:tcBorders>
            <w:noWrap/>
            <w:vAlign w:val="bottom"/>
          </w:tcPr>
          <w:p w14:paraId="6555F274"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559" w:type="dxa"/>
            <w:tcBorders>
              <w:top w:val="none" w:sz="4" w:space="0" w:color="000000"/>
              <w:left w:val="none" w:sz="4" w:space="0" w:color="000000"/>
              <w:bottom w:val="single" w:sz="4" w:space="0" w:color="000000"/>
              <w:right w:val="single" w:sz="4" w:space="0" w:color="000000"/>
            </w:tcBorders>
            <w:noWrap/>
            <w:vAlign w:val="bottom"/>
          </w:tcPr>
          <w:p w14:paraId="2D432DC6"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959" w:type="dxa"/>
            <w:tcBorders>
              <w:top w:val="none" w:sz="4" w:space="0" w:color="000000"/>
              <w:left w:val="none" w:sz="4" w:space="0" w:color="000000"/>
              <w:bottom w:val="single" w:sz="4" w:space="0" w:color="000000"/>
              <w:right w:val="single" w:sz="4" w:space="0" w:color="000000"/>
            </w:tcBorders>
            <w:noWrap/>
            <w:vAlign w:val="bottom"/>
          </w:tcPr>
          <w:p w14:paraId="053FD269"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060" w:type="dxa"/>
            <w:tcBorders>
              <w:top w:val="none" w:sz="4" w:space="0" w:color="000000"/>
              <w:left w:val="none" w:sz="4" w:space="0" w:color="000000"/>
              <w:bottom w:val="single" w:sz="4" w:space="0" w:color="000000"/>
              <w:right w:val="single" w:sz="4" w:space="0" w:color="000000"/>
            </w:tcBorders>
            <w:noWrap/>
            <w:vAlign w:val="bottom"/>
          </w:tcPr>
          <w:p w14:paraId="7C77B293"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134" w:type="dxa"/>
            <w:tcBorders>
              <w:top w:val="none" w:sz="4" w:space="0" w:color="000000"/>
              <w:left w:val="none" w:sz="4" w:space="0" w:color="000000"/>
              <w:bottom w:val="single" w:sz="4" w:space="0" w:color="000000"/>
              <w:right w:val="single" w:sz="4" w:space="0" w:color="000000"/>
            </w:tcBorders>
            <w:noWrap/>
            <w:vAlign w:val="bottom"/>
          </w:tcPr>
          <w:p w14:paraId="170AA698"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567" w:type="dxa"/>
            <w:tcBorders>
              <w:top w:val="none" w:sz="4" w:space="0" w:color="000000"/>
              <w:left w:val="none" w:sz="4" w:space="0" w:color="000000"/>
              <w:bottom w:val="single" w:sz="4" w:space="0" w:color="000000"/>
              <w:right w:val="single" w:sz="4" w:space="0" w:color="000000"/>
            </w:tcBorders>
            <w:noWrap/>
            <w:vAlign w:val="bottom"/>
          </w:tcPr>
          <w:p w14:paraId="0EA5CBFF"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806" w:type="dxa"/>
            <w:tcBorders>
              <w:top w:val="none" w:sz="4" w:space="0" w:color="000000"/>
              <w:left w:val="none" w:sz="4" w:space="0" w:color="000000"/>
              <w:bottom w:val="single" w:sz="4" w:space="0" w:color="000000"/>
              <w:right w:val="single" w:sz="4" w:space="0" w:color="000000"/>
            </w:tcBorders>
            <w:noWrap/>
            <w:vAlign w:val="bottom"/>
          </w:tcPr>
          <w:p w14:paraId="098FA0A6"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753" w:type="dxa"/>
            <w:tcBorders>
              <w:top w:val="none" w:sz="4" w:space="0" w:color="000000"/>
              <w:left w:val="none" w:sz="4" w:space="0" w:color="000000"/>
              <w:bottom w:val="single" w:sz="4" w:space="0" w:color="000000"/>
              <w:right w:val="single" w:sz="4" w:space="0" w:color="000000"/>
            </w:tcBorders>
            <w:noWrap/>
            <w:vAlign w:val="bottom"/>
          </w:tcPr>
          <w:p w14:paraId="6612BDD2"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559" w:type="dxa"/>
            <w:tcBorders>
              <w:top w:val="none" w:sz="4" w:space="0" w:color="000000"/>
              <w:left w:val="none" w:sz="4" w:space="0" w:color="000000"/>
              <w:bottom w:val="single" w:sz="4" w:space="0" w:color="000000"/>
              <w:right w:val="single" w:sz="4" w:space="0" w:color="000000"/>
            </w:tcBorders>
            <w:noWrap/>
            <w:vAlign w:val="bottom"/>
          </w:tcPr>
          <w:p w14:paraId="7808FFFF"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851" w:type="dxa"/>
            <w:tcBorders>
              <w:top w:val="none" w:sz="4" w:space="0" w:color="000000"/>
              <w:left w:val="none" w:sz="4" w:space="0" w:color="000000"/>
              <w:bottom w:val="single" w:sz="4" w:space="0" w:color="000000"/>
              <w:right w:val="single" w:sz="4" w:space="0" w:color="000000"/>
            </w:tcBorders>
            <w:noWrap/>
            <w:vAlign w:val="bottom"/>
          </w:tcPr>
          <w:p w14:paraId="0C51CA42"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417" w:type="dxa"/>
            <w:tcBorders>
              <w:top w:val="none" w:sz="4" w:space="0" w:color="000000"/>
              <w:left w:val="none" w:sz="4" w:space="0" w:color="000000"/>
              <w:bottom w:val="single" w:sz="4" w:space="0" w:color="000000"/>
              <w:right w:val="single" w:sz="4" w:space="0" w:color="000000"/>
            </w:tcBorders>
            <w:noWrap/>
            <w:vAlign w:val="bottom"/>
          </w:tcPr>
          <w:p w14:paraId="38C8F9C1"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418" w:type="dxa"/>
            <w:tcBorders>
              <w:top w:val="none" w:sz="4" w:space="0" w:color="000000"/>
              <w:left w:val="none" w:sz="4" w:space="0" w:color="000000"/>
              <w:bottom w:val="single" w:sz="4" w:space="0" w:color="000000"/>
              <w:right w:val="single" w:sz="4" w:space="0" w:color="000000"/>
            </w:tcBorders>
            <w:noWrap/>
            <w:vAlign w:val="bottom"/>
          </w:tcPr>
          <w:p w14:paraId="1122284C"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842" w:type="dxa"/>
            <w:tcBorders>
              <w:top w:val="none" w:sz="4" w:space="0" w:color="000000"/>
              <w:left w:val="none" w:sz="4" w:space="0" w:color="000000"/>
              <w:bottom w:val="single" w:sz="4" w:space="0" w:color="000000"/>
              <w:right w:val="single" w:sz="4" w:space="0" w:color="000000"/>
            </w:tcBorders>
            <w:noWrap/>
            <w:vAlign w:val="bottom"/>
          </w:tcPr>
          <w:p w14:paraId="6670B483"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r>
      <w:tr w:rsidR="00D371A8" w:rsidRPr="00D371A8" w14:paraId="27F90B2C" w14:textId="77777777" w:rsidTr="007037C1">
        <w:trPr>
          <w:trHeight w:val="315"/>
        </w:trPr>
        <w:tc>
          <w:tcPr>
            <w:tcW w:w="534" w:type="dxa"/>
            <w:tcBorders>
              <w:top w:val="none" w:sz="4" w:space="0" w:color="000000"/>
              <w:left w:val="single" w:sz="4" w:space="0" w:color="000000"/>
              <w:bottom w:val="single" w:sz="4" w:space="0" w:color="000000"/>
              <w:right w:val="single" w:sz="4" w:space="0" w:color="000000"/>
            </w:tcBorders>
            <w:noWrap/>
            <w:vAlign w:val="bottom"/>
          </w:tcPr>
          <w:p w14:paraId="3BC8FFE1"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850" w:type="dxa"/>
            <w:tcBorders>
              <w:top w:val="none" w:sz="4" w:space="0" w:color="000000"/>
              <w:left w:val="none" w:sz="4" w:space="0" w:color="000000"/>
              <w:bottom w:val="single" w:sz="4" w:space="0" w:color="000000"/>
              <w:right w:val="single" w:sz="4" w:space="0" w:color="000000"/>
            </w:tcBorders>
            <w:noWrap/>
            <w:vAlign w:val="bottom"/>
          </w:tcPr>
          <w:p w14:paraId="290D2106"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851" w:type="dxa"/>
            <w:tcBorders>
              <w:top w:val="none" w:sz="4" w:space="0" w:color="000000"/>
              <w:left w:val="none" w:sz="4" w:space="0" w:color="000000"/>
              <w:bottom w:val="single" w:sz="4" w:space="0" w:color="000000"/>
              <w:right w:val="single" w:sz="4" w:space="0" w:color="000000"/>
            </w:tcBorders>
            <w:noWrap/>
            <w:vAlign w:val="bottom"/>
          </w:tcPr>
          <w:p w14:paraId="77B8A530"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559" w:type="dxa"/>
            <w:tcBorders>
              <w:top w:val="none" w:sz="4" w:space="0" w:color="000000"/>
              <w:left w:val="none" w:sz="4" w:space="0" w:color="000000"/>
              <w:bottom w:val="single" w:sz="4" w:space="0" w:color="000000"/>
              <w:right w:val="single" w:sz="4" w:space="0" w:color="000000"/>
            </w:tcBorders>
            <w:noWrap/>
            <w:vAlign w:val="bottom"/>
          </w:tcPr>
          <w:p w14:paraId="01A6239E"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959" w:type="dxa"/>
            <w:tcBorders>
              <w:top w:val="none" w:sz="4" w:space="0" w:color="000000"/>
              <w:left w:val="none" w:sz="4" w:space="0" w:color="000000"/>
              <w:bottom w:val="single" w:sz="4" w:space="0" w:color="000000"/>
              <w:right w:val="single" w:sz="4" w:space="0" w:color="000000"/>
            </w:tcBorders>
            <w:noWrap/>
            <w:vAlign w:val="bottom"/>
          </w:tcPr>
          <w:p w14:paraId="5DB11D91"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060" w:type="dxa"/>
            <w:tcBorders>
              <w:top w:val="none" w:sz="4" w:space="0" w:color="000000"/>
              <w:left w:val="none" w:sz="4" w:space="0" w:color="000000"/>
              <w:bottom w:val="single" w:sz="4" w:space="0" w:color="000000"/>
              <w:right w:val="single" w:sz="4" w:space="0" w:color="000000"/>
            </w:tcBorders>
            <w:noWrap/>
            <w:vAlign w:val="bottom"/>
          </w:tcPr>
          <w:p w14:paraId="6EC83437"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134" w:type="dxa"/>
            <w:tcBorders>
              <w:top w:val="none" w:sz="4" w:space="0" w:color="000000"/>
              <w:left w:val="none" w:sz="4" w:space="0" w:color="000000"/>
              <w:bottom w:val="single" w:sz="4" w:space="0" w:color="000000"/>
              <w:right w:val="single" w:sz="4" w:space="0" w:color="000000"/>
            </w:tcBorders>
            <w:noWrap/>
            <w:vAlign w:val="bottom"/>
          </w:tcPr>
          <w:p w14:paraId="118826E8"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567" w:type="dxa"/>
            <w:tcBorders>
              <w:top w:val="none" w:sz="4" w:space="0" w:color="000000"/>
              <w:left w:val="none" w:sz="4" w:space="0" w:color="000000"/>
              <w:bottom w:val="single" w:sz="4" w:space="0" w:color="000000"/>
              <w:right w:val="single" w:sz="4" w:space="0" w:color="000000"/>
            </w:tcBorders>
            <w:noWrap/>
            <w:vAlign w:val="bottom"/>
          </w:tcPr>
          <w:p w14:paraId="2F494EC0"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806" w:type="dxa"/>
            <w:tcBorders>
              <w:top w:val="none" w:sz="4" w:space="0" w:color="000000"/>
              <w:left w:val="none" w:sz="4" w:space="0" w:color="000000"/>
              <w:bottom w:val="single" w:sz="4" w:space="0" w:color="000000"/>
              <w:right w:val="single" w:sz="4" w:space="0" w:color="000000"/>
            </w:tcBorders>
            <w:noWrap/>
            <w:vAlign w:val="bottom"/>
          </w:tcPr>
          <w:p w14:paraId="2A5EE5A2"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753" w:type="dxa"/>
            <w:tcBorders>
              <w:top w:val="none" w:sz="4" w:space="0" w:color="000000"/>
              <w:left w:val="none" w:sz="4" w:space="0" w:color="000000"/>
              <w:bottom w:val="single" w:sz="4" w:space="0" w:color="000000"/>
              <w:right w:val="single" w:sz="4" w:space="0" w:color="000000"/>
            </w:tcBorders>
            <w:noWrap/>
            <w:vAlign w:val="bottom"/>
          </w:tcPr>
          <w:p w14:paraId="159C2F14"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559" w:type="dxa"/>
            <w:tcBorders>
              <w:top w:val="none" w:sz="4" w:space="0" w:color="000000"/>
              <w:left w:val="none" w:sz="4" w:space="0" w:color="000000"/>
              <w:bottom w:val="single" w:sz="4" w:space="0" w:color="000000"/>
              <w:right w:val="single" w:sz="4" w:space="0" w:color="000000"/>
            </w:tcBorders>
            <w:noWrap/>
            <w:vAlign w:val="bottom"/>
          </w:tcPr>
          <w:p w14:paraId="23C6C0B9"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851" w:type="dxa"/>
            <w:tcBorders>
              <w:top w:val="none" w:sz="4" w:space="0" w:color="000000"/>
              <w:left w:val="none" w:sz="4" w:space="0" w:color="000000"/>
              <w:bottom w:val="single" w:sz="4" w:space="0" w:color="000000"/>
              <w:right w:val="single" w:sz="4" w:space="0" w:color="000000"/>
            </w:tcBorders>
            <w:noWrap/>
            <w:vAlign w:val="bottom"/>
          </w:tcPr>
          <w:p w14:paraId="1ADC445D"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417" w:type="dxa"/>
            <w:tcBorders>
              <w:top w:val="none" w:sz="4" w:space="0" w:color="000000"/>
              <w:left w:val="none" w:sz="4" w:space="0" w:color="000000"/>
              <w:bottom w:val="single" w:sz="4" w:space="0" w:color="000000"/>
              <w:right w:val="single" w:sz="4" w:space="0" w:color="000000"/>
            </w:tcBorders>
            <w:noWrap/>
            <w:vAlign w:val="bottom"/>
          </w:tcPr>
          <w:p w14:paraId="0F375E62"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418" w:type="dxa"/>
            <w:tcBorders>
              <w:top w:val="none" w:sz="4" w:space="0" w:color="000000"/>
              <w:left w:val="none" w:sz="4" w:space="0" w:color="000000"/>
              <w:bottom w:val="single" w:sz="4" w:space="0" w:color="000000"/>
              <w:right w:val="single" w:sz="4" w:space="0" w:color="000000"/>
            </w:tcBorders>
            <w:noWrap/>
            <w:vAlign w:val="bottom"/>
          </w:tcPr>
          <w:p w14:paraId="5A2C8AB9"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c>
          <w:tcPr>
            <w:tcW w:w="1842" w:type="dxa"/>
            <w:tcBorders>
              <w:top w:val="none" w:sz="4" w:space="0" w:color="000000"/>
              <w:left w:val="none" w:sz="4" w:space="0" w:color="000000"/>
              <w:bottom w:val="single" w:sz="4" w:space="0" w:color="000000"/>
              <w:right w:val="single" w:sz="4" w:space="0" w:color="000000"/>
            </w:tcBorders>
            <w:noWrap/>
            <w:vAlign w:val="bottom"/>
          </w:tcPr>
          <w:p w14:paraId="79D2D317" w14:textId="77777777" w:rsidR="00D371A8" w:rsidRPr="00D371A8" w:rsidRDefault="00D371A8" w:rsidP="00D371A8">
            <w:pPr>
              <w:spacing w:after="0" w:line="240" w:lineRule="auto"/>
              <w:ind w:firstLine="709"/>
              <w:rPr>
                <w:rFonts w:ascii="Times New Roman" w:eastAsia="Liberation Sans" w:hAnsi="Times New Roman" w:cs="Times New Roman"/>
                <w:sz w:val="18"/>
                <w:szCs w:val="18"/>
              </w:rPr>
            </w:pPr>
            <w:r w:rsidRPr="00D371A8">
              <w:rPr>
                <w:rFonts w:ascii="Times New Roman" w:eastAsia="Liberation Sans" w:hAnsi="Times New Roman" w:cs="Times New Roman"/>
                <w:sz w:val="18"/>
                <w:szCs w:val="18"/>
              </w:rPr>
              <w:t> </w:t>
            </w:r>
          </w:p>
        </w:tc>
      </w:tr>
    </w:tbl>
    <w:p w14:paraId="182E6D88" w14:textId="77777777" w:rsidR="00D371A8" w:rsidRPr="00D371A8" w:rsidRDefault="00D371A8" w:rsidP="00D371A8">
      <w:pPr>
        <w:numPr>
          <w:ilvl w:val="1"/>
          <w:numId w:val="23"/>
        </w:numPr>
        <w:tabs>
          <w:tab w:val="left" w:pos="993"/>
        </w:tabs>
        <w:spacing w:after="0" w:line="240" w:lineRule="auto"/>
        <w:ind w:left="0" w:right="-141" w:firstLine="709"/>
        <w:jc w:val="both"/>
        <w:rPr>
          <w:rFonts w:ascii="Times New Roman" w:eastAsia="Liberation Sans" w:hAnsi="Times New Roman" w:cs="Times New Roman"/>
          <w:sz w:val="16"/>
          <w:szCs w:val="12"/>
        </w:rPr>
      </w:pPr>
      <w:r w:rsidRPr="00D371A8">
        <w:rPr>
          <w:rFonts w:ascii="Times New Roman" w:eastAsia="Liberation Sans"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482CA604" w14:textId="77777777" w:rsidR="00D371A8" w:rsidRPr="00D371A8" w:rsidRDefault="00D371A8" w:rsidP="00D371A8">
      <w:pPr>
        <w:numPr>
          <w:ilvl w:val="1"/>
          <w:numId w:val="23"/>
        </w:numPr>
        <w:tabs>
          <w:tab w:val="left" w:pos="993"/>
        </w:tabs>
        <w:spacing w:after="0" w:line="240" w:lineRule="auto"/>
        <w:ind w:left="0" w:right="-141" w:firstLine="709"/>
        <w:jc w:val="both"/>
        <w:rPr>
          <w:rFonts w:ascii="Times New Roman" w:eastAsia="Liberation Sans" w:hAnsi="Times New Roman" w:cs="Times New Roman"/>
          <w:sz w:val="16"/>
          <w:szCs w:val="12"/>
        </w:rPr>
      </w:pPr>
      <w:r w:rsidRPr="00D371A8">
        <w:rPr>
          <w:rFonts w:ascii="Times New Roman" w:eastAsia="Liberation Sans"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D371A8" w:rsidRPr="00D371A8" w14:paraId="68057ECC" w14:textId="77777777" w:rsidTr="007037C1">
        <w:trPr>
          <w:trHeight w:val="166"/>
          <w:jc w:val="right"/>
        </w:trPr>
        <w:tc>
          <w:tcPr>
            <w:tcW w:w="10158" w:type="dxa"/>
            <w:gridSpan w:val="5"/>
          </w:tcPr>
          <w:p w14:paraId="73E9B65A" w14:textId="77777777" w:rsidR="00D371A8" w:rsidRPr="00D371A8" w:rsidRDefault="00D371A8" w:rsidP="00D371A8">
            <w:pPr>
              <w:spacing w:after="0" w:line="160" w:lineRule="exact"/>
              <w:ind w:firstLine="709"/>
              <w:jc w:val="right"/>
              <w:rPr>
                <w:rFonts w:ascii="Times New Roman" w:eastAsia="Liberation Sans" w:hAnsi="Times New Roman" w:cs="Times New Roman"/>
                <w:sz w:val="16"/>
                <w:szCs w:val="16"/>
              </w:rPr>
            </w:pPr>
            <w:r w:rsidRPr="00D371A8">
              <w:rPr>
                <w:rFonts w:ascii="Times New Roman" w:eastAsia="Liberation Sans" w:hAnsi="Times New Roman" w:cs="Times New Roman"/>
                <w:b/>
                <w:sz w:val="16"/>
                <w:szCs w:val="16"/>
              </w:rPr>
              <w:t>Подпись уполномоченного лица</w:t>
            </w:r>
          </w:p>
        </w:tc>
      </w:tr>
      <w:tr w:rsidR="00D371A8" w:rsidRPr="00D371A8" w14:paraId="785ED318" w14:textId="77777777" w:rsidTr="007037C1">
        <w:trPr>
          <w:trHeight w:val="151"/>
          <w:jc w:val="right"/>
        </w:trPr>
        <w:tc>
          <w:tcPr>
            <w:tcW w:w="3338" w:type="dxa"/>
            <w:gridSpan w:val="2"/>
          </w:tcPr>
          <w:p w14:paraId="35DE4BBA" w14:textId="77777777" w:rsidR="00D371A8" w:rsidRPr="00D371A8" w:rsidRDefault="00D371A8" w:rsidP="00D371A8">
            <w:pPr>
              <w:spacing w:after="0" w:line="160" w:lineRule="exact"/>
              <w:ind w:firstLine="709"/>
              <w:rPr>
                <w:rFonts w:ascii="Times New Roman" w:eastAsia="Liberation Sans" w:hAnsi="Times New Roman" w:cs="Times New Roman"/>
                <w:sz w:val="16"/>
                <w:szCs w:val="16"/>
              </w:rPr>
            </w:pPr>
          </w:p>
        </w:tc>
        <w:tc>
          <w:tcPr>
            <w:tcW w:w="1025" w:type="dxa"/>
          </w:tcPr>
          <w:p w14:paraId="2C0BDC76" w14:textId="77777777" w:rsidR="00D371A8" w:rsidRPr="00D371A8" w:rsidRDefault="00D371A8" w:rsidP="00D371A8">
            <w:pPr>
              <w:spacing w:after="0" w:line="160" w:lineRule="exact"/>
              <w:ind w:firstLine="709"/>
              <w:rPr>
                <w:rFonts w:ascii="Times New Roman" w:eastAsia="Liberation Sans" w:hAnsi="Times New Roman" w:cs="Times New Roman"/>
                <w:sz w:val="16"/>
                <w:szCs w:val="16"/>
              </w:rPr>
            </w:pPr>
          </w:p>
        </w:tc>
        <w:tc>
          <w:tcPr>
            <w:tcW w:w="5794" w:type="dxa"/>
            <w:gridSpan w:val="2"/>
          </w:tcPr>
          <w:p w14:paraId="5E15760E" w14:textId="77777777" w:rsidR="00D371A8" w:rsidRPr="00D371A8" w:rsidRDefault="00D371A8" w:rsidP="00D371A8">
            <w:pPr>
              <w:spacing w:after="0" w:line="160" w:lineRule="exact"/>
              <w:ind w:firstLine="709"/>
              <w:jc w:val="right"/>
              <w:rPr>
                <w:rFonts w:ascii="Times New Roman" w:eastAsia="Liberation Sans" w:hAnsi="Times New Roman" w:cs="Times New Roman"/>
                <w:sz w:val="16"/>
                <w:szCs w:val="16"/>
              </w:rPr>
            </w:pPr>
            <w:r w:rsidRPr="00D371A8">
              <w:rPr>
                <w:rFonts w:ascii="Times New Roman" w:eastAsia="Liberation Sans" w:hAnsi="Times New Roman" w:cs="Times New Roman"/>
                <w:sz w:val="16"/>
                <w:szCs w:val="16"/>
              </w:rPr>
              <w:t>от имени Исполнителя:</w:t>
            </w:r>
          </w:p>
        </w:tc>
      </w:tr>
      <w:tr w:rsidR="00D371A8" w:rsidRPr="00D371A8" w14:paraId="066B0AC8" w14:textId="77777777" w:rsidTr="007037C1">
        <w:trPr>
          <w:trHeight w:val="166"/>
          <w:jc w:val="right"/>
        </w:trPr>
        <w:tc>
          <w:tcPr>
            <w:tcW w:w="3338" w:type="dxa"/>
            <w:gridSpan w:val="2"/>
          </w:tcPr>
          <w:p w14:paraId="68D54204"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p>
        </w:tc>
        <w:tc>
          <w:tcPr>
            <w:tcW w:w="1025" w:type="dxa"/>
          </w:tcPr>
          <w:p w14:paraId="58528EDC"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p>
        </w:tc>
        <w:tc>
          <w:tcPr>
            <w:tcW w:w="5794" w:type="dxa"/>
            <w:gridSpan w:val="2"/>
            <w:tcBorders>
              <w:top w:val="single" w:sz="4" w:space="0" w:color="000000"/>
            </w:tcBorders>
          </w:tcPr>
          <w:p w14:paraId="723F6DFA"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r w:rsidRPr="00D371A8">
              <w:rPr>
                <w:rFonts w:ascii="Times New Roman" w:eastAsia="Liberation Sans" w:hAnsi="Times New Roman" w:cs="Times New Roman"/>
                <w:i/>
                <w:sz w:val="16"/>
                <w:szCs w:val="16"/>
              </w:rPr>
              <w:t>(должность)</w:t>
            </w:r>
          </w:p>
        </w:tc>
      </w:tr>
      <w:tr w:rsidR="00D371A8" w:rsidRPr="00D371A8" w14:paraId="052430EE" w14:textId="77777777" w:rsidTr="007037C1">
        <w:trPr>
          <w:trHeight w:val="181"/>
          <w:jc w:val="right"/>
        </w:trPr>
        <w:tc>
          <w:tcPr>
            <w:tcW w:w="2099" w:type="dxa"/>
          </w:tcPr>
          <w:p w14:paraId="538950FA" w14:textId="77777777" w:rsidR="00D371A8" w:rsidRPr="00D371A8" w:rsidRDefault="00D371A8" w:rsidP="00D371A8">
            <w:pPr>
              <w:spacing w:after="0" w:line="160" w:lineRule="exact"/>
              <w:ind w:firstLine="709"/>
              <w:rPr>
                <w:rFonts w:ascii="Times New Roman" w:eastAsia="Liberation Sans" w:hAnsi="Times New Roman" w:cs="Times New Roman"/>
                <w:sz w:val="16"/>
                <w:szCs w:val="16"/>
              </w:rPr>
            </w:pPr>
          </w:p>
        </w:tc>
        <w:tc>
          <w:tcPr>
            <w:tcW w:w="1239" w:type="dxa"/>
          </w:tcPr>
          <w:p w14:paraId="55F47B1C" w14:textId="77777777" w:rsidR="00D371A8" w:rsidRPr="00D371A8" w:rsidRDefault="00D371A8" w:rsidP="00D371A8">
            <w:pPr>
              <w:spacing w:after="0" w:line="160" w:lineRule="exact"/>
              <w:ind w:firstLine="709"/>
              <w:rPr>
                <w:rFonts w:ascii="Times New Roman" w:eastAsia="Liberation Sans" w:hAnsi="Times New Roman" w:cs="Times New Roman"/>
                <w:sz w:val="16"/>
                <w:szCs w:val="16"/>
              </w:rPr>
            </w:pPr>
          </w:p>
        </w:tc>
        <w:tc>
          <w:tcPr>
            <w:tcW w:w="1025" w:type="dxa"/>
          </w:tcPr>
          <w:p w14:paraId="1F23B76B" w14:textId="77777777" w:rsidR="00D371A8" w:rsidRPr="00D371A8" w:rsidRDefault="00D371A8" w:rsidP="00D371A8">
            <w:pPr>
              <w:spacing w:after="0" w:line="160" w:lineRule="exact"/>
              <w:ind w:firstLine="709"/>
              <w:rPr>
                <w:rFonts w:ascii="Times New Roman" w:eastAsia="Liberation Sans" w:hAnsi="Times New Roman" w:cs="Times New Roman"/>
                <w:sz w:val="16"/>
                <w:szCs w:val="16"/>
              </w:rPr>
            </w:pPr>
          </w:p>
        </w:tc>
        <w:tc>
          <w:tcPr>
            <w:tcW w:w="3563" w:type="dxa"/>
            <w:tcBorders>
              <w:bottom w:val="single" w:sz="4" w:space="0" w:color="000000"/>
            </w:tcBorders>
          </w:tcPr>
          <w:p w14:paraId="384039F8" w14:textId="77777777" w:rsidR="00D371A8" w:rsidRPr="00D371A8" w:rsidRDefault="00D371A8" w:rsidP="00D371A8">
            <w:pPr>
              <w:spacing w:after="0" w:line="160" w:lineRule="exact"/>
              <w:ind w:firstLine="709"/>
              <w:rPr>
                <w:rFonts w:ascii="Times New Roman" w:eastAsia="Liberation Sans" w:hAnsi="Times New Roman" w:cs="Times New Roman"/>
                <w:sz w:val="16"/>
                <w:szCs w:val="16"/>
              </w:rPr>
            </w:pPr>
          </w:p>
        </w:tc>
        <w:tc>
          <w:tcPr>
            <w:tcW w:w="2230" w:type="dxa"/>
            <w:tcBorders>
              <w:bottom w:val="single" w:sz="4" w:space="0" w:color="000000"/>
            </w:tcBorders>
          </w:tcPr>
          <w:p w14:paraId="12FCBE7B" w14:textId="77777777" w:rsidR="00D371A8" w:rsidRPr="00D371A8" w:rsidRDefault="00D371A8" w:rsidP="00D371A8">
            <w:pPr>
              <w:spacing w:after="0" w:line="240" w:lineRule="auto"/>
              <w:ind w:firstLine="709"/>
              <w:rPr>
                <w:rFonts w:ascii="Times New Roman" w:eastAsia="Liberation Sans" w:hAnsi="Times New Roman" w:cs="Times New Roman"/>
                <w:sz w:val="16"/>
                <w:szCs w:val="16"/>
              </w:rPr>
            </w:pPr>
          </w:p>
        </w:tc>
      </w:tr>
      <w:tr w:rsidR="00D371A8" w:rsidRPr="00D371A8" w14:paraId="56C51652" w14:textId="77777777" w:rsidTr="007037C1">
        <w:trPr>
          <w:trHeight w:val="181"/>
          <w:jc w:val="right"/>
        </w:trPr>
        <w:tc>
          <w:tcPr>
            <w:tcW w:w="2099" w:type="dxa"/>
          </w:tcPr>
          <w:p w14:paraId="5875CF6F"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p>
        </w:tc>
        <w:tc>
          <w:tcPr>
            <w:tcW w:w="1239" w:type="dxa"/>
          </w:tcPr>
          <w:p w14:paraId="3AA3BF46"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p>
        </w:tc>
        <w:tc>
          <w:tcPr>
            <w:tcW w:w="1025" w:type="dxa"/>
          </w:tcPr>
          <w:p w14:paraId="36EDB420" w14:textId="77777777" w:rsidR="00D371A8" w:rsidRPr="00D371A8" w:rsidRDefault="00D371A8" w:rsidP="00D371A8">
            <w:pPr>
              <w:spacing w:after="0" w:line="160" w:lineRule="exact"/>
              <w:ind w:firstLine="709"/>
              <w:rPr>
                <w:rFonts w:ascii="Times New Roman" w:eastAsia="Liberation Sans" w:hAnsi="Times New Roman" w:cs="Times New Roman"/>
                <w:sz w:val="16"/>
                <w:szCs w:val="16"/>
              </w:rPr>
            </w:pPr>
          </w:p>
        </w:tc>
        <w:tc>
          <w:tcPr>
            <w:tcW w:w="3563" w:type="dxa"/>
            <w:tcBorders>
              <w:top w:val="single" w:sz="4" w:space="0" w:color="000000"/>
            </w:tcBorders>
          </w:tcPr>
          <w:p w14:paraId="58240558"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r w:rsidRPr="00D371A8">
              <w:rPr>
                <w:rFonts w:ascii="Times New Roman" w:eastAsia="Liberation Sans" w:hAnsi="Times New Roman" w:cs="Times New Roman"/>
                <w:i/>
                <w:sz w:val="16"/>
                <w:szCs w:val="16"/>
              </w:rPr>
              <w:t>(Ф.И.О.)</w:t>
            </w:r>
          </w:p>
        </w:tc>
        <w:tc>
          <w:tcPr>
            <w:tcW w:w="2230" w:type="dxa"/>
          </w:tcPr>
          <w:p w14:paraId="78EDD303" w14:textId="77777777" w:rsidR="00D371A8" w:rsidRPr="00D371A8" w:rsidRDefault="00D371A8" w:rsidP="00D371A8">
            <w:pPr>
              <w:spacing w:after="0" w:line="240" w:lineRule="auto"/>
              <w:ind w:firstLine="709"/>
              <w:jc w:val="center"/>
              <w:rPr>
                <w:rFonts w:ascii="Times New Roman" w:eastAsia="Liberation Sans" w:hAnsi="Times New Roman" w:cs="Times New Roman"/>
                <w:sz w:val="16"/>
                <w:szCs w:val="16"/>
              </w:rPr>
            </w:pPr>
            <w:r w:rsidRPr="00D371A8">
              <w:rPr>
                <w:rFonts w:ascii="Times New Roman" w:eastAsia="Liberation Sans" w:hAnsi="Times New Roman" w:cs="Times New Roman"/>
                <w:i/>
                <w:sz w:val="16"/>
                <w:szCs w:val="16"/>
              </w:rPr>
              <w:t>(подпись)</w:t>
            </w:r>
          </w:p>
        </w:tc>
      </w:tr>
      <w:tr w:rsidR="00D371A8" w:rsidRPr="00D371A8" w14:paraId="4CE74732" w14:textId="77777777" w:rsidTr="007037C1">
        <w:trPr>
          <w:trHeight w:val="181"/>
          <w:jc w:val="right"/>
        </w:trPr>
        <w:tc>
          <w:tcPr>
            <w:tcW w:w="2099" w:type="dxa"/>
          </w:tcPr>
          <w:p w14:paraId="61F627EC" w14:textId="77777777" w:rsidR="00D371A8" w:rsidRPr="00D371A8" w:rsidRDefault="00D371A8" w:rsidP="00D371A8">
            <w:pPr>
              <w:spacing w:after="0" w:line="160" w:lineRule="exact"/>
              <w:ind w:firstLine="709"/>
              <w:rPr>
                <w:rFonts w:ascii="Times New Roman" w:eastAsia="Liberation Sans" w:hAnsi="Times New Roman" w:cs="Times New Roman"/>
                <w:sz w:val="16"/>
                <w:szCs w:val="16"/>
              </w:rPr>
            </w:pPr>
          </w:p>
        </w:tc>
        <w:tc>
          <w:tcPr>
            <w:tcW w:w="1239" w:type="dxa"/>
          </w:tcPr>
          <w:p w14:paraId="3B66644C" w14:textId="77777777" w:rsidR="00D371A8" w:rsidRPr="00D371A8" w:rsidRDefault="00D371A8" w:rsidP="00D371A8">
            <w:pPr>
              <w:spacing w:after="0" w:line="160" w:lineRule="exact"/>
              <w:ind w:firstLine="709"/>
              <w:rPr>
                <w:rFonts w:ascii="Times New Roman" w:eastAsia="Liberation Sans" w:hAnsi="Times New Roman" w:cs="Times New Roman"/>
                <w:sz w:val="16"/>
                <w:szCs w:val="16"/>
              </w:rPr>
            </w:pPr>
          </w:p>
        </w:tc>
        <w:tc>
          <w:tcPr>
            <w:tcW w:w="1025" w:type="dxa"/>
          </w:tcPr>
          <w:p w14:paraId="62229019" w14:textId="77777777" w:rsidR="00D371A8" w:rsidRPr="00D371A8" w:rsidRDefault="00D371A8" w:rsidP="00D371A8">
            <w:pPr>
              <w:spacing w:after="0" w:line="160" w:lineRule="exact"/>
              <w:ind w:firstLine="709"/>
              <w:rPr>
                <w:rFonts w:ascii="Times New Roman" w:eastAsia="Liberation Sans" w:hAnsi="Times New Roman" w:cs="Times New Roman"/>
                <w:sz w:val="16"/>
                <w:szCs w:val="16"/>
              </w:rPr>
            </w:pPr>
          </w:p>
        </w:tc>
        <w:tc>
          <w:tcPr>
            <w:tcW w:w="3563" w:type="dxa"/>
          </w:tcPr>
          <w:p w14:paraId="62FEFCC6" w14:textId="77777777" w:rsidR="00D371A8" w:rsidRPr="00D371A8" w:rsidRDefault="00D371A8" w:rsidP="00D371A8">
            <w:pPr>
              <w:spacing w:after="0" w:line="160" w:lineRule="exact"/>
              <w:ind w:firstLine="709"/>
              <w:rPr>
                <w:rFonts w:ascii="Times New Roman" w:eastAsia="Liberation Sans" w:hAnsi="Times New Roman" w:cs="Times New Roman"/>
                <w:i/>
                <w:sz w:val="16"/>
                <w:szCs w:val="16"/>
              </w:rPr>
            </w:pPr>
            <w:proofErr w:type="spellStart"/>
            <w:r w:rsidRPr="00D371A8">
              <w:rPr>
                <w:rFonts w:ascii="Times New Roman" w:eastAsia="Liberation Sans" w:hAnsi="Times New Roman" w:cs="Times New Roman"/>
                <w:sz w:val="16"/>
                <w:szCs w:val="16"/>
              </w:rPr>
              <w:t>м.п</w:t>
            </w:r>
            <w:proofErr w:type="spellEnd"/>
            <w:r w:rsidRPr="00D371A8">
              <w:rPr>
                <w:rFonts w:ascii="Times New Roman" w:eastAsia="Liberation Sans" w:hAnsi="Times New Roman" w:cs="Times New Roman"/>
                <w:sz w:val="16"/>
                <w:szCs w:val="16"/>
              </w:rPr>
              <w:t xml:space="preserve">. </w:t>
            </w:r>
            <w:r w:rsidRPr="00D371A8">
              <w:rPr>
                <w:rFonts w:ascii="Times New Roman" w:eastAsia="Liberation Sans" w:hAnsi="Times New Roman" w:cs="Times New Roman"/>
                <w:i/>
                <w:sz w:val="16"/>
                <w:szCs w:val="16"/>
              </w:rPr>
              <w:t>(при наличии печати)</w:t>
            </w:r>
          </w:p>
        </w:tc>
        <w:tc>
          <w:tcPr>
            <w:tcW w:w="2230" w:type="dxa"/>
          </w:tcPr>
          <w:p w14:paraId="6B343522" w14:textId="77777777" w:rsidR="00D371A8" w:rsidRPr="00D371A8" w:rsidRDefault="00D371A8" w:rsidP="00D371A8">
            <w:pPr>
              <w:spacing w:after="0" w:line="240" w:lineRule="auto"/>
              <w:ind w:firstLine="709"/>
              <w:rPr>
                <w:rFonts w:ascii="Times New Roman" w:eastAsia="Liberation Sans" w:hAnsi="Times New Roman" w:cs="Times New Roman"/>
                <w:sz w:val="16"/>
                <w:szCs w:val="16"/>
              </w:rPr>
            </w:pPr>
          </w:p>
        </w:tc>
      </w:tr>
      <w:tr w:rsidR="00D371A8" w:rsidRPr="00D371A8" w14:paraId="75A710A0" w14:textId="77777777" w:rsidTr="007037C1">
        <w:trPr>
          <w:trHeight w:val="166"/>
          <w:jc w:val="right"/>
        </w:trPr>
        <w:tc>
          <w:tcPr>
            <w:tcW w:w="3338" w:type="dxa"/>
            <w:gridSpan w:val="2"/>
          </w:tcPr>
          <w:p w14:paraId="5FA32E17"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p>
        </w:tc>
        <w:tc>
          <w:tcPr>
            <w:tcW w:w="1025" w:type="dxa"/>
          </w:tcPr>
          <w:p w14:paraId="122C1BE6"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p>
        </w:tc>
        <w:tc>
          <w:tcPr>
            <w:tcW w:w="5794" w:type="dxa"/>
            <w:gridSpan w:val="2"/>
          </w:tcPr>
          <w:p w14:paraId="4136FD7A"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r w:rsidRPr="00D371A8">
              <w:rPr>
                <w:rFonts w:ascii="Times New Roman" w:eastAsia="Liberation Sans" w:hAnsi="Times New Roman" w:cs="Times New Roman"/>
                <w:sz w:val="16"/>
                <w:szCs w:val="16"/>
              </w:rPr>
              <w:t>«______» ____________ 201__ г.</w:t>
            </w:r>
          </w:p>
        </w:tc>
      </w:tr>
      <w:tr w:rsidR="00D371A8" w:rsidRPr="00D371A8" w14:paraId="06F5BE00" w14:textId="77777777" w:rsidTr="007037C1">
        <w:trPr>
          <w:trHeight w:val="74"/>
          <w:jc w:val="right"/>
        </w:trPr>
        <w:tc>
          <w:tcPr>
            <w:tcW w:w="3338" w:type="dxa"/>
            <w:gridSpan w:val="2"/>
          </w:tcPr>
          <w:p w14:paraId="2535CC21"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p>
        </w:tc>
        <w:tc>
          <w:tcPr>
            <w:tcW w:w="1025" w:type="dxa"/>
          </w:tcPr>
          <w:p w14:paraId="1BE4C729"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p>
        </w:tc>
        <w:tc>
          <w:tcPr>
            <w:tcW w:w="5794" w:type="dxa"/>
            <w:gridSpan w:val="2"/>
          </w:tcPr>
          <w:p w14:paraId="32B93A13" w14:textId="77777777" w:rsidR="00D371A8" w:rsidRPr="00D371A8" w:rsidRDefault="00D371A8" w:rsidP="00D371A8">
            <w:pPr>
              <w:spacing w:after="0" w:line="160" w:lineRule="exact"/>
              <w:ind w:firstLine="709"/>
              <w:jc w:val="center"/>
              <w:rPr>
                <w:rFonts w:ascii="Times New Roman" w:eastAsia="Liberation Sans" w:hAnsi="Times New Roman" w:cs="Times New Roman"/>
                <w:sz w:val="16"/>
                <w:szCs w:val="16"/>
              </w:rPr>
            </w:pPr>
            <w:r w:rsidRPr="00D371A8">
              <w:rPr>
                <w:rFonts w:ascii="Times New Roman" w:eastAsia="Liberation Sans" w:hAnsi="Times New Roman" w:cs="Times New Roman"/>
                <w:sz w:val="16"/>
                <w:szCs w:val="16"/>
              </w:rPr>
              <w:t>Дата подписания от имени Исполнителя</w:t>
            </w:r>
          </w:p>
        </w:tc>
      </w:tr>
    </w:tbl>
    <w:p w14:paraId="1C86CA56" w14:textId="77777777" w:rsidR="00D371A8" w:rsidRPr="00D371A8" w:rsidRDefault="00D371A8" w:rsidP="00D371A8">
      <w:pPr>
        <w:pBdr>
          <w:bottom w:val="single" w:sz="12" w:space="0" w:color="000000"/>
        </w:pBdr>
        <w:shd w:val="clear" w:color="auto" w:fill="FFFFFF"/>
        <w:tabs>
          <w:tab w:val="left" w:pos="1190"/>
        </w:tabs>
        <w:spacing w:after="0" w:line="240" w:lineRule="auto"/>
        <w:rPr>
          <w:rFonts w:ascii="Times New Roman" w:eastAsia="Liberation Sans" w:hAnsi="Times New Roman" w:cs="Times New Roman"/>
          <w:b/>
          <w:sz w:val="24"/>
          <w:szCs w:val="24"/>
        </w:rPr>
      </w:pPr>
    </w:p>
    <w:p w14:paraId="7A0D11E4" w14:textId="77777777" w:rsidR="00D371A8" w:rsidRPr="00D371A8" w:rsidRDefault="00D371A8" w:rsidP="00D371A8">
      <w:pPr>
        <w:spacing w:after="0" w:line="240" w:lineRule="auto"/>
        <w:jc w:val="center"/>
        <w:rPr>
          <w:rFonts w:ascii="Times New Roman" w:eastAsia="Liberation Sans" w:hAnsi="Times New Roman" w:cs="Times New Roman"/>
          <w:sz w:val="24"/>
          <w:szCs w:val="24"/>
        </w:rPr>
      </w:pPr>
      <w:r w:rsidRPr="00D371A8">
        <w:rPr>
          <w:rFonts w:ascii="Times New Roman" w:eastAsia="Liberation Sans" w:hAnsi="Times New Roman" w:cs="Times New Roman"/>
          <w:b/>
          <w:sz w:val="24"/>
          <w:szCs w:val="24"/>
        </w:rPr>
        <w:t>Форму утверждаем</w:t>
      </w:r>
    </w:p>
    <w:p w14:paraId="6274510F" w14:textId="77777777" w:rsidR="00D371A8" w:rsidRPr="00D371A8" w:rsidRDefault="00D371A8" w:rsidP="00D371A8">
      <w:pPr>
        <w:spacing w:after="0" w:line="240" w:lineRule="auto"/>
        <w:ind w:left="1134"/>
        <w:rPr>
          <w:rFonts w:ascii="Times New Roman" w:eastAsia="Liberation Sans"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D371A8" w:rsidRPr="00D371A8" w14:paraId="156A93F8" w14:textId="77777777" w:rsidTr="007037C1">
        <w:tc>
          <w:tcPr>
            <w:tcW w:w="4394" w:type="dxa"/>
            <w:vAlign w:val="center"/>
          </w:tcPr>
          <w:p w14:paraId="2356A8C2" w14:textId="77777777" w:rsidR="00D371A8" w:rsidRPr="00D371A8" w:rsidRDefault="00D371A8" w:rsidP="00D371A8">
            <w:pPr>
              <w:spacing w:after="0" w:line="240" w:lineRule="auto"/>
              <w:jc w:val="center"/>
              <w:rPr>
                <w:rFonts w:ascii="Times New Roman" w:eastAsia="Liberation Sans" w:hAnsi="Times New Roman" w:cs="Times New Roman"/>
                <w:b/>
                <w:sz w:val="24"/>
                <w:szCs w:val="24"/>
              </w:rPr>
            </w:pPr>
            <w:r w:rsidRPr="00D371A8">
              <w:rPr>
                <w:rFonts w:ascii="Times New Roman" w:eastAsia="Liberation Sans" w:hAnsi="Times New Roman" w:cs="Times New Roman"/>
                <w:b/>
                <w:sz w:val="24"/>
                <w:szCs w:val="24"/>
              </w:rPr>
              <w:t>Исполнитель</w:t>
            </w:r>
          </w:p>
          <w:p w14:paraId="4E94DB10" w14:textId="77777777" w:rsidR="00D371A8" w:rsidRPr="00D371A8" w:rsidRDefault="00D371A8" w:rsidP="00D371A8">
            <w:pPr>
              <w:spacing w:after="0" w:line="240" w:lineRule="auto"/>
              <w:jc w:val="center"/>
              <w:rPr>
                <w:rFonts w:ascii="Times New Roman" w:eastAsia="Liberation Sans" w:hAnsi="Times New Roman" w:cs="Times New Roman"/>
                <w:b/>
                <w:sz w:val="24"/>
                <w:szCs w:val="24"/>
              </w:rPr>
            </w:pPr>
            <w:r w:rsidRPr="00D371A8">
              <w:rPr>
                <w:rFonts w:ascii="Times New Roman" w:eastAsia="Liberation Sans" w:hAnsi="Times New Roman" w:cs="Times New Roman"/>
                <w:b/>
                <w:sz w:val="24"/>
                <w:szCs w:val="24"/>
              </w:rPr>
              <w:t>__________________</w:t>
            </w:r>
          </w:p>
          <w:p w14:paraId="3FA4E4AE" w14:textId="77777777" w:rsidR="00D371A8" w:rsidRPr="00D371A8" w:rsidRDefault="00D371A8" w:rsidP="00D371A8">
            <w:pPr>
              <w:spacing w:after="0" w:line="240" w:lineRule="auto"/>
              <w:jc w:val="center"/>
              <w:rPr>
                <w:rFonts w:ascii="Times New Roman" w:eastAsia="Liberation Sans" w:hAnsi="Times New Roman" w:cs="Times New Roman"/>
                <w:b/>
                <w:sz w:val="24"/>
                <w:szCs w:val="24"/>
              </w:rPr>
            </w:pPr>
          </w:p>
          <w:p w14:paraId="33E5C852" w14:textId="77777777" w:rsidR="00D371A8" w:rsidRPr="00D371A8" w:rsidRDefault="00D371A8" w:rsidP="00D371A8">
            <w:pPr>
              <w:spacing w:after="0" w:line="240" w:lineRule="auto"/>
              <w:jc w:val="center"/>
              <w:rPr>
                <w:rFonts w:ascii="Times New Roman" w:eastAsia="Liberation Sans" w:hAnsi="Times New Roman" w:cs="Times New Roman"/>
                <w:b/>
                <w:sz w:val="24"/>
                <w:szCs w:val="24"/>
              </w:rPr>
            </w:pPr>
            <w:r w:rsidRPr="00D371A8">
              <w:rPr>
                <w:rFonts w:ascii="Times New Roman" w:eastAsia="Liberation Sans" w:hAnsi="Times New Roman" w:cs="Times New Roman"/>
                <w:b/>
                <w:sz w:val="24"/>
                <w:szCs w:val="24"/>
              </w:rPr>
              <w:t>_________________ /____________/</w:t>
            </w:r>
          </w:p>
        </w:tc>
        <w:tc>
          <w:tcPr>
            <w:tcW w:w="4536" w:type="dxa"/>
            <w:vAlign w:val="center"/>
          </w:tcPr>
          <w:p w14:paraId="1142B4DA" w14:textId="77777777" w:rsidR="00D371A8" w:rsidRPr="00D371A8" w:rsidRDefault="00D371A8" w:rsidP="00D371A8">
            <w:pPr>
              <w:spacing w:after="0" w:line="240" w:lineRule="auto"/>
              <w:jc w:val="center"/>
              <w:rPr>
                <w:rFonts w:ascii="Times New Roman" w:eastAsia="Liberation Sans" w:hAnsi="Times New Roman" w:cs="Times New Roman"/>
                <w:b/>
                <w:sz w:val="24"/>
                <w:szCs w:val="24"/>
              </w:rPr>
            </w:pPr>
            <w:r w:rsidRPr="00D371A8">
              <w:rPr>
                <w:rFonts w:ascii="Times New Roman" w:eastAsia="Liberation Sans" w:hAnsi="Times New Roman" w:cs="Times New Roman"/>
                <w:b/>
                <w:sz w:val="24"/>
                <w:szCs w:val="24"/>
              </w:rPr>
              <w:t>Заказчик</w:t>
            </w:r>
          </w:p>
          <w:p w14:paraId="4720D87A" w14:textId="77777777" w:rsidR="00D371A8" w:rsidRPr="00D371A8" w:rsidRDefault="00D371A8" w:rsidP="00D371A8">
            <w:pPr>
              <w:spacing w:after="0" w:line="240" w:lineRule="auto"/>
              <w:jc w:val="center"/>
              <w:rPr>
                <w:rFonts w:ascii="Times New Roman" w:eastAsia="Liberation Sans" w:hAnsi="Times New Roman" w:cs="Times New Roman"/>
                <w:b/>
                <w:sz w:val="24"/>
                <w:szCs w:val="24"/>
              </w:rPr>
            </w:pPr>
            <w:r w:rsidRPr="00D371A8">
              <w:rPr>
                <w:rFonts w:ascii="Times New Roman" w:eastAsia="Liberation Sans" w:hAnsi="Times New Roman" w:cs="Times New Roman"/>
                <w:b/>
                <w:sz w:val="24"/>
                <w:szCs w:val="24"/>
              </w:rPr>
              <w:t>АО «ЕИРЦ ЛО»</w:t>
            </w:r>
          </w:p>
          <w:p w14:paraId="521D8C86" w14:textId="77777777" w:rsidR="00D371A8" w:rsidRPr="00D371A8" w:rsidRDefault="00D371A8" w:rsidP="00D371A8">
            <w:pPr>
              <w:spacing w:after="0" w:line="240" w:lineRule="auto"/>
              <w:jc w:val="center"/>
              <w:rPr>
                <w:rFonts w:ascii="Times New Roman" w:eastAsia="Liberation Sans" w:hAnsi="Times New Roman" w:cs="Times New Roman"/>
                <w:b/>
                <w:sz w:val="24"/>
                <w:szCs w:val="24"/>
              </w:rPr>
            </w:pPr>
          </w:p>
          <w:p w14:paraId="52A4C01A" w14:textId="77777777" w:rsidR="00D371A8" w:rsidRPr="00D371A8" w:rsidRDefault="00D371A8" w:rsidP="00D371A8">
            <w:pPr>
              <w:spacing w:after="0" w:line="240" w:lineRule="auto"/>
              <w:jc w:val="center"/>
              <w:rPr>
                <w:rFonts w:ascii="Times New Roman" w:eastAsia="Liberation Sans" w:hAnsi="Times New Roman" w:cs="Times New Roman"/>
                <w:b/>
                <w:sz w:val="24"/>
                <w:szCs w:val="24"/>
              </w:rPr>
            </w:pPr>
            <w:r w:rsidRPr="00D371A8">
              <w:rPr>
                <w:rFonts w:ascii="Times New Roman" w:eastAsia="Liberation Sans" w:hAnsi="Times New Roman" w:cs="Times New Roman"/>
                <w:b/>
                <w:sz w:val="24"/>
                <w:szCs w:val="24"/>
              </w:rPr>
              <w:t>__________________ / _______________ /</w:t>
            </w:r>
          </w:p>
        </w:tc>
      </w:tr>
      <w:tr w:rsidR="00D371A8" w:rsidRPr="00D371A8" w14:paraId="014B89C5" w14:textId="77777777" w:rsidTr="007037C1">
        <w:trPr>
          <w:trHeight w:val="469"/>
        </w:trPr>
        <w:tc>
          <w:tcPr>
            <w:tcW w:w="4394" w:type="dxa"/>
            <w:vAlign w:val="center"/>
          </w:tcPr>
          <w:p w14:paraId="34BB4180" w14:textId="77777777" w:rsidR="00D371A8" w:rsidRPr="00D371A8" w:rsidRDefault="00D371A8" w:rsidP="00D371A8">
            <w:pPr>
              <w:spacing w:after="0" w:line="240" w:lineRule="auto"/>
              <w:jc w:val="center"/>
              <w:rPr>
                <w:rFonts w:ascii="Times New Roman" w:eastAsia="Liberation Sans" w:hAnsi="Times New Roman" w:cs="Times New Roman"/>
                <w:sz w:val="24"/>
                <w:szCs w:val="24"/>
              </w:rPr>
            </w:pPr>
            <w:proofErr w:type="spellStart"/>
            <w:r w:rsidRPr="00D371A8">
              <w:rPr>
                <w:rFonts w:ascii="Times New Roman" w:eastAsia="Liberation Sans" w:hAnsi="Times New Roman" w:cs="Times New Roman"/>
                <w:sz w:val="24"/>
                <w:szCs w:val="24"/>
              </w:rPr>
              <w:t>м.п</w:t>
            </w:r>
            <w:proofErr w:type="spellEnd"/>
            <w:r w:rsidRPr="00D371A8">
              <w:rPr>
                <w:rFonts w:ascii="Times New Roman" w:eastAsia="Liberation Sans" w:hAnsi="Times New Roman" w:cs="Times New Roman"/>
                <w:sz w:val="24"/>
                <w:szCs w:val="24"/>
              </w:rPr>
              <w:t>.</w:t>
            </w:r>
          </w:p>
          <w:p w14:paraId="0ECC8C04" w14:textId="77777777" w:rsidR="00D371A8" w:rsidRPr="00D371A8" w:rsidRDefault="00D371A8" w:rsidP="00D371A8">
            <w:pPr>
              <w:spacing w:after="0" w:line="240" w:lineRule="auto"/>
              <w:rPr>
                <w:rFonts w:ascii="Times New Roman" w:eastAsia="Liberation Sans" w:hAnsi="Times New Roman" w:cs="Times New Roman"/>
                <w:sz w:val="24"/>
                <w:szCs w:val="24"/>
              </w:rPr>
            </w:pPr>
          </w:p>
        </w:tc>
        <w:tc>
          <w:tcPr>
            <w:tcW w:w="4536" w:type="dxa"/>
            <w:vAlign w:val="center"/>
          </w:tcPr>
          <w:p w14:paraId="582437FD" w14:textId="77777777" w:rsidR="00D371A8" w:rsidRPr="00D371A8" w:rsidRDefault="00D371A8" w:rsidP="00D371A8">
            <w:pPr>
              <w:spacing w:after="0" w:line="240" w:lineRule="auto"/>
              <w:jc w:val="center"/>
              <w:rPr>
                <w:rFonts w:ascii="Times New Roman" w:eastAsia="Liberation Sans" w:hAnsi="Times New Roman" w:cs="Times New Roman"/>
                <w:sz w:val="24"/>
                <w:szCs w:val="24"/>
              </w:rPr>
            </w:pPr>
            <w:proofErr w:type="spellStart"/>
            <w:r w:rsidRPr="00D371A8">
              <w:rPr>
                <w:rFonts w:ascii="Times New Roman" w:eastAsia="Liberation Sans" w:hAnsi="Times New Roman" w:cs="Times New Roman"/>
                <w:sz w:val="24"/>
                <w:szCs w:val="24"/>
              </w:rPr>
              <w:t>м.п</w:t>
            </w:r>
            <w:proofErr w:type="spellEnd"/>
            <w:r w:rsidRPr="00D371A8">
              <w:rPr>
                <w:rFonts w:ascii="Times New Roman" w:eastAsia="Liberation Sans" w:hAnsi="Times New Roman" w:cs="Times New Roman"/>
                <w:sz w:val="24"/>
                <w:szCs w:val="24"/>
              </w:rPr>
              <w:t>.</w:t>
            </w:r>
          </w:p>
          <w:p w14:paraId="0084CA24" w14:textId="77777777" w:rsidR="00D371A8" w:rsidRPr="00D371A8" w:rsidRDefault="00D371A8" w:rsidP="00D371A8">
            <w:pPr>
              <w:spacing w:after="0" w:line="240" w:lineRule="auto"/>
              <w:jc w:val="center"/>
              <w:rPr>
                <w:rFonts w:ascii="Times New Roman" w:eastAsia="Liberation Sans" w:hAnsi="Times New Roman" w:cs="Times New Roman"/>
                <w:sz w:val="24"/>
                <w:szCs w:val="24"/>
              </w:rPr>
            </w:pPr>
          </w:p>
        </w:tc>
      </w:tr>
    </w:tbl>
    <w:p w14:paraId="49F0F101" w14:textId="77777777" w:rsidR="00D371A8" w:rsidRPr="00D371A8" w:rsidRDefault="00D371A8" w:rsidP="00D371A8">
      <w:pPr>
        <w:spacing w:after="0" w:line="240" w:lineRule="auto"/>
        <w:rPr>
          <w:rFonts w:ascii="Times New Roman" w:eastAsia="Liberation Sans" w:hAnsi="Times New Roman" w:cs="Times New Roman"/>
          <w:b/>
          <w:i/>
          <w:color w:val="0070C0"/>
          <w:sz w:val="26"/>
          <w:szCs w:val="26"/>
        </w:rPr>
      </w:pPr>
    </w:p>
    <w:p w14:paraId="440FF30B" w14:textId="77777777" w:rsidR="00D371A8" w:rsidRDefault="00D371A8" w:rsidP="00677B50"/>
    <w:sectPr w:rsidR="00D371A8" w:rsidSect="00D371A8">
      <w:pgSz w:w="16838" w:h="11906" w:orient="landscape"/>
      <w:pgMar w:top="567" w:right="536" w:bottom="851" w:left="567" w:header="284" w:footer="5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82167" w14:textId="77777777" w:rsidR="0068033C" w:rsidRDefault="00D371A8">
      <w:pPr>
        <w:spacing w:after="0" w:line="240" w:lineRule="auto"/>
      </w:pPr>
      <w:r>
        <w:separator/>
      </w:r>
    </w:p>
  </w:endnote>
  <w:endnote w:type="continuationSeparator" w:id="0">
    <w:p w14:paraId="35E78C5F" w14:textId="77777777" w:rsidR="0068033C" w:rsidRDefault="00D37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segoeuib">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MS Mincho">
    <w:altName w:val="Yu Gothic"/>
    <w:panose1 w:val="02020609040205080304"/>
    <w:charset w:val="00"/>
    <w:family w:val="auto"/>
    <w:pitch w:val="default"/>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E8F63" w14:textId="77777777" w:rsidR="0068033C" w:rsidRDefault="0068033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B25D5" w14:textId="77777777" w:rsidR="0068033C" w:rsidRDefault="00D371A8">
      <w:pPr>
        <w:spacing w:after="0" w:line="240" w:lineRule="auto"/>
      </w:pPr>
      <w:r>
        <w:separator/>
      </w:r>
    </w:p>
  </w:footnote>
  <w:footnote w:type="continuationSeparator" w:id="0">
    <w:p w14:paraId="1439C589" w14:textId="77777777" w:rsidR="0068033C" w:rsidRDefault="00D371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41AE"/>
    <w:multiLevelType w:val="hybridMultilevel"/>
    <w:tmpl w:val="074E7D9A"/>
    <w:lvl w:ilvl="0" w:tplc="0C768BE4">
      <w:start w:val="1"/>
      <w:numFmt w:val="bullet"/>
      <w:lvlText w:val=""/>
      <w:lvlJc w:val="left"/>
      <w:pPr>
        <w:tabs>
          <w:tab w:val="num" w:pos="1789"/>
        </w:tabs>
        <w:ind w:left="1789" w:hanging="360"/>
      </w:pPr>
      <w:rPr>
        <w:rFonts w:ascii="Symbol" w:hAnsi="Symbol" w:hint="default"/>
      </w:rPr>
    </w:lvl>
    <w:lvl w:ilvl="1" w:tplc="4296D87E">
      <w:start w:val="1"/>
      <w:numFmt w:val="decimal"/>
      <w:lvlText w:val="%2."/>
      <w:lvlJc w:val="left"/>
      <w:pPr>
        <w:tabs>
          <w:tab w:val="num" w:pos="1440"/>
        </w:tabs>
        <w:ind w:left="1440" w:hanging="360"/>
      </w:pPr>
      <w:rPr>
        <w:rFonts w:cs="Times New Roman" w:hint="default"/>
      </w:rPr>
    </w:lvl>
    <w:lvl w:ilvl="2" w:tplc="1CC298B8">
      <w:start w:val="1"/>
      <w:numFmt w:val="bullet"/>
      <w:lvlText w:val=""/>
      <w:lvlJc w:val="left"/>
      <w:pPr>
        <w:tabs>
          <w:tab w:val="num" w:pos="2160"/>
        </w:tabs>
        <w:ind w:left="2160" w:hanging="360"/>
      </w:pPr>
      <w:rPr>
        <w:rFonts w:ascii="Wingdings" w:hAnsi="Wingdings" w:hint="default"/>
      </w:rPr>
    </w:lvl>
    <w:lvl w:ilvl="3" w:tplc="3E6ADA1C">
      <w:start w:val="1"/>
      <w:numFmt w:val="bullet"/>
      <w:lvlText w:val=""/>
      <w:lvlJc w:val="left"/>
      <w:pPr>
        <w:tabs>
          <w:tab w:val="num" w:pos="2880"/>
        </w:tabs>
        <w:ind w:left="2880" w:hanging="360"/>
      </w:pPr>
      <w:rPr>
        <w:rFonts w:ascii="Symbol" w:hAnsi="Symbol" w:hint="default"/>
      </w:rPr>
    </w:lvl>
    <w:lvl w:ilvl="4" w:tplc="21EA9AE2">
      <w:start w:val="1"/>
      <w:numFmt w:val="bullet"/>
      <w:lvlText w:val="o"/>
      <w:lvlJc w:val="left"/>
      <w:pPr>
        <w:tabs>
          <w:tab w:val="num" w:pos="3600"/>
        </w:tabs>
        <w:ind w:left="3600" w:hanging="360"/>
      </w:pPr>
      <w:rPr>
        <w:rFonts w:ascii="Courier New" w:hAnsi="Courier New" w:hint="default"/>
      </w:rPr>
    </w:lvl>
    <w:lvl w:ilvl="5" w:tplc="6A52604C">
      <w:start w:val="1"/>
      <w:numFmt w:val="bullet"/>
      <w:lvlText w:val=""/>
      <w:lvlJc w:val="left"/>
      <w:pPr>
        <w:tabs>
          <w:tab w:val="num" w:pos="4320"/>
        </w:tabs>
        <w:ind w:left="4320" w:hanging="360"/>
      </w:pPr>
      <w:rPr>
        <w:rFonts w:ascii="Wingdings" w:hAnsi="Wingdings" w:hint="default"/>
      </w:rPr>
    </w:lvl>
    <w:lvl w:ilvl="6" w:tplc="C534F0E6">
      <w:start w:val="1"/>
      <w:numFmt w:val="bullet"/>
      <w:lvlText w:val=""/>
      <w:lvlJc w:val="left"/>
      <w:pPr>
        <w:tabs>
          <w:tab w:val="num" w:pos="5040"/>
        </w:tabs>
        <w:ind w:left="5040" w:hanging="360"/>
      </w:pPr>
      <w:rPr>
        <w:rFonts w:ascii="Symbol" w:hAnsi="Symbol" w:hint="default"/>
      </w:rPr>
    </w:lvl>
    <w:lvl w:ilvl="7" w:tplc="2EFCCDBC">
      <w:start w:val="1"/>
      <w:numFmt w:val="bullet"/>
      <w:lvlText w:val="o"/>
      <w:lvlJc w:val="left"/>
      <w:pPr>
        <w:tabs>
          <w:tab w:val="num" w:pos="5760"/>
        </w:tabs>
        <w:ind w:left="5760" w:hanging="360"/>
      </w:pPr>
      <w:rPr>
        <w:rFonts w:ascii="Courier New" w:hAnsi="Courier New" w:hint="default"/>
      </w:rPr>
    </w:lvl>
    <w:lvl w:ilvl="8" w:tplc="244E2D70">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4B0912"/>
    <w:multiLevelType w:val="multilevel"/>
    <w:tmpl w:val="465A5D0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 w15:restartNumberingAfterBreak="0">
    <w:nsid w:val="07190AFD"/>
    <w:multiLevelType w:val="multilevel"/>
    <w:tmpl w:val="9D68147E"/>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3" w15:restartNumberingAfterBreak="0">
    <w:nsid w:val="0A951AEF"/>
    <w:multiLevelType w:val="multilevel"/>
    <w:tmpl w:val="05D899C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0B18BE"/>
    <w:multiLevelType w:val="multilevel"/>
    <w:tmpl w:val="D5ACABAE"/>
    <w:lvl w:ilvl="0">
      <w:start w:val="1"/>
      <w:numFmt w:val="decimal"/>
      <w:lvlText w:val="%1."/>
      <w:lvlJc w:val="left"/>
      <w:pPr>
        <w:ind w:left="928"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937AF7"/>
    <w:multiLevelType w:val="hybridMultilevel"/>
    <w:tmpl w:val="59D80C86"/>
    <w:lvl w:ilvl="0" w:tplc="E26E4C0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AF76C378">
      <w:start w:val="1"/>
      <w:numFmt w:val="none"/>
      <w:lvlText w:val="а)"/>
      <w:lvlJc w:val="left"/>
      <w:pPr>
        <w:tabs>
          <w:tab w:val="num" w:pos="1800"/>
        </w:tabs>
        <w:ind w:left="1080" w:firstLine="0"/>
      </w:pPr>
      <w:rPr>
        <w:rFonts w:hint="default"/>
        <w:b/>
        <w:i w:val="0"/>
        <w:sz w:val="20"/>
        <w:szCs w:val="20"/>
      </w:rPr>
    </w:lvl>
    <w:lvl w:ilvl="2" w:tplc="6D6E80FE">
      <w:start w:val="1"/>
      <w:numFmt w:val="lowerRoman"/>
      <w:lvlText w:val="%3."/>
      <w:lvlJc w:val="right"/>
      <w:pPr>
        <w:tabs>
          <w:tab w:val="num" w:pos="2160"/>
        </w:tabs>
        <w:ind w:left="2160" w:hanging="180"/>
      </w:pPr>
    </w:lvl>
    <w:lvl w:ilvl="3" w:tplc="0CA6A14C">
      <w:start w:val="1"/>
      <w:numFmt w:val="decimal"/>
      <w:lvlText w:val="%4."/>
      <w:lvlJc w:val="left"/>
      <w:pPr>
        <w:tabs>
          <w:tab w:val="num" w:pos="2880"/>
        </w:tabs>
        <w:ind w:left="2880" w:hanging="360"/>
      </w:pPr>
    </w:lvl>
    <w:lvl w:ilvl="4" w:tplc="8840A92C">
      <w:start w:val="1"/>
      <w:numFmt w:val="lowerLetter"/>
      <w:lvlText w:val="%5."/>
      <w:lvlJc w:val="left"/>
      <w:pPr>
        <w:tabs>
          <w:tab w:val="num" w:pos="3600"/>
        </w:tabs>
        <w:ind w:left="3600" w:hanging="360"/>
      </w:pPr>
    </w:lvl>
    <w:lvl w:ilvl="5" w:tplc="88CEEA8E">
      <w:start w:val="1"/>
      <w:numFmt w:val="lowerRoman"/>
      <w:lvlText w:val="%6."/>
      <w:lvlJc w:val="right"/>
      <w:pPr>
        <w:tabs>
          <w:tab w:val="num" w:pos="4320"/>
        </w:tabs>
        <w:ind w:left="4320" w:hanging="180"/>
      </w:pPr>
    </w:lvl>
    <w:lvl w:ilvl="6" w:tplc="E1982182">
      <w:start w:val="1"/>
      <w:numFmt w:val="decimal"/>
      <w:lvlText w:val="%7."/>
      <w:lvlJc w:val="left"/>
      <w:pPr>
        <w:tabs>
          <w:tab w:val="num" w:pos="5040"/>
        </w:tabs>
        <w:ind w:left="5040" w:hanging="360"/>
      </w:pPr>
    </w:lvl>
    <w:lvl w:ilvl="7" w:tplc="DDC6A5BE">
      <w:start w:val="1"/>
      <w:numFmt w:val="lowerLetter"/>
      <w:lvlText w:val="%8."/>
      <w:lvlJc w:val="left"/>
      <w:pPr>
        <w:tabs>
          <w:tab w:val="num" w:pos="5760"/>
        </w:tabs>
        <w:ind w:left="5760" w:hanging="360"/>
      </w:pPr>
    </w:lvl>
    <w:lvl w:ilvl="8" w:tplc="0A36FABA">
      <w:start w:val="1"/>
      <w:numFmt w:val="lowerRoman"/>
      <w:lvlText w:val="%9."/>
      <w:lvlJc w:val="right"/>
      <w:pPr>
        <w:tabs>
          <w:tab w:val="num" w:pos="6480"/>
        </w:tabs>
        <w:ind w:left="6480" w:hanging="180"/>
      </w:pPr>
    </w:lvl>
  </w:abstractNum>
  <w:abstractNum w:abstractNumId="6" w15:restartNumberingAfterBreak="0">
    <w:nsid w:val="15EA6F44"/>
    <w:multiLevelType w:val="multilevel"/>
    <w:tmpl w:val="9F10ABCC"/>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7" w15:restartNumberingAfterBreak="0">
    <w:nsid w:val="2AE26AD1"/>
    <w:multiLevelType w:val="multilevel"/>
    <w:tmpl w:val="5E8A56FA"/>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8" w15:restartNumberingAfterBreak="0">
    <w:nsid w:val="2F6614A5"/>
    <w:multiLevelType w:val="hybridMultilevel"/>
    <w:tmpl w:val="5A6C3BE6"/>
    <w:lvl w:ilvl="0" w:tplc="3C62EA8C">
      <w:start w:val="1"/>
      <w:numFmt w:val="decimal"/>
      <w:lvlText w:val="10.11.%1."/>
      <w:lvlJc w:val="left"/>
      <w:pPr>
        <w:ind w:left="1350" w:hanging="360"/>
      </w:pPr>
      <w:rPr>
        <w:rFonts w:hint="default"/>
      </w:rPr>
    </w:lvl>
    <w:lvl w:ilvl="1" w:tplc="8E68D22C">
      <w:start w:val="1"/>
      <w:numFmt w:val="lowerLetter"/>
      <w:lvlText w:val="%2."/>
      <w:lvlJc w:val="left"/>
      <w:pPr>
        <w:ind w:left="1440" w:hanging="360"/>
      </w:pPr>
    </w:lvl>
    <w:lvl w:ilvl="2" w:tplc="731EBC00">
      <w:start w:val="1"/>
      <w:numFmt w:val="lowerRoman"/>
      <w:lvlText w:val="%3."/>
      <w:lvlJc w:val="right"/>
      <w:pPr>
        <w:ind w:left="2160" w:hanging="180"/>
      </w:pPr>
    </w:lvl>
    <w:lvl w:ilvl="3" w:tplc="F5380858">
      <w:start w:val="1"/>
      <w:numFmt w:val="decimal"/>
      <w:lvlText w:val="%4."/>
      <w:lvlJc w:val="left"/>
      <w:pPr>
        <w:ind w:left="2880" w:hanging="360"/>
      </w:pPr>
    </w:lvl>
    <w:lvl w:ilvl="4" w:tplc="9A90F576">
      <w:start w:val="1"/>
      <w:numFmt w:val="lowerLetter"/>
      <w:lvlText w:val="%5."/>
      <w:lvlJc w:val="left"/>
      <w:pPr>
        <w:ind w:left="3600" w:hanging="360"/>
      </w:pPr>
    </w:lvl>
    <w:lvl w:ilvl="5" w:tplc="3B12AC74">
      <w:start w:val="1"/>
      <w:numFmt w:val="lowerRoman"/>
      <w:lvlText w:val="%6."/>
      <w:lvlJc w:val="right"/>
      <w:pPr>
        <w:ind w:left="4320" w:hanging="180"/>
      </w:pPr>
    </w:lvl>
    <w:lvl w:ilvl="6" w:tplc="6F64F160">
      <w:start w:val="1"/>
      <w:numFmt w:val="decimal"/>
      <w:lvlText w:val="%7."/>
      <w:lvlJc w:val="left"/>
      <w:pPr>
        <w:ind w:left="5040" w:hanging="360"/>
      </w:pPr>
    </w:lvl>
    <w:lvl w:ilvl="7" w:tplc="B598226A">
      <w:start w:val="1"/>
      <w:numFmt w:val="lowerLetter"/>
      <w:lvlText w:val="%8."/>
      <w:lvlJc w:val="left"/>
      <w:pPr>
        <w:ind w:left="5760" w:hanging="360"/>
      </w:pPr>
    </w:lvl>
    <w:lvl w:ilvl="8" w:tplc="C076EABC">
      <w:start w:val="1"/>
      <w:numFmt w:val="lowerRoman"/>
      <w:lvlText w:val="%9."/>
      <w:lvlJc w:val="right"/>
      <w:pPr>
        <w:ind w:left="6480" w:hanging="180"/>
      </w:pPr>
    </w:lvl>
  </w:abstractNum>
  <w:abstractNum w:abstractNumId="9" w15:restartNumberingAfterBreak="0">
    <w:nsid w:val="312E6A3B"/>
    <w:multiLevelType w:val="multilevel"/>
    <w:tmpl w:val="556C80FA"/>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37E34FE"/>
    <w:multiLevelType w:val="multilevel"/>
    <w:tmpl w:val="3F96EB56"/>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1" w15:restartNumberingAfterBreak="0">
    <w:nsid w:val="473218F2"/>
    <w:multiLevelType w:val="hybridMultilevel"/>
    <w:tmpl w:val="4EDCB6C0"/>
    <w:lvl w:ilvl="0" w:tplc="6898FB50">
      <w:start w:val="1"/>
      <w:numFmt w:val="decimal"/>
      <w:lvlText w:val="%1."/>
      <w:lvlJc w:val="left"/>
      <w:pPr>
        <w:ind w:left="644" w:hanging="360"/>
      </w:pPr>
      <w:rPr>
        <w:rFonts w:hint="default"/>
      </w:rPr>
    </w:lvl>
    <w:lvl w:ilvl="1" w:tplc="D2A80B62">
      <w:start w:val="1"/>
      <w:numFmt w:val="lowerLetter"/>
      <w:lvlText w:val="%2."/>
      <w:lvlJc w:val="left"/>
      <w:pPr>
        <w:ind w:left="1364" w:hanging="360"/>
      </w:pPr>
    </w:lvl>
    <w:lvl w:ilvl="2" w:tplc="32508068">
      <w:start w:val="1"/>
      <w:numFmt w:val="lowerRoman"/>
      <w:lvlText w:val="%3."/>
      <w:lvlJc w:val="right"/>
      <w:pPr>
        <w:ind w:left="2084" w:hanging="180"/>
      </w:pPr>
    </w:lvl>
    <w:lvl w:ilvl="3" w:tplc="B7DCF35A">
      <w:start w:val="1"/>
      <w:numFmt w:val="decimal"/>
      <w:lvlText w:val="%4."/>
      <w:lvlJc w:val="left"/>
      <w:pPr>
        <w:ind w:left="2804" w:hanging="360"/>
      </w:pPr>
    </w:lvl>
    <w:lvl w:ilvl="4" w:tplc="602CE30C">
      <w:start w:val="1"/>
      <w:numFmt w:val="lowerLetter"/>
      <w:lvlText w:val="%5."/>
      <w:lvlJc w:val="left"/>
      <w:pPr>
        <w:ind w:left="3524" w:hanging="360"/>
      </w:pPr>
    </w:lvl>
    <w:lvl w:ilvl="5" w:tplc="CE2E4BB4">
      <w:start w:val="1"/>
      <w:numFmt w:val="lowerRoman"/>
      <w:lvlText w:val="%6."/>
      <w:lvlJc w:val="right"/>
      <w:pPr>
        <w:ind w:left="4244" w:hanging="180"/>
      </w:pPr>
    </w:lvl>
    <w:lvl w:ilvl="6" w:tplc="94E47324">
      <w:start w:val="1"/>
      <w:numFmt w:val="decimal"/>
      <w:lvlText w:val="%7."/>
      <w:lvlJc w:val="left"/>
      <w:pPr>
        <w:ind w:left="4964" w:hanging="360"/>
      </w:pPr>
    </w:lvl>
    <w:lvl w:ilvl="7" w:tplc="98C2B5F6">
      <w:start w:val="1"/>
      <w:numFmt w:val="lowerLetter"/>
      <w:lvlText w:val="%8."/>
      <w:lvlJc w:val="left"/>
      <w:pPr>
        <w:ind w:left="5684" w:hanging="360"/>
      </w:pPr>
    </w:lvl>
    <w:lvl w:ilvl="8" w:tplc="464AD404">
      <w:start w:val="1"/>
      <w:numFmt w:val="lowerRoman"/>
      <w:lvlText w:val="%9."/>
      <w:lvlJc w:val="right"/>
      <w:pPr>
        <w:ind w:left="6404" w:hanging="180"/>
      </w:pPr>
    </w:lvl>
  </w:abstractNum>
  <w:abstractNum w:abstractNumId="12" w15:restartNumberingAfterBreak="0">
    <w:nsid w:val="47AC5E82"/>
    <w:multiLevelType w:val="hybridMultilevel"/>
    <w:tmpl w:val="D3867A96"/>
    <w:lvl w:ilvl="0" w:tplc="52D4EDB0">
      <w:start w:val="1"/>
      <w:numFmt w:val="lowerLetter"/>
      <w:lvlText w:val="%1."/>
      <w:lvlJc w:val="left"/>
      <w:pPr>
        <w:ind w:left="1506" w:hanging="360"/>
      </w:pPr>
    </w:lvl>
    <w:lvl w:ilvl="1" w:tplc="207205D4">
      <w:start w:val="1"/>
      <w:numFmt w:val="lowerLetter"/>
      <w:lvlText w:val="%2."/>
      <w:lvlJc w:val="left"/>
      <w:pPr>
        <w:ind w:left="2226" w:hanging="360"/>
      </w:pPr>
    </w:lvl>
    <w:lvl w:ilvl="2" w:tplc="16C61BF6">
      <w:start w:val="1"/>
      <w:numFmt w:val="lowerRoman"/>
      <w:lvlText w:val="%3."/>
      <w:lvlJc w:val="right"/>
      <w:pPr>
        <w:ind w:left="2946" w:hanging="180"/>
      </w:pPr>
    </w:lvl>
    <w:lvl w:ilvl="3" w:tplc="F7D2F83E">
      <w:start w:val="1"/>
      <w:numFmt w:val="decimal"/>
      <w:lvlText w:val="%4."/>
      <w:lvlJc w:val="left"/>
      <w:pPr>
        <w:ind w:left="3666" w:hanging="360"/>
      </w:pPr>
    </w:lvl>
    <w:lvl w:ilvl="4" w:tplc="29FAE4E4">
      <w:start w:val="1"/>
      <w:numFmt w:val="lowerLetter"/>
      <w:lvlText w:val="%5."/>
      <w:lvlJc w:val="left"/>
      <w:pPr>
        <w:ind w:left="4386" w:hanging="360"/>
      </w:pPr>
    </w:lvl>
    <w:lvl w:ilvl="5" w:tplc="C324C610">
      <w:start w:val="1"/>
      <w:numFmt w:val="lowerRoman"/>
      <w:lvlText w:val="%6."/>
      <w:lvlJc w:val="right"/>
      <w:pPr>
        <w:ind w:left="5106" w:hanging="180"/>
      </w:pPr>
    </w:lvl>
    <w:lvl w:ilvl="6" w:tplc="C7E67B96">
      <w:start w:val="1"/>
      <w:numFmt w:val="decimal"/>
      <w:lvlText w:val="%7."/>
      <w:lvlJc w:val="left"/>
      <w:pPr>
        <w:ind w:left="5826" w:hanging="360"/>
      </w:pPr>
    </w:lvl>
    <w:lvl w:ilvl="7" w:tplc="98CC2FD0">
      <w:start w:val="1"/>
      <w:numFmt w:val="lowerLetter"/>
      <w:lvlText w:val="%8."/>
      <w:lvlJc w:val="left"/>
      <w:pPr>
        <w:ind w:left="6546" w:hanging="360"/>
      </w:pPr>
    </w:lvl>
    <w:lvl w:ilvl="8" w:tplc="A8C63300">
      <w:start w:val="1"/>
      <w:numFmt w:val="lowerRoman"/>
      <w:lvlText w:val="%9."/>
      <w:lvlJc w:val="right"/>
      <w:pPr>
        <w:ind w:left="7266" w:hanging="180"/>
      </w:pPr>
    </w:lvl>
  </w:abstractNum>
  <w:abstractNum w:abstractNumId="13" w15:restartNumberingAfterBreak="0">
    <w:nsid w:val="4FC03611"/>
    <w:multiLevelType w:val="hybridMultilevel"/>
    <w:tmpl w:val="C842FECC"/>
    <w:lvl w:ilvl="0" w:tplc="830AB064">
      <w:start w:val="1"/>
      <w:numFmt w:val="decimal"/>
      <w:lvlText w:val="8.%1."/>
      <w:lvlJc w:val="left"/>
      <w:pPr>
        <w:ind w:left="720" w:hanging="360"/>
      </w:pPr>
      <w:rPr>
        <w:rFonts w:ascii="Times New Roman" w:hAnsi="Times New Roman" w:cs="Times New Roman" w:hint="default"/>
        <w:b w:val="0"/>
        <w:i w:val="0"/>
        <w:sz w:val="24"/>
        <w:szCs w:val="24"/>
      </w:rPr>
    </w:lvl>
    <w:lvl w:ilvl="1" w:tplc="7F684CDC">
      <w:start w:val="1"/>
      <w:numFmt w:val="lowerLetter"/>
      <w:lvlText w:val="%2."/>
      <w:lvlJc w:val="left"/>
      <w:pPr>
        <w:ind w:left="1440" w:hanging="360"/>
      </w:pPr>
    </w:lvl>
    <w:lvl w:ilvl="2" w:tplc="F47AB4F4">
      <w:start w:val="1"/>
      <w:numFmt w:val="lowerRoman"/>
      <w:lvlText w:val="%3."/>
      <w:lvlJc w:val="right"/>
      <w:pPr>
        <w:ind w:left="2160" w:hanging="180"/>
      </w:pPr>
    </w:lvl>
    <w:lvl w:ilvl="3" w:tplc="81A88464">
      <w:start w:val="1"/>
      <w:numFmt w:val="decimal"/>
      <w:lvlText w:val="%4."/>
      <w:lvlJc w:val="left"/>
      <w:pPr>
        <w:ind w:left="2880" w:hanging="360"/>
      </w:pPr>
    </w:lvl>
    <w:lvl w:ilvl="4" w:tplc="69E4E1EA">
      <w:start w:val="1"/>
      <w:numFmt w:val="lowerLetter"/>
      <w:lvlText w:val="%5."/>
      <w:lvlJc w:val="left"/>
      <w:pPr>
        <w:ind w:left="3600" w:hanging="360"/>
      </w:pPr>
    </w:lvl>
    <w:lvl w:ilvl="5" w:tplc="900829E2">
      <w:start w:val="1"/>
      <w:numFmt w:val="lowerRoman"/>
      <w:lvlText w:val="%6."/>
      <w:lvlJc w:val="right"/>
      <w:pPr>
        <w:ind w:left="4320" w:hanging="180"/>
      </w:pPr>
    </w:lvl>
    <w:lvl w:ilvl="6" w:tplc="1F64C7C6">
      <w:start w:val="1"/>
      <w:numFmt w:val="decimal"/>
      <w:lvlText w:val="%7."/>
      <w:lvlJc w:val="left"/>
      <w:pPr>
        <w:ind w:left="5040" w:hanging="360"/>
      </w:pPr>
    </w:lvl>
    <w:lvl w:ilvl="7" w:tplc="8AA67330">
      <w:start w:val="1"/>
      <w:numFmt w:val="lowerLetter"/>
      <w:lvlText w:val="%8."/>
      <w:lvlJc w:val="left"/>
      <w:pPr>
        <w:ind w:left="5760" w:hanging="360"/>
      </w:pPr>
    </w:lvl>
    <w:lvl w:ilvl="8" w:tplc="59C69708">
      <w:start w:val="1"/>
      <w:numFmt w:val="lowerRoman"/>
      <w:lvlText w:val="%9."/>
      <w:lvlJc w:val="right"/>
      <w:pPr>
        <w:ind w:left="6480" w:hanging="180"/>
      </w:pPr>
    </w:lvl>
  </w:abstractNum>
  <w:abstractNum w:abstractNumId="14" w15:restartNumberingAfterBreak="0">
    <w:nsid w:val="58755269"/>
    <w:multiLevelType w:val="multilevel"/>
    <w:tmpl w:val="9E2A35B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5" w15:restartNumberingAfterBreak="0">
    <w:nsid w:val="5AA4019B"/>
    <w:multiLevelType w:val="hybridMultilevel"/>
    <w:tmpl w:val="9E98B66E"/>
    <w:lvl w:ilvl="0" w:tplc="3552F030">
      <w:start w:val="1"/>
      <w:numFmt w:val="bullet"/>
      <w:lvlText w:val=""/>
      <w:lvlJc w:val="left"/>
      <w:pPr>
        <w:tabs>
          <w:tab w:val="num" w:pos="1789"/>
        </w:tabs>
        <w:ind w:left="1789" w:hanging="360"/>
      </w:pPr>
      <w:rPr>
        <w:rFonts w:ascii="Symbol" w:hAnsi="Symbol" w:hint="default"/>
      </w:rPr>
    </w:lvl>
    <w:lvl w:ilvl="1" w:tplc="FB26990A">
      <w:start w:val="1"/>
      <w:numFmt w:val="decimal"/>
      <w:lvlText w:val="%2."/>
      <w:lvlJc w:val="left"/>
      <w:pPr>
        <w:tabs>
          <w:tab w:val="num" w:pos="1440"/>
        </w:tabs>
        <w:ind w:left="1440" w:hanging="360"/>
      </w:pPr>
      <w:rPr>
        <w:rFonts w:cs="Times New Roman" w:hint="default"/>
      </w:rPr>
    </w:lvl>
    <w:lvl w:ilvl="2" w:tplc="B3E2824A">
      <w:start w:val="1"/>
      <w:numFmt w:val="bullet"/>
      <w:lvlText w:val=""/>
      <w:lvlJc w:val="left"/>
      <w:pPr>
        <w:tabs>
          <w:tab w:val="num" w:pos="2160"/>
        </w:tabs>
        <w:ind w:left="2160" w:hanging="360"/>
      </w:pPr>
      <w:rPr>
        <w:rFonts w:ascii="Wingdings" w:hAnsi="Wingdings" w:hint="default"/>
      </w:rPr>
    </w:lvl>
    <w:lvl w:ilvl="3" w:tplc="B6C40BE4">
      <w:start w:val="1"/>
      <w:numFmt w:val="bullet"/>
      <w:lvlText w:val=""/>
      <w:lvlJc w:val="left"/>
      <w:pPr>
        <w:tabs>
          <w:tab w:val="num" w:pos="2880"/>
        </w:tabs>
        <w:ind w:left="2880" w:hanging="360"/>
      </w:pPr>
      <w:rPr>
        <w:rFonts w:ascii="Symbol" w:hAnsi="Symbol" w:hint="default"/>
      </w:rPr>
    </w:lvl>
    <w:lvl w:ilvl="4" w:tplc="944CBD84">
      <w:start w:val="1"/>
      <w:numFmt w:val="bullet"/>
      <w:lvlText w:val="o"/>
      <w:lvlJc w:val="left"/>
      <w:pPr>
        <w:tabs>
          <w:tab w:val="num" w:pos="3600"/>
        </w:tabs>
        <w:ind w:left="3600" w:hanging="360"/>
      </w:pPr>
      <w:rPr>
        <w:rFonts w:ascii="Courier New" w:hAnsi="Courier New" w:hint="default"/>
      </w:rPr>
    </w:lvl>
    <w:lvl w:ilvl="5" w:tplc="FC48FABA">
      <w:start w:val="1"/>
      <w:numFmt w:val="bullet"/>
      <w:lvlText w:val=""/>
      <w:lvlJc w:val="left"/>
      <w:pPr>
        <w:tabs>
          <w:tab w:val="num" w:pos="4320"/>
        </w:tabs>
        <w:ind w:left="4320" w:hanging="360"/>
      </w:pPr>
      <w:rPr>
        <w:rFonts w:ascii="Wingdings" w:hAnsi="Wingdings" w:hint="default"/>
      </w:rPr>
    </w:lvl>
    <w:lvl w:ilvl="6" w:tplc="33FE02DC">
      <w:start w:val="1"/>
      <w:numFmt w:val="bullet"/>
      <w:lvlText w:val=""/>
      <w:lvlJc w:val="left"/>
      <w:pPr>
        <w:tabs>
          <w:tab w:val="num" w:pos="5040"/>
        </w:tabs>
        <w:ind w:left="5040" w:hanging="360"/>
      </w:pPr>
      <w:rPr>
        <w:rFonts w:ascii="Symbol" w:hAnsi="Symbol" w:hint="default"/>
      </w:rPr>
    </w:lvl>
    <w:lvl w:ilvl="7" w:tplc="1ACA0508">
      <w:start w:val="1"/>
      <w:numFmt w:val="bullet"/>
      <w:lvlText w:val="o"/>
      <w:lvlJc w:val="left"/>
      <w:pPr>
        <w:tabs>
          <w:tab w:val="num" w:pos="5760"/>
        </w:tabs>
        <w:ind w:left="5760" w:hanging="360"/>
      </w:pPr>
      <w:rPr>
        <w:rFonts w:ascii="Courier New" w:hAnsi="Courier New" w:hint="default"/>
      </w:rPr>
    </w:lvl>
    <w:lvl w:ilvl="8" w:tplc="48A09F7E">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4858A1"/>
    <w:multiLevelType w:val="hybridMultilevel"/>
    <w:tmpl w:val="ABFC51E0"/>
    <w:lvl w:ilvl="0" w:tplc="7B306B6A">
      <w:start w:val="1"/>
      <w:numFmt w:val="bullet"/>
      <w:lvlText w:val=""/>
      <w:lvlJc w:val="left"/>
      <w:pPr>
        <w:ind w:left="1069" w:hanging="360"/>
      </w:pPr>
      <w:rPr>
        <w:rFonts w:ascii="Symbol" w:hAnsi="Symbol" w:hint="default"/>
      </w:rPr>
    </w:lvl>
    <w:lvl w:ilvl="1" w:tplc="5EC89456">
      <w:start w:val="1"/>
      <w:numFmt w:val="lowerLetter"/>
      <w:lvlText w:val="%2."/>
      <w:lvlJc w:val="left"/>
      <w:pPr>
        <w:ind w:left="1789" w:hanging="360"/>
      </w:pPr>
    </w:lvl>
    <w:lvl w:ilvl="2" w:tplc="2EECA05A">
      <w:start w:val="1"/>
      <w:numFmt w:val="lowerRoman"/>
      <w:lvlText w:val="%3."/>
      <w:lvlJc w:val="right"/>
      <w:pPr>
        <w:ind w:left="2509" w:hanging="180"/>
      </w:pPr>
    </w:lvl>
    <w:lvl w:ilvl="3" w:tplc="1B90C3E4">
      <w:start w:val="1"/>
      <w:numFmt w:val="decimal"/>
      <w:lvlText w:val="%4."/>
      <w:lvlJc w:val="left"/>
      <w:pPr>
        <w:ind w:left="3229" w:hanging="360"/>
      </w:pPr>
    </w:lvl>
    <w:lvl w:ilvl="4" w:tplc="B394E534">
      <w:start w:val="1"/>
      <w:numFmt w:val="lowerLetter"/>
      <w:lvlText w:val="%5."/>
      <w:lvlJc w:val="left"/>
      <w:pPr>
        <w:ind w:left="3949" w:hanging="360"/>
      </w:pPr>
    </w:lvl>
    <w:lvl w:ilvl="5" w:tplc="8AD21D68">
      <w:start w:val="1"/>
      <w:numFmt w:val="lowerRoman"/>
      <w:lvlText w:val="%6."/>
      <w:lvlJc w:val="right"/>
      <w:pPr>
        <w:ind w:left="4669" w:hanging="180"/>
      </w:pPr>
    </w:lvl>
    <w:lvl w:ilvl="6" w:tplc="89B44606">
      <w:start w:val="1"/>
      <w:numFmt w:val="decimal"/>
      <w:lvlText w:val="%7."/>
      <w:lvlJc w:val="left"/>
      <w:pPr>
        <w:ind w:left="5389" w:hanging="360"/>
      </w:pPr>
    </w:lvl>
    <w:lvl w:ilvl="7" w:tplc="ACC0F29C">
      <w:start w:val="1"/>
      <w:numFmt w:val="lowerLetter"/>
      <w:lvlText w:val="%8."/>
      <w:lvlJc w:val="left"/>
      <w:pPr>
        <w:ind w:left="6109" w:hanging="360"/>
      </w:pPr>
    </w:lvl>
    <w:lvl w:ilvl="8" w:tplc="FE325864">
      <w:start w:val="1"/>
      <w:numFmt w:val="lowerRoman"/>
      <w:lvlText w:val="%9."/>
      <w:lvlJc w:val="right"/>
      <w:pPr>
        <w:ind w:left="6829" w:hanging="180"/>
      </w:pPr>
    </w:lvl>
  </w:abstractNum>
  <w:abstractNum w:abstractNumId="17" w15:restartNumberingAfterBreak="0">
    <w:nsid w:val="645F53AD"/>
    <w:multiLevelType w:val="multilevel"/>
    <w:tmpl w:val="940ABE86"/>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8" w15:restartNumberingAfterBreak="0">
    <w:nsid w:val="67E75C08"/>
    <w:multiLevelType w:val="multilevel"/>
    <w:tmpl w:val="B9D2644E"/>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9" w15:restartNumberingAfterBreak="0">
    <w:nsid w:val="6A1D28C5"/>
    <w:multiLevelType w:val="multilevel"/>
    <w:tmpl w:val="8744B934"/>
    <w:lvl w:ilvl="0">
      <w:start w:val="1"/>
      <w:numFmt w:val="decimal"/>
      <w:lvlText w:val="%1."/>
      <w:lvlJc w:val="left"/>
      <w:pPr>
        <w:ind w:left="928"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4E300CF"/>
    <w:multiLevelType w:val="multilevel"/>
    <w:tmpl w:val="72A21844"/>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1" w15:restartNumberingAfterBreak="0">
    <w:nsid w:val="7F070A2F"/>
    <w:multiLevelType w:val="hybridMultilevel"/>
    <w:tmpl w:val="B35657A4"/>
    <w:lvl w:ilvl="0" w:tplc="8532718C">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7DFA4FAA">
      <w:start w:val="1"/>
      <w:numFmt w:val="lowerLetter"/>
      <w:lvlText w:val="%2)"/>
      <w:lvlJc w:val="left"/>
      <w:pPr>
        <w:tabs>
          <w:tab w:val="num" w:pos="1440"/>
        </w:tabs>
        <w:ind w:left="1440" w:hanging="360"/>
      </w:pPr>
      <w:rPr>
        <w:rFonts w:hint="default"/>
        <w:b w:val="0"/>
        <w:i w:val="0"/>
        <w:sz w:val="24"/>
        <w:szCs w:val="24"/>
      </w:rPr>
    </w:lvl>
    <w:lvl w:ilvl="2" w:tplc="89D8CEE6">
      <w:start w:val="1"/>
      <w:numFmt w:val="lowerRoman"/>
      <w:lvlText w:val="%3."/>
      <w:lvlJc w:val="right"/>
      <w:pPr>
        <w:tabs>
          <w:tab w:val="num" w:pos="2160"/>
        </w:tabs>
        <w:ind w:left="2160" w:hanging="180"/>
      </w:pPr>
    </w:lvl>
    <w:lvl w:ilvl="3" w:tplc="D0E45108">
      <w:start w:val="1"/>
      <w:numFmt w:val="decimal"/>
      <w:lvlText w:val="%4."/>
      <w:lvlJc w:val="left"/>
      <w:pPr>
        <w:tabs>
          <w:tab w:val="num" w:pos="2880"/>
        </w:tabs>
        <w:ind w:left="2880" w:hanging="360"/>
      </w:pPr>
    </w:lvl>
    <w:lvl w:ilvl="4" w:tplc="1068E532">
      <w:start w:val="1"/>
      <w:numFmt w:val="lowerLetter"/>
      <w:lvlText w:val="%5."/>
      <w:lvlJc w:val="left"/>
      <w:pPr>
        <w:tabs>
          <w:tab w:val="num" w:pos="3600"/>
        </w:tabs>
        <w:ind w:left="3600" w:hanging="360"/>
      </w:pPr>
    </w:lvl>
    <w:lvl w:ilvl="5" w:tplc="5090F40A">
      <w:start w:val="1"/>
      <w:numFmt w:val="lowerRoman"/>
      <w:lvlText w:val="%6."/>
      <w:lvlJc w:val="right"/>
      <w:pPr>
        <w:tabs>
          <w:tab w:val="num" w:pos="4320"/>
        </w:tabs>
        <w:ind w:left="4320" w:hanging="180"/>
      </w:pPr>
    </w:lvl>
    <w:lvl w:ilvl="6" w:tplc="B7188334">
      <w:start w:val="1"/>
      <w:numFmt w:val="decimal"/>
      <w:lvlText w:val="%7."/>
      <w:lvlJc w:val="left"/>
      <w:pPr>
        <w:tabs>
          <w:tab w:val="num" w:pos="5040"/>
        </w:tabs>
        <w:ind w:left="5040" w:hanging="360"/>
      </w:pPr>
    </w:lvl>
    <w:lvl w:ilvl="7" w:tplc="D5A01A9A">
      <w:start w:val="1"/>
      <w:numFmt w:val="lowerLetter"/>
      <w:lvlText w:val="%8."/>
      <w:lvlJc w:val="left"/>
      <w:pPr>
        <w:tabs>
          <w:tab w:val="num" w:pos="5760"/>
        </w:tabs>
        <w:ind w:left="5760" w:hanging="360"/>
      </w:pPr>
    </w:lvl>
    <w:lvl w:ilvl="8" w:tplc="F726F9BC">
      <w:start w:val="1"/>
      <w:numFmt w:val="lowerRoman"/>
      <w:lvlText w:val="%9."/>
      <w:lvlJc w:val="right"/>
      <w:pPr>
        <w:tabs>
          <w:tab w:val="num" w:pos="6480"/>
        </w:tabs>
        <w:ind w:left="6480" w:hanging="180"/>
      </w:pPr>
    </w:lvl>
  </w:abstractNum>
  <w:num w:numId="1" w16cid:durableId="64685260">
    <w:abstractNumId w:val="20"/>
  </w:num>
  <w:num w:numId="2" w16cid:durableId="654532543">
    <w:abstractNumId w:val="3"/>
  </w:num>
  <w:num w:numId="3" w16cid:durableId="1736197437">
    <w:abstractNumId w:val="18"/>
  </w:num>
  <w:num w:numId="4" w16cid:durableId="1350566803">
    <w:abstractNumId w:val="1"/>
  </w:num>
  <w:num w:numId="5" w16cid:durableId="1564869178">
    <w:abstractNumId w:val="5"/>
  </w:num>
  <w:num w:numId="6" w16cid:durableId="1654722846">
    <w:abstractNumId w:val="21"/>
  </w:num>
  <w:num w:numId="7" w16cid:durableId="1792743656">
    <w:abstractNumId w:val="17"/>
  </w:num>
  <w:num w:numId="8" w16cid:durableId="1871143745">
    <w:abstractNumId w:val="2"/>
  </w:num>
  <w:num w:numId="9" w16cid:durableId="521676063">
    <w:abstractNumId w:val="9"/>
  </w:num>
  <w:num w:numId="10" w16cid:durableId="74517886">
    <w:abstractNumId w:val="14"/>
  </w:num>
  <w:num w:numId="11" w16cid:durableId="2094233357">
    <w:abstractNumId w:val="0"/>
  </w:num>
  <w:num w:numId="12" w16cid:durableId="2080664889">
    <w:abstractNumId w:val="13"/>
  </w:num>
  <w:num w:numId="13" w16cid:durableId="674964780">
    <w:abstractNumId w:val="10"/>
  </w:num>
  <w:num w:numId="14" w16cid:durableId="967860803">
    <w:abstractNumId w:val="16"/>
  </w:num>
  <w:num w:numId="15" w16cid:durableId="1614704353">
    <w:abstractNumId w:val="8"/>
  </w:num>
  <w:num w:numId="16" w16cid:durableId="562496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630637">
    <w:abstractNumId w:val="7"/>
  </w:num>
  <w:num w:numId="18" w16cid:durableId="234897671">
    <w:abstractNumId w:val="12"/>
  </w:num>
  <w:num w:numId="19" w16cid:durableId="702948331">
    <w:abstractNumId w:val="4"/>
  </w:num>
  <w:num w:numId="20" w16cid:durableId="554127013">
    <w:abstractNumId w:val="11"/>
  </w:num>
  <w:num w:numId="21" w16cid:durableId="656232137">
    <w:abstractNumId w:val="6"/>
  </w:num>
  <w:num w:numId="22" w16cid:durableId="707683858">
    <w:abstractNumId w:val="19"/>
  </w:num>
  <w:num w:numId="23" w16cid:durableId="9917166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33C"/>
    <w:rsid w:val="00306741"/>
    <w:rsid w:val="005E0DB0"/>
    <w:rsid w:val="00660E87"/>
    <w:rsid w:val="00677B50"/>
    <w:rsid w:val="0068033C"/>
    <w:rsid w:val="006C3434"/>
    <w:rsid w:val="007A1517"/>
    <w:rsid w:val="007C279D"/>
    <w:rsid w:val="00BD523C"/>
    <w:rsid w:val="00D3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7E4FB"/>
  <w15:docId w15:val="{98BDA99E-6881-4C2D-B30A-E30A8527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200" w:line="276" w:lineRule="auto"/>
    </w:pPr>
  </w:style>
  <w:style w:type="paragraph" w:styleId="1">
    <w:name w:val="heading 1"/>
    <w:basedOn w:val="a1"/>
    <w:next w:val="a1"/>
    <w:link w:val="10"/>
    <w:qFormat/>
    <w:pPr>
      <w:keepNext/>
      <w:spacing w:before="240" w:after="60" w:line="240" w:lineRule="auto"/>
      <w:outlineLvl w:val="0"/>
    </w:pPr>
    <w:rPr>
      <w:rFonts w:ascii="Cambria" w:eastAsia="Times New Roman" w:hAnsi="Cambria" w:cs="Times New Roman"/>
      <w:b/>
      <w:bCs/>
      <w:sz w:val="32"/>
      <w:szCs w:val="32"/>
      <w:lang w:eastAsia="ru-RU"/>
    </w:rPr>
  </w:style>
  <w:style w:type="paragraph" w:styleId="2">
    <w:name w:val="heading 2"/>
    <w:basedOn w:val="a1"/>
    <w:next w:val="a1"/>
    <w:link w:val="20"/>
    <w:uiPriority w:val="99"/>
    <w:qFormat/>
    <w:pPr>
      <w:keepNext/>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1"/>
    <w:next w:val="a1"/>
    <w:link w:val="40"/>
    <w:uiPriority w:val="9"/>
    <w:unhideWhenUsed/>
    <w:qFormat/>
    <w:pPr>
      <w:keepNext/>
      <w:keepLines/>
      <w:spacing w:before="320"/>
      <w:outlineLvl w:val="3"/>
    </w:pPr>
    <w:rPr>
      <w:rFonts w:ascii="Liberation Sans" w:eastAsia="Liberation Sans" w:hAnsi="Liberation Sans" w:cs="Liberation Sans"/>
      <w:b/>
      <w:bCs/>
      <w:sz w:val="26"/>
      <w:szCs w:val="26"/>
    </w:rPr>
  </w:style>
  <w:style w:type="paragraph" w:styleId="5">
    <w:name w:val="heading 5"/>
    <w:basedOn w:val="a1"/>
    <w:next w:val="a1"/>
    <w:link w:val="50"/>
    <w:uiPriority w:val="9"/>
    <w:unhideWhenUsed/>
    <w:qFormat/>
    <w:pPr>
      <w:keepNext/>
      <w:keepLines/>
      <w:spacing w:before="320"/>
      <w:outlineLvl w:val="4"/>
    </w:pPr>
    <w:rPr>
      <w:rFonts w:ascii="Liberation Sans" w:eastAsia="Liberation Sans" w:hAnsi="Liberation Sans" w:cs="Liberation Sans"/>
      <w:b/>
      <w:bCs/>
      <w:sz w:val="24"/>
      <w:szCs w:val="24"/>
    </w:rPr>
  </w:style>
  <w:style w:type="paragraph" w:styleId="6">
    <w:name w:val="heading 6"/>
    <w:basedOn w:val="a1"/>
    <w:next w:val="a1"/>
    <w:link w:val="60"/>
    <w:uiPriority w:val="9"/>
    <w:unhideWhenUsed/>
    <w:qFormat/>
    <w:pPr>
      <w:keepNext/>
      <w:keepLines/>
      <w:spacing w:before="320"/>
      <w:outlineLvl w:val="5"/>
    </w:pPr>
    <w:rPr>
      <w:rFonts w:ascii="Liberation Sans" w:eastAsia="Liberation Sans" w:hAnsi="Liberation Sans" w:cs="Liberation Sans"/>
      <w:b/>
      <w:bCs/>
    </w:rPr>
  </w:style>
  <w:style w:type="paragraph" w:styleId="7">
    <w:name w:val="heading 7"/>
    <w:basedOn w:val="a1"/>
    <w:next w:val="a1"/>
    <w:link w:val="70"/>
    <w:uiPriority w:val="9"/>
    <w:unhideWhenUsed/>
    <w:qFormat/>
    <w:pPr>
      <w:keepNext/>
      <w:keepLines/>
      <w:spacing w:before="320"/>
      <w:outlineLvl w:val="6"/>
    </w:pPr>
    <w:rPr>
      <w:rFonts w:ascii="Liberation Sans" w:eastAsia="Liberation Sans" w:hAnsi="Liberation Sans" w:cs="Liberation Sans"/>
      <w:b/>
      <w:bCs/>
      <w:i/>
      <w:iCs/>
    </w:rPr>
  </w:style>
  <w:style w:type="paragraph" w:styleId="8">
    <w:name w:val="heading 8"/>
    <w:basedOn w:val="a1"/>
    <w:next w:val="a1"/>
    <w:link w:val="80"/>
    <w:uiPriority w:val="9"/>
    <w:unhideWhenUsed/>
    <w:qFormat/>
    <w:pPr>
      <w:keepNext/>
      <w:keepLines/>
      <w:spacing w:before="320"/>
      <w:outlineLvl w:val="7"/>
    </w:pPr>
    <w:rPr>
      <w:rFonts w:ascii="Liberation Sans" w:eastAsia="Liberation Sans" w:hAnsi="Liberation Sans" w:cs="Liberation Sans"/>
      <w:i/>
      <w:iCs/>
    </w:rPr>
  </w:style>
  <w:style w:type="paragraph" w:styleId="9">
    <w:name w:val="heading 9"/>
    <w:basedOn w:val="a1"/>
    <w:next w:val="a1"/>
    <w:link w:val="90"/>
    <w:uiPriority w:val="9"/>
    <w:unhideWhenUsed/>
    <w:qFormat/>
    <w:pPr>
      <w:keepNext/>
      <w:keepLines/>
      <w:spacing w:before="320"/>
      <w:outlineLvl w:val="8"/>
    </w:pPr>
    <w:rPr>
      <w:rFonts w:ascii="Liberation Sans" w:eastAsia="Liberation Sans" w:hAnsi="Liberation Sans" w:cs="Liberation Sans"/>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rPr>
      <w:rFonts w:ascii="Liberation Sans" w:eastAsia="Liberation Sans" w:hAnsi="Liberation Sans" w:cs="Liberation Sans"/>
      <w:b/>
      <w:bCs/>
      <w:sz w:val="26"/>
      <w:szCs w:val="26"/>
    </w:rPr>
  </w:style>
  <w:style w:type="character" w:customStyle="1" w:styleId="Heading5Char">
    <w:name w:val="Heading 5 Char"/>
    <w:basedOn w:val="a2"/>
    <w:uiPriority w:val="9"/>
    <w:rPr>
      <w:rFonts w:ascii="Liberation Sans" w:eastAsia="Liberation Sans" w:hAnsi="Liberation Sans" w:cs="Liberation Sans"/>
      <w:b/>
      <w:bCs/>
      <w:sz w:val="24"/>
      <w:szCs w:val="24"/>
    </w:rPr>
  </w:style>
  <w:style w:type="character" w:customStyle="1" w:styleId="Heading6Char">
    <w:name w:val="Heading 6 Char"/>
    <w:basedOn w:val="a2"/>
    <w:uiPriority w:val="9"/>
    <w:rPr>
      <w:rFonts w:ascii="Liberation Sans" w:eastAsia="Liberation Sans" w:hAnsi="Liberation Sans" w:cs="Liberation Sans"/>
      <w:b/>
      <w:bCs/>
      <w:sz w:val="22"/>
      <w:szCs w:val="22"/>
    </w:rPr>
  </w:style>
  <w:style w:type="character" w:customStyle="1" w:styleId="Heading7Char">
    <w:name w:val="Heading 7 Char"/>
    <w:basedOn w:val="a2"/>
    <w:uiPriority w:val="9"/>
    <w:rPr>
      <w:rFonts w:ascii="Liberation Sans" w:eastAsia="Liberation Sans" w:hAnsi="Liberation Sans" w:cs="Liberation Sans"/>
      <w:b/>
      <w:bCs/>
      <w:i/>
      <w:iCs/>
      <w:sz w:val="22"/>
      <w:szCs w:val="22"/>
    </w:rPr>
  </w:style>
  <w:style w:type="character" w:customStyle="1" w:styleId="Heading8Char">
    <w:name w:val="Heading 8 Char"/>
    <w:basedOn w:val="a2"/>
    <w:uiPriority w:val="9"/>
    <w:rPr>
      <w:rFonts w:ascii="Liberation Sans" w:eastAsia="Liberation Sans" w:hAnsi="Liberation Sans" w:cs="Liberation Sans"/>
      <w:i/>
      <w:iCs/>
      <w:sz w:val="22"/>
      <w:szCs w:val="22"/>
    </w:rPr>
  </w:style>
  <w:style w:type="character" w:customStyle="1" w:styleId="Heading9Char">
    <w:name w:val="Heading 9 Char"/>
    <w:basedOn w:val="a2"/>
    <w:uiPriority w:val="9"/>
    <w:rPr>
      <w:rFonts w:ascii="Liberation Sans" w:eastAsia="Liberation Sans" w:hAnsi="Liberation Sans" w:cs="Liberation Sans"/>
      <w:i/>
      <w:iCs/>
      <w:sz w:val="21"/>
      <w:szCs w:val="21"/>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2"/>
    <w:uiPriority w:val="35"/>
    <w:rPr>
      <w:b/>
      <w:bCs/>
      <w:color w:val="4472C4" w:themeColor="accent1"/>
      <w:sz w:val="18"/>
      <w:szCs w:val="18"/>
    </w:rPr>
  </w:style>
  <w:style w:type="character" w:customStyle="1" w:styleId="EndnoteTextChar">
    <w:name w:val="Endnote Text Char"/>
    <w:uiPriority w:val="99"/>
    <w:rPr>
      <w:sz w:val="20"/>
    </w:rPr>
  </w:style>
  <w:style w:type="character" w:customStyle="1" w:styleId="Heading1Char">
    <w:name w:val="Heading 1 Char"/>
    <w:basedOn w:val="a2"/>
    <w:uiPriority w:val="9"/>
    <w:rPr>
      <w:rFonts w:ascii="Liberation Sans" w:eastAsia="Liberation Sans" w:hAnsi="Liberation Sans" w:cs="Liberation Sans"/>
      <w:sz w:val="40"/>
      <w:szCs w:val="40"/>
    </w:rPr>
  </w:style>
  <w:style w:type="character" w:customStyle="1" w:styleId="Heading2Char">
    <w:name w:val="Heading 2 Char"/>
    <w:basedOn w:val="a2"/>
    <w:uiPriority w:val="9"/>
    <w:rPr>
      <w:rFonts w:ascii="Liberation Sans" w:eastAsia="Liberation Sans" w:hAnsi="Liberation Sans" w:cs="Liberation Sans"/>
      <w:sz w:val="34"/>
    </w:rPr>
  </w:style>
  <w:style w:type="character" w:customStyle="1" w:styleId="Heading3Char">
    <w:name w:val="Heading 3 Char"/>
    <w:basedOn w:val="a2"/>
    <w:uiPriority w:val="9"/>
    <w:rPr>
      <w:rFonts w:ascii="Liberation Sans" w:eastAsia="Liberation Sans" w:hAnsi="Liberation Sans" w:cs="Liberation Sans"/>
      <w:sz w:val="30"/>
      <w:szCs w:val="30"/>
    </w:rPr>
  </w:style>
  <w:style w:type="character" w:customStyle="1" w:styleId="40">
    <w:name w:val="Заголовок 4 Знак"/>
    <w:basedOn w:val="a2"/>
    <w:link w:val="4"/>
    <w:uiPriority w:val="9"/>
    <w:rPr>
      <w:rFonts w:ascii="Liberation Sans" w:eastAsia="Liberation Sans" w:hAnsi="Liberation Sans" w:cs="Liberation Sans"/>
      <w:b/>
      <w:bCs/>
      <w:sz w:val="26"/>
      <w:szCs w:val="26"/>
    </w:rPr>
  </w:style>
  <w:style w:type="character" w:customStyle="1" w:styleId="50">
    <w:name w:val="Заголовок 5 Знак"/>
    <w:basedOn w:val="a2"/>
    <w:link w:val="5"/>
    <w:uiPriority w:val="9"/>
    <w:rPr>
      <w:rFonts w:ascii="Liberation Sans" w:eastAsia="Liberation Sans" w:hAnsi="Liberation Sans" w:cs="Liberation Sans"/>
      <w:b/>
      <w:bCs/>
      <w:sz w:val="24"/>
      <w:szCs w:val="24"/>
    </w:rPr>
  </w:style>
  <w:style w:type="character" w:customStyle="1" w:styleId="60">
    <w:name w:val="Заголовок 6 Знак"/>
    <w:basedOn w:val="a2"/>
    <w:link w:val="6"/>
    <w:uiPriority w:val="9"/>
    <w:rPr>
      <w:rFonts w:ascii="Liberation Sans" w:eastAsia="Liberation Sans" w:hAnsi="Liberation Sans" w:cs="Liberation Sans"/>
      <w:b/>
      <w:bCs/>
      <w:sz w:val="22"/>
      <w:szCs w:val="22"/>
    </w:rPr>
  </w:style>
  <w:style w:type="character" w:customStyle="1" w:styleId="70">
    <w:name w:val="Заголовок 7 Знак"/>
    <w:basedOn w:val="a2"/>
    <w:link w:val="7"/>
    <w:uiPriority w:val="9"/>
    <w:rPr>
      <w:rFonts w:ascii="Liberation Sans" w:eastAsia="Liberation Sans" w:hAnsi="Liberation Sans" w:cs="Liberation Sans"/>
      <w:b/>
      <w:bCs/>
      <w:i/>
      <w:iCs/>
      <w:sz w:val="22"/>
      <w:szCs w:val="22"/>
    </w:rPr>
  </w:style>
  <w:style w:type="character" w:customStyle="1" w:styleId="80">
    <w:name w:val="Заголовок 8 Знак"/>
    <w:basedOn w:val="a2"/>
    <w:link w:val="8"/>
    <w:uiPriority w:val="9"/>
    <w:rPr>
      <w:rFonts w:ascii="Liberation Sans" w:eastAsia="Liberation Sans" w:hAnsi="Liberation Sans" w:cs="Liberation Sans"/>
      <w:i/>
      <w:iCs/>
      <w:sz w:val="22"/>
      <w:szCs w:val="22"/>
    </w:rPr>
  </w:style>
  <w:style w:type="character" w:customStyle="1" w:styleId="90">
    <w:name w:val="Заголовок 9 Знак"/>
    <w:basedOn w:val="a2"/>
    <w:link w:val="9"/>
    <w:uiPriority w:val="9"/>
    <w:rPr>
      <w:rFonts w:ascii="Liberation Sans" w:eastAsia="Liberation Sans" w:hAnsi="Liberation Sans" w:cs="Liberation Sans"/>
      <w:i/>
      <w:iCs/>
      <w:sz w:val="21"/>
      <w:szCs w:val="21"/>
    </w:rPr>
  </w:style>
  <w:style w:type="character" w:customStyle="1" w:styleId="TitleChar">
    <w:name w:val="Title Char"/>
    <w:basedOn w:val="a2"/>
    <w:uiPriority w:val="10"/>
    <w:rPr>
      <w:sz w:val="48"/>
      <w:szCs w:val="48"/>
    </w:rPr>
  </w:style>
  <w:style w:type="paragraph" w:styleId="a5">
    <w:name w:val="Subtitle"/>
    <w:basedOn w:val="a1"/>
    <w:next w:val="a1"/>
    <w:link w:val="a6"/>
    <w:uiPriority w:val="11"/>
    <w:qFormat/>
    <w:pPr>
      <w:spacing w:before="200"/>
    </w:pPr>
    <w:rPr>
      <w:sz w:val="24"/>
      <w:szCs w:val="24"/>
    </w:rPr>
  </w:style>
  <w:style w:type="character" w:customStyle="1" w:styleId="a6">
    <w:name w:val="Подзаголовок Знак"/>
    <w:basedOn w:val="a2"/>
    <w:link w:val="a5"/>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1"/>
    <w:next w:val="a1"/>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a9">
    <w:name w:val="Название объекта Знак"/>
    <w:basedOn w:val="a2"/>
    <w:link w:val="aa"/>
    <w:uiPriority w:val="35"/>
    <w:rPr>
      <w:b/>
      <w:bCs/>
      <w:color w:val="4472C4" w:themeColor="accent1"/>
      <w:sz w:val="18"/>
      <w:szCs w:val="18"/>
    </w:rPr>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1" w:themeTint="34" w:fill="D8E2F3" w:themeFill="accent1" w:themeFillTint="34"/>
      </w:tcPr>
    </w:tblStylePr>
    <w:tblStylePr w:type="band1Horz">
      <w:rPr>
        <w:rFonts w:ascii="Liberation Sans" w:hAnsi="Liberation Sans"/>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1" w:themeTint="34" w:fill="D8E2F3" w:themeFill="accent1" w:themeFillTint="34"/>
      </w:tcPr>
    </w:tblStylePr>
    <w:tblStylePr w:type="band1Horz">
      <w:rPr>
        <w:rFonts w:ascii="Liberation Sans" w:hAnsi="Liberation Sans"/>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Liberation Sans" w:hAnsi="Liberation Sans"/>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3F3" w:themeColor="accent1" w:themeTint="32" w:fill="DAE3F3" w:themeFill="accent1" w:themeFillTint="32"/>
      </w:tcPr>
    </w:tblStylePr>
    <w:tblStylePr w:type="band1Horz">
      <w:rPr>
        <w:rFonts w:ascii="Liberation Sans" w:hAnsi="Liberation Sans"/>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Liberation Sans" w:hAnsi="Liberation Sans"/>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Liberation Sans" w:hAnsi="Liberation Sans"/>
        <w:b/>
        <w:color w:val="FFFFFF"/>
        <w:sz w:val="22"/>
      </w:rPr>
      <w:tblPr/>
      <w:tcPr>
        <w:shd w:val="clear" w:color="4472C4" w:themeColor="accent1" w:fill="4472C4" w:themeFill="accent1"/>
      </w:tcPr>
    </w:tblStylePr>
    <w:tblStylePr w:type="lastRow">
      <w:rPr>
        <w:rFonts w:ascii="Liberation Sans" w:hAnsi="Liberation Sans"/>
        <w:b/>
        <w:color w:val="FFFFFF"/>
        <w:sz w:val="22"/>
      </w:rPr>
      <w:tblPr/>
      <w:tcPr>
        <w:tcBorders>
          <w:top w:val="single" w:sz="4" w:space="0" w:color="FFFFFF" w:themeColor="light1"/>
        </w:tcBorders>
        <w:shd w:val="clear" w:color="4472C4" w:themeColor="accent1" w:fill="4472C4" w:themeFill="accent1"/>
      </w:tcPr>
    </w:tblStylePr>
    <w:tblStylePr w:type="firstCol">
      <w:rPr>
        <w:rFonts w:ascii="Liberation Sans" w:hAnsi="Liberation Sans"/>
        <w:b/>
        <w:color w:val="FFFFFF"/>
        <w:sz w:val="22"/>
      </w:rPr>
      <w:tblPr/>
      <w:tcPr>
        <w:shd w:val="clear" w:color="4472C4" w:themeColor="accent1" w:fill="4472C4" w:themeFill="accent1"/>
      </w:tcPr>
    </w:tblStylePr>
    <w:tblStylePr w:type="lastCol">
      <w:rPr>
        <w:rFonts w:ascii="Liberation Sans" w:hAnsi="Liberation Sans"/>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Liberation Sans" w:hAnsi="Liberation Sans"/>
        <w:b/>
        <w:color w:val="FFFFFF"/>
        <w:sz w:val="22"/>
      </w:rPr>
      <w:tblPr/>
      <w:tcPr>
        <w:shd w:val="clear" w:color="5B9BD5" w:themeColor="accent5" w:fill="5B9BD5" w:themeFill="accent5"/>
      </w:tcPr>
    </w:tblStylePr>
    <w:tblStylePr w:type="lastRow">
      <w:rPr>
        <w:rFonts w:ascii="Liberation Sans" w:hAnsi="Liberation Sans"/>
        <w:b/>
        <w:color w:val="FFFFFF"/>
        <w:sz w:val="22"/>
      </w:rPr>
      <w:tblPr/>
      <w:tcPr>
        <w:tcBorders>
          <w:top w:val="single" w:sz="4" w:space="0" w:color="FFFFFF" w:themeColor="light1"/>
        </w:tcBorders>
        <w:shd w:val="clear" w:color="5B9BD5" w:themeColor="accent5" w:fill="5B9BD5" w:themeFill="accent5"/>
      </w:tcPr>
    </w:tblStylePr>
    <w:tblStylePr w:type="firstCol">
      <w:rPr>
        <w:rFonts w:ascii="Liberation Sans" w:hAnsi="Liberation Sans"/>
        <w:b/>
        <w:color w:val="FFFFFF"/>
        <w:sz w:val="22"/>
      </w:rPr>
      <w:tblPr/>
      <w:tcPr>
        <w:shd w:val="clear" w:color="5B9BD5" w:themeColor="accent5" w:fill="5B9BD5" w:themeFill="accent5"/>
      </w:tcPr>
    </w:tblStylePr>
    <w:tblStylePr w:type="lastCol">
      <w:rPr>
        <w:rFonts w:ascii="Liberation Sans" w:hAnsi="Liberation Sans"/>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Liberation Sans" w:hAnsi="Liberation Sans"/>
        <w:color w:val="A0B7E1" w:themeColor="accent1" w:themeTint="80" w:themeShade="95"/>
        <w:sz w:val="22"/>
      </w:rPr>
      <w:tblPr/>
      <w:tcPr>
        <w:shd w:val="clear" w:color="D8E2F3" w:themeColor="accent1" w:themeTint="34" w:fill="D8E2F3" w:themeFill="accent1" w:themeFillTint="34"/>
      </w:tcPr>
    </w:tblStylePr>
    <w:tblStylePr w:type="band2Horz">
      <w:rPr>
        <w:rFonts w:ascii="Liberation Sans" w:hAnsi="Liberation Sans"/>
        <w:color w:val="A0B7E1"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Liberation Sans" w:hAnsi="Liberation Sans"/>
        <w:color w:val="245A8D" w:themeColor="accent5" w:themeShade="95"/>
        <w:sz w:val="22"/>
      </w:rPr>
      <w:tblPr/>
      <w:tcPr>
        <w:shd w:val="clear" w:color="DDEAF6" w:themeColor="accent5" w:themeTint="34" w:fill="DDEAF6" w:themeFill="accent5" w:themeFillTint="34"/>
      </w:tcPr>
    </w:tblStylePr>
    <w:tblStylePr w:type="band2Horz">
      <w:rPr>
        <w:rFonts w:ascii="Liberation Sans" w:hAnsi="Liberation Sans"/>
        <w:color w:val="245A8D"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45A8D"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45A8D"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Liberation Sans" w:hAnsi="Liberation Sans"/>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Liberation Sans" w:hAnsi="Liberation Sans"/>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Liberation Sans" w:hAnsi="Liberation Sans"/>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Liberation Sans" w:hAnsi="Liberation Sans"/>
        <w:color w:val="A0B7E1" w:themeColor="accent1" w:themeTint="80" w:themeShade="95"/>
        <w:sz w:val="22"/>
      </w:rPr>
      <w:tblPr/>
      <w:tcPr>
        <w:shd w:val="clear" w:color="D8E2F3" w:themeColor="accent1" w:themeTint="34" w:fill="D8E2F3" w:themeFill="accent1" w:themeFillTint="34"/>
      </w:tcPr>
    </w:tblStylePr>
    <w:tblStylePr w:type="band2Horz">
      <w:rPr>
        <w:rFonts w:ascii="Liberation Sans" w:hAnsi="Liberation Sans"/>
        <w:color w:val="A0B7E1"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Liberation Sans" w:hAnsi="Liberation Sans"/>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Liberation Sans" w:hAnsi="Liberation Sans"/>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Liberation Sans" w:hAnsi="Liberation Sans"/>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Liberation Sans" w:hAnsi="Liberation Sans"/>
        <w:color w:val="245A8D" w:themeColor="accent5" w:themeShade="95"/>
        <w:sz w:val="22"/>
      </w:rPr>
      <w:tblPr/>
      <w:tcPr>
        <w:shd w:val="clear" w:color="DDEAF6" w:themeColor="accent5" w:themeTint="34" w:fill="DDEAF6" w:themeFill="accent5" w:themeFillTint="34"/>
      </w:tcPr>
    </w:tblStylePr>
    <w:tblStylePr w:type="band2Horz">
      <w:rPr>
        <w:rFonts w:ascii="Liberation Sans" w:hAnsi="Liberation Sans"/>
        <w:color w:val="245A8D"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Liberation Sans" w:hAnsi="Liberation Sans"/>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1" w:themeTint="40" w:fill="CFDBF0" w:themeFill="accent1" w:themeFillTint="40"/>
      </w:tcPr>
    </w:tblStylePr>
    <w:tblStylePr w:type="band1Horz">
      <w:rPr>
        <w:rFonts w:ascii="Liberation Sans" w:hAnsi="Liberation Sans"/>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Liberation Sans" w:hAnsi="Liberation Sans"/>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5" w:themeTint="40" w:fill="D5E5F4" w:themeFill="accent5" w:themeFillTint="40"/>
      </w:tcPr>
    </w:tblStylePr>
    <w:tblStylePr w:type="band1Horz">
      <w:rPr>
        <w:rFonts w:ascii="Liberation Sans" w:hAnsi="Liberation Sans"/>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Liberation Sans" w:hAnsi="Liberation Sans"/>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472C4" w:themeColor="accent1"/>
          <w:right w:val="single" w:sz="4" w:space="0" w:color="4472C4" w:themeColor="accent1"/>
        </w:tcBorders>
      </w:tcPr>
    </w:tblStylePr>
    <w:tblStylePr w:type="band1Horz">
      <w:rPr>
        <w:rFonts w:ascii="Liberation Sans" w:hAnsi="Liberation Sans"/>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Liberation Sans" w:hAnsi="Liberation Sans"/>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Liberation Sans" w:hAnsi="Liberation Sans"/>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Liberation Sans" w:hAnsi="Liberation Sans"/>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1" w:themeTint="40" w:fill="CFDBF0" w:themeFill="accent1" w:themeFillTint="40"/>
      </w:tcPr>
    </w:tblStylePr>
    <w:tblStylePr w:type="band1Horz">
      <w:rPr>
        <w:rFonts w:ascii="Liberation Sans" w:hAnsi="Liberation Sans"/>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Liberation Sans" w:hAnsi="Liberation Sans"/>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5" w:themeTint="40" w:fill="D5E5F4" w:themeFill="accent5" w:themeFillTint="40"/>
      </w:tcPr>
    </w:tblStylePr>
    <w:tblStylePr w:type="band1Horz">
      <w:rPr>
        <w:rFonts w:ascii="Liberation Sans" w:hAnsi="Liberation Sans"/>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Liberation Sans" w:hAnsi="Liberation Sans"/>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Liberation Sans" w:hAnsi="Liberation Sans"/>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Liberation Sans" w:hAnsi="Liberation Sans"/>
        <w:color w:val="254175" w:themeColor="accent1" w:themeShade="95"/>
        <w:sz w:val="22"/>
      </w:rPr>
      <w:tblPr/>
      <w:tcPr>
        <w:shd w:val="clear" w:color="CFDBF0" w:themeColor="accent1" w:themeTint="40" w:fill="CFDBF0" w:themeFill="accent1" w:themeFillTint="40"/>
      </w:tcPr>
    </w:tblStylePr>
    <w:tblStylePr w:type="band2Horz">
      <w:rPr>
        <w:rFonts w:ascii="Liberation Sans" w:hAnsi="Liberation Sans"/>
        <w:color w:val="254175"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Liberation Sans" w:hAnsi="Liberation Sans"/>
        <w:color w:val="9BC2E5" w:themeColor="accent5" w:themeTint="9A" w:themeShade="95"/>
        <w:sz w:val="22"/>
      </w:rPr>
      <w:tblPr/>
      <w:tcPr>
        <w:shd w:val="clear" w:color="D5E5F4" w:themeColor="accent5" w:themeTint="40" w:fill="D5E5F4" w:themeFill="accent5" w:themeFillTint="40"/>
      </w:tcPr>
    </w:tblStylePr>
    <w:tblStylePr w:type="band2Horz">
      <w:rPr>
        <w:rFonts w:ascii="Liberation Sans" w:hAnsi="Liberation Sans"/>
        <w:color w:val="9BC2E5"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4472C4" w:themeColor="accent1"/>
      </w:tblBorders>
    </w:tblPr>
    <w:tblStylePr w:type="firstRow">
      <w:rPr>
        <w:rFonts w:ascii="Liberation Sans" w:hAnsi="Liberation Sans"/>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Liberation Sans" w:hAnsi="Liberation Sans"/>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Liberation Sans" w:hAnsi="Liberation Sans"/>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Liberation Sans" w:hAnsi="Liberation Sans"/>
        <w:color w:val="254175" w:themeColor="accent1" w:themeShade="95"/>
        <w:sz w:val="22"/>
      </w:rPr>
      <w:tblPr/>
      <w:tcPr>
        <w:shd w:val="clear" w:color="CFDBF0" w:themeColor="accent1" w:themeTint="40" w:fill="CFDBF0" w:themeFill="accent1" w:themeFillTint="40"/>
      </w:tcPr>
    </w:tblStylePr>
    <w:tblStylePr w:type="band2Horz">
      <w:rPr>
        <w:rFonts w:ascii="Liberation Sans" w:hAnsi="Liberation Sans"/>
        <w:color w:val="254175"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Liberation Sans" w:hAnsi="Liberation Sans"/>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Liberation Sans" w:hAnsi="Liberation Sans"/>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Liberation Sans" w:hAnsi="Liberation Sans"/>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Liberation Sans" w:hAnsi="Liberation Sans"/>
        <w:color w:val="9BC2E5" w:themeColor="accent5" w:themeTint="9A" w:themeShade="95"/>
        <w:sz w:val="22"/>
      </w:rPr>
      <w:tblPr/>
      <w:tcPr>
        <w:shd w:val="clear" w:color="D5E5F4" w:themeColor="accent5" w:themeTint="40" w:fill="D5E5F4" w:themeFill="accent5" w:themeFillTint="40"/>
      </w:tcPr>
    </w:tblStylePr>
    <w:tblStylePr w:type="band2Horz">
      <w:rPr>
        <w:rFonts w:ascii="Liberation Sans" w:hAnsi="Liberation Sans"/>
        <w:color w:val="9BC2E5"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37DC8" w:themeColor="accent1" w:themeTint="EA" w:fill="537DC8" w:themeFill="accent1" w:themeFillTint="EA"/>
      </w:tcPr>
    </w:tblStylePr>
    <w:tblStylePr w:type="lastRow">
      <w:rPr>
        <w:rFonts w:ascii="Liberation Sans" w:hAnsi="Liberation Sans"/>
        <w:color w:val="F2F2F2"/>
        <w:sz w:val="22"/>
      </w:rPr>
      <w:tblPr/>
      <w:tcPr>
        <w:shd w:val="clear" w:color="537DC8" w:themeColor="accent1" w:themeTint="EA" w:fill="537DC8" w:themeFill="accent1" w:themeFillTint="EA"/>
      </w:tcPr>
    </w:tblStylePr>
    <w:tblStylePr w:type="firstCol">
      <w:rPr>
        <w:rFonts w:ascii="Liberation Sans" w:hAnsi="Liberation Sans"/>
        <w:color w:val="F2F2F2"/>
        <w:sz w:val="22"/>
      </w:rPr>
      <w:tblPr/>
      <w:tcPr>
        <w:shd w:val="clear" w:color="537DC8" w:themeColor="accent1" w:themeTint="EA" w:fill="537DC8" w:themeFill="accent1" w:themeFillTint="EA"/>
      </w:tcPr>
    </w:tblStylePr>
    <w:tblStylePr w:type="lastCol">
      <w:rPr>
        <w:rFonts w:ascii="Liberation Sans" w:hAnsi="Liberation Sans"/>
        <w:color w:val="F2F2F2"/>
        <w:sz w:val="22"/>
      </w:rPr>
      <w:tblPr/>
      <w:tcPr>
        <w:shd w:val="clear" w:color="537DC8" w:themeColor="accent1" w:themeTint="EA" w:fill="537DC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4D2EC" w:themeColor="accent1" w:themeTint="50" w:fill="C4D2EC"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4D2EC" w:themeColor="accent1" w:themeTint="50" w:fill="C4D2EC"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B9BD5" w:themeColor="accent5" w:fill="5B9BD5" w:themeFill="accent5"/>
      </w:tcPr>
    </w:tblStylePr>
    <w:tblStylePr w:type="lastRow">
      <w:rPr>
        <w:rFonts w:ascii="Liberation Sans" w:hAnsi="Liberation Sans"/>
        <w:color w:val="F2F2F2"/>
        <w:sz w:val="22"/>
      </w:rPr>
      <w:tblPr/>
      <w:tcPr>
        <w:shd w:val="clear" w:color="5B9BD5" w:themeColor="accent5" w:fill="5B9BD5" w:themeFill="accent5"/>
      </w:tcPr>
    </w:tblStylePr>
    <w:tblStylePr w:type="firstCol">
      <w:rPr>
        <w:rFonts w:ascii="Liberation Sans" w:hAnsi="Liberation Sans"/>
        <w:color w:val="F2F2F2"/>
        <w:sz w:val="22"/>
      </w:rPr>
      <w:tblPr/>
      <w:tcPr>
        <w:shd w:val="clear" w:color="5B9BD5" w:themeColor="accent5" w:fill="5B9BD5" w:themeFill="accent5"/>
      </w:tcPr>
    </w:tblStylePr>
    <w:tblStylePr w:type="lastCol">
      <w:rPr>
        <w:rFonts w:ascii="Liberation Sans" w:hAnsi="Liberation Sans"/>
        <w:color w:val="F2F2F2"/>
        <w:sz w:val="22"/>
      </w:rPr>
      <w:tblPr/>
      <w:tcPr>
        <w:shd w:val="clear" w:color="5B9BD5" w:themeColor="accent5" w:fill="5B9BD5"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Liberation Sans" w:hAnsi="Liberation Sans"/>
        <w:color w:val="F2F2F2"/>
        <w:sz w:val="22"/>
      </w:rPr>
      <w:tblPr/>
      <w:tcPr>
        <w:shd w:val="clear" w:color="537DC8" w:themeColor="accent1" w:themeTint="EA" w:fill="537DC8" w:themeFill="accent1" w:themeFillTint="EA"/>
      </w:tcPr>
    </w:tblStylePr>
    <w:tblStylePr w:type="lastRow">
      <w:rPr>
        <w:rFonts w:ascii="Liberation Sans" w:hAnsi="Liberation Sans"/>
        <w:color w:val="F2F2F2"/>
        <w:sz w:val="22"/>
      </w:rPr>
      <w:tblPr/>
      <w:tcPr>
        <w:shd w:val="clear" w:color="537DC8" w:themeColor="accent1" w:themeTint="EA" w:fill="537DC8" w:themeFill="accent1" w:themeFillTint="EA"/>
      </w:tcPr>
    </w:tblStylePr>
    <w:tblStylePr w:type="firstCol">
      <w:rPr>
        <w:rFonts w:ascii="Liberation Sans" w:hAnsi="Liberation Sans"/>
        <w:color w:val="F2F2F2"/>
        <w:sz w:val="22"/>
      </w:rPr>
      <w:tblPr/>
      <w:tcPr>
        <w:shd w:val="clear" w:color="537DC8" w:themeColor="accent1" w:themeTint="EA" w:fill="537DC8" w:themeFill="accent1" w:themeFillTint="EA"/>
      </w:tcPr>
    </w:tblStylePr>
    <w:tblStylePr w:type="lastCol">
      <w:rPr>
        <w:rFonts w:ascii="Liberation Sans" w:hAnsi="Liberation Sans"/>
        <w:color w:val="F2F2F2"/>
        <w:sz w:val="22"/>
      </w:rPr>
      <w:tblPr/>
      <w:tcPr>
        <w:shd w:val="clear" w:color="537DC8" w:themeColor="accent1" w:themeTint="EA" w:fill="537DC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4D2EC" w:themeColor="accent1" w:themeTint="50" w:fill="C4D2EC"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Liberation Sans" w:hAnsi="Liberation Sans"/>
        <w:color w:val="F2F2F2"/>
        <w:sz w:val="22"/>
      </w:rPr>
      <w:tblPr/>
      <w:tcPr>
        <w:shd w:val="clear" w:color="5B9BD5" w:themeColor="accent5" w:fill="5B9BD5" w:themeFill="accent5"/>
      </w:tcPr>
    </w:tblStylePr>
    <w:tblStylePr w:type="lastRow">
      <w:rPr>
        <w:rFonts w:ascii="Liberation Sans" w:hAnsi="Liberation Sans"/>
        <w:color w:val="F2F2F2"/>
        <w:sz w:val="22"/>
      </w:rPr>
      <w:tblPr/>
      <w:tcPr>
        <w:shd w:val="clear" w:color="5B9BD5" w:themeColor="accent5" w:fill="5B9BD5" w:themeFill="accent5"/>
      </w:tcPr>
    </w:tblStylePr>
    <w:tblStylePr w:type="firstCol">
      <w:rPr>
        <w:rFonts w:ascii="Liberation Sans" w:hAnsi="Liberation Sans"/>
        <w:color w:val="F2F2F2"/>
        <w:sz w:val="22"/>
      </w:rPr>
      <w:tblPr/>
      <w:tcPr>
        <w:shd w:val="clear" w:color="5B9BD5" w:themeColor="accent5" w:fill="5B9BD5" w:themeFill="accent5"/>
      </w:tcPr>
    </w:tblStylePr>
    <w:tblStylePr w:type="lastCol">
      <w:rPr>
        <w:rFonts w:ascii="Liberation Sans" w:hAnsi="Liberation Sans"/>
        <w:color w:val="F2F2F2"/>
        <w:sz w:val="22"/>
      </w:rPr>
      <w:tblPr/>
      <w:tcPr>
        <w:shd w:val="clear" w:color="5B9BD5" w:themeColor="accent5" w:fill="5B9BD5"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Liberation Sans" w:hAnsi="Liberation Sans"/>
        <w:color w:val="404040"/>
        <w:sz w:val="22"/>
      </w:rPr>
      <w:tblPr/>
      <w:tcPr>
        <w:tcBorders>
          <w:bottom w:val="single" w:sz="12" w:space="0" w:color="4472C4" w:themeColor="accent1"/>
        </w:tcBorders>
      </w:tcPr>
    </w:tblStylePr>
    <w:tblStylePr w:type="lastRow">
      <w:rPr>
        <w:rFonts w:ascii="Liberation Sans" w:hAnsi="Liberation Sans"/>
        <w:color w:val="404040"/>
        <w:sz w:val="22"/>
      </w:rPr>
      <w:tblPr/>
      <w:tcPr>
        <w:tcBorders>
          <w:top w:val="single" w:sz="12" w:space="0" w:color="4472C4"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472C4" w:themeColor="accent1"/>
        </w:tcBorders>
      </w:tcPr>
    </w:tblStylePr>
    <w:tblStylePr w:type="band1Horz">
      <w:rPr>
        <w:rFonts w:ascii="Liberation Sans" w:hAnsi="Liberation Sans"/>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Liberation Sans" w:hAnsi="Liberation Sans"/>
        <w:color w:val="404040"/>
        <w:sz w:val="22"/>
      </w:rPr>
      <w:tblPr/>
      <w:tcPr>
        <w:tcBorders>
          <w:bottom w:val="single" w:sz="12" w:space="0" w:color="9BC2E5" w:themeColor="accent5" w:themeTint="9A"/>
        </w:tcBorders>
      </w:tcPr>
    </w:tblStylePr>
    <w:tblStylePr w:type="lastRow">
      <w:rPr>
        <w:rFonts w:ascii="Liberation Sans" w:hAnsi="Liberation Sans"/>
        <w:color w:val="404040"/>
        <w:sz w:val="22"/>
      </w:rPr>
      <w:tblPr/>
      <w:tcPr>
        <w:tcBorders>
          <w:top w:val="single" w:sz="12" w:space="0" w:color="9BC2E5"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BC2E5" w:themeColor="accent5" w:themeTint="9A"/>
        </w:tcBorders>
      </w:tcPr>
    </w:tblStylePr>
    <w:tblStylePr w:type="band1Horz">
      <w:rPr>
        <w:rFonts w:ascii="Liberation Sans" w:hAnsi="Liberation Sans"/>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1"/>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2"/>
    <w:uiPriority w:val="99"/>
    <w:semiHidden/>
    <w:unhideWhenUsed/>
    <w:rPr>
      <w:vertAlign w:val="superscript"/>
    </w:rPr>
  </w:style>
  <w:style w:type="paragraph" w:styleId="12">
    <w:name w:val="toc 1"/>
    <w:basedOn w:val="a1"/>
    <w:next w:val="a1"/>
    <w:uiPriority w:val="39"/>
    <w:unhideWhenUsed/>
    <w:pPr>
      <w:spacing w:after="57"/>
    </w:pPr>
  </w:style>
  <w:style w:type="paragraph" w:styleId="24">
    <w:name w:val="toc 2"/>
    <w:basedOn w:val="a1"/>
    <w:next w:val="a1"/>
    <w:uiPriority w:val="39"/>
    <w:unhideWhenUsed/>
    <w:pPr>
      <w:spacing w:after="57"/>
      <w:ind w:left="283"/>
    </w:pPr>
  </w:style>
  <w:style w:type="paragraph" w:styleId="32">
    <w:name w:val="toc 3"/>
    <w:basedOn w:val="a1"/>
    <w:next w:val="a1"/>
    <w:uiPriority w:val="39"/>
    <w:unhideWhenUsed/>
    <w:pPr>
      <w:spacing w:after="57"/>
      <w:ind w:left="567"/>
    </w:p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e">
    <w:name w:val="TOC Heading"/>
    <w:uiPriority w:val="39"/>
    <w:unhideWhenUsed/>
  </w:style>
  <w:style w:type="paragraph" w:styleId="af">
    <w:name w:val="table of figures"/>
    <w:basedOn w:val="a1"/>
    <w:next w:val="a1"/>
    <w:uiPriority w:val="99"/>
    <w:unhideWhenUsed/>
    <w:pPr>
      <w:spacing w:after="0"/>
    </w:pPr>
  </w:style>
  <w:style w:type="character" w:customStyle="1" w:styleId="pinkbg">
    <w:name w:val="pinkbg"/>
    <w:basedOn w:val="a2"/>
  </w:style>
  <w:style w:type="paragraph" w:styleId="af0">
    <w:name w:val="footer"/>
    <w:basedOn w:val="a1"/>
    <w:link w:val="af1"/>
    <w:uiPriority w:val="99"/>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Pr>
      <w:rFonts w:ascii="Times New Roman" w:eastAsia="Times New Roman" w:hAnsi="Times New Roman" w:cs="Times New Roman"/>
      <w:sz w:val="24"/>
      <w:szCs w:val="24"/>
      <w:lang w:eastAsia="ru-RU"/>
    </w:rPr>
  </w:style>
  <w:style w:type="table" w:styleId="af2">
    <w:name w:val="Table Grid"/>
    <w:basedOn w:val="a3"/>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footnote text"/>
    <w:basedOn w:val="a1"/>
    <w:link w:val="af4"/>
    <w:uiPriority w:val="99"/>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2"/>
    <w:link w:val="af3"/>
    <w:uiPriority w:val="99"/>
    <w:rPr>
      <w:rFonts w:ascii="Times New Roman" w:eastAsia="Times New Roman" w:hAnsi="Times New Roman" w:cs="Times New Roman"/>
      <w:sz w:val="20"/>
      <w:szCs w:val="20"/>
      <w:lang w:eastAsia="ru-RU"/>
    </w:rPr>
  </w:style>
  <w:style w:type="paragraph" w:styleId="af5">
    <w:name w:val="List Paragraph"/>
    <w:basedOn w:val="a1"/>
    <w:link w:val="af6"/>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character" w:styleId="af7">
    <w:name w:val="Hyperlink"/>
    <w:basedOn w:val="a2"/>
    <w:uiPriority w:val="99"/>
    <w:rPr>
      <w:rFonts w:cs="Times New Roman"/>
      <w:color w:val="0000FF"/>
      <w:u w:val="single"/>
    </w:rPr>
  </w:style>
  <w:style w:type="character" w:customStyle="1" w:styleId="af6">
    <w:name w:val="Абзац списка Знак"/>
    <w:link w:val="af5"/>
    <w:uiPriority w:val="34"/>
    <w:qFormat/>
    <w:rPr>
      <w:rFonts w:ascii="Times New Roman" w:eastAsia="Times New Roman" w:hAnsi="Times New Roman" w:cs="Times New Roman"/>
      <w:sz w:val="24"/>
      <w:szCs w:val="24"/>
      <w:lang w:eastAsia="ru-RU"/>
    </w:rPr>
  </w:style>
  <w:style w:type="character" w:customStyle="1" w:styleId="spec-type1">
    <w:name w:val="spec-type1"/>
    <w:basedOn w:val="a2"/>
    <w:rPr>
      <w:rFonts w:ascii="segoeuib" w:hAnsi="segoeuib" w:hint="default"/>
      <w:color w:val="090000"/>
      <w:sz w:val="22"/>
      <w:szCs w:val="22"/>
    </w:rPr>
  </w:style>
  <w:style w:type="paragraph" w:styleId="af8">
    <w:name w:val="No Spacing"/>
    <w:uiPriority w:val="1"/>
    <w:qFormat/>
    <w:pPr>
      <w:spacing w:after="0" w:line="240" w:lineRule="auto"/>
    </w:pPr>
    <w:rPr>
      <w:rFonts w:ascii="Times New Roman" w:eastAsia="Times New Roman" w:hAnsi="Times New Roman" w:cs="Times New Roman"/>
      <w:sz w:val="24"/>
      <w:szCs w:val="24"/>
      <w:lang w:eastAsia="ru-RU"/>
    </w:rPr>
  </w:style>
  <w:style w:type="paragraph" w:styleId="af9">
    <w:name w:val="Title"/>
    <w:basedOn w:val="a1"/>
    <w:link w:val="afa"/>
    <w:uiPriority w:val="10"/>
    <w:qFormat/>
    <w:pPr>
      <w:widowControl w:val="0"/>
      <w:spacing w:after="0" w:line="240" w:lineRule="auto"/>
      <w:jc w:val="center"/>
    </w:pPr>
    <w:rPr>
      <w:rFonts w:ascii="Times New Roman" w:eastAsia="Times New Roman" w:hAnsi="Times New Roman" w:cs="Times New Roman"/>
      <w:b/>
      <w:bCs/>
      <w:sz w:val="24"/>
      <w:szCs w:val="24"/>
      <w:lang w:eastAsia="ru-RU"/>
    </w:rPr>
  </w:style>
  <w:style w:type="character" w:customStyle="1" w:styleId="afa">
    <w:name w:val="Заголовок Знак"/>
    <w:basedOn w:val="a2"/>
    <w:link w:val="af9"/>
    <w:uiPriority w:val="10"/>
    <w:rPr>
      <w:rFonts w:ascii="Times New Roman" w:eastAsia="Times New Roman" w:hAnsi="Times New Roman" w:cs="Times New Roman"/>
      <w:b/>
      <w:bCs/>
      <w:sz w:val="24"/>
      <w:szCs w:val="24"/>
      <w:lang w:eastAsia="ru-RU"/>
    </w:rPr>
  </w:style>
  <w:style w:type="paragraph" w:styleId="afb">
    <w:name w:val="Body Text"/>
    <w:basedOn w:val="a1"/>
    <w:link w:val="afc"/>
    <w:pPr>
      <w:widowControl w:val="0"/>
      <w:spacing w:after="120" w:line="240" w:lineRule="auto"/>
    </w:pPr>
    <w:rPr>
      <w:rFonts w:ascii="Times New Roman" w:eastAsia="Times New Roman" w:hAnsi="Times New Roman" w:cs="Times New Roman"/>
      <w:sz w:val="20"/>
      <w:szCs w:val="20"/>
      <w:lang w:eastAsia="ru-RU"/>
    </w:rPr>
  </w:style>
  <w:style w:type="character" w:customStyle="1" w:styleId="afc">
    <w:name w:val="Основной текст Знак"/>
    <w:basedOn w:val="a2"/>
    <w:link w:val="afb"/>
    <w:rPr>
      <w:rFonts w:ascii="Times New Roman" w:eastAsia="Times New Roman" w:hAnsi="Times New Roman" w:cs="Times New Roman"/>
      <w:sz w:val="20"/>
      <w:szCs w:val="20"/>
      <w:lang w:eastAsia="ru-RU"/>
    </w:rPr>
  </w:style>
  <w:style w:type="character" w:styleId="afd">
    <w:name w:val="page number"/>
    <w:basedOn w:val="a2"/>
  </w:style>
  <w:style w:type="paragraph" w:customStyle="1" w:styleId="13">
    <w:name w:val="Абзац списка1"/>
    <w:basedOn w:val="a1"/>
    <w:pPr>
      <w:spacing w:after="120" w:line="240" w:lineRule="auto"/>
      <w:ind w:left="567"/>
      <w:contextualSpacing/>
    </w:pPr>
    <w:rPr>
      <w:rFonts w:ascii="Arial" w:eastAsia="Times New Roman" w:hAnsi="Arial" w:cs="Times New Roman"/>
      <w:lang w:val="en-US"/>
    </w:rPr>
  </w:style>
  <w:style w:type="paragraph" w:styleId="afe">
    <w:name w:val="Body Text Indent"/>
    <w:basedOn w:val="a1"/>
    <w:link w:val="aff"/>
    <w:pPr>
      <w:widowControl w:val="0"/>
      <w:spacing w:after="120" w:line="240" w:lineRule="auto"/>
      <w:ind w:left="283"/>
    </w:pPr>
    <w:rPr>
      <w:rFonts w:ascii="Times New Roman" w:eastAsia="Times New Roman" w:hAnsi="Times New Roman" w:cs="Times New Roman"/>
      <w:sz w:val="20"/>
      <w:szCs w:val="20"/>
      <w:lang w:eastAsia="ru-RU"/>
    </w:rPr>
  </w:style>
  <w:style w:type="character" w:customStyle="1" w:styleId="aff">
    <w:name w:val="Основной текст с отступом Знак"/>
    <w:basedOn w:val="a2"/>
    <w:link w:val="afe"/>
    <w:rPr>
      <w:rFonts w:ascii="Times New Roman" w:eastAsia="Times New Roman" w:hAnsi="Times New Roman" w:cs="Times New Roman"/>
      <w:sz w:val="20"/>
      <w:szCs w:val="20"/>
      <w:lang w:eastAsia="ru-RU"/>
    </w:rPr>
  </w:style>
  <w:style w:type="character" w:customStyle="1" w:styleId="14">
    <w:name w:val="Пункт Знак1"/>
    <w:link w:val="aff0"/>
    <w:rPr>
      <w:sz w:val="28"/>
      <w:szCs w:val="28"/>
      <w:lang w:eastAsia="ru-RU"/>
    </w:rPr>
  </w:style>
  <w:style w:type="paragraph" w:customStyle="1" w:styleId="aff0">
    <w:name w:val="Пункт"/>
    <w:basedOn w:val="a1"/>
    <w:link w:val="14"/>
    <w:pPr>
      <w:tabs>
        <w:tab w:val="num" w:pos="360"/>
      </w:tabs>
      <w:spacing w:after="0" w:line="360" w:lineRule="auto"/>
      <w:jc w:val="both"/>
    </w:pPr>
    <w:rPr>
      <w:sz w:val="28"/>
      <w:szCs w:val="28"/>
      <w:lang w:eastAsia="ru-RU"/>
    </w:rPr>
  </w:style>
  <w:style w:type="paragraph" w:styleId="aff1">
    <w:name w:val="header"/>
    <w:basedOn w:val="a1"/>
    <w:link w:val="aff2"/>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2">
    <w:name w:val="Верхний колонтитул Знак"/>
    <w:basedOn w:val="a2"/>
    <w:link w:val="aff1"/>
    <w:rPr>
      <w:rFonts w:ascii="Times New Roman" w:eastAsia="Times New Roman" w:hAnsi="Times New Roman" w:cs="Times New Roman"/>
      <w:sz w:val="20"/>
      <w:szCs w:val="20"/>
      <w:lang w:eastAsia="ru-RU"/>
    </w:rPr>
  </w:style>
  <w:style w:type="paragraph" w:styleId="aff3">
    <w:name w:val="Balloon Text"/>
    <w:basedOn w:val="a1"/>
    <w:link w:val="aff4"/>
    <w:uiPriority w:val="99"/>
    <w:semiHidden/>
    <w:unhideWhenUsed/>
    <w:pPr>
      <w:spacing w:after="0" w:line="240" w:lineRule="auto"/>
    </w:pPr>
    <w:rPr>
      <w:rFonts w:ascii="Segoe UI" w:hAnsi="Segoe UI" w:cs="Segoe UI"/>
      <w:sz w:val="18"/>
      <w:szCs w:val="18"/>
    </w:rPr>
  </w:style>
  <w:style w:type="character" w:customStyle="1" w:styleId="aff4">
    <w:name w:val="Текст выноски Знак"/>
    <w:basedOn w:val="a2"/>
    <w:link w:val="aff3"/>
    <w:uiPriority w:val="99"/>
    <w:semiHidden/>
    <w:rPr>
      <w:rFonts w:ascii="Segoe UI" w:hAnsi="Segoe UI" w:cs="Segoe UI"/>
      <w:sz w:val="18"/>
      <w:szCs w:val="18"/>
    </w:rPr>
  </w:style>
  <w:style w:type="character" w:customStyle="1" w:styleId="10">
    <w:name w:val="Заголовок 1 Знак"/>
    <w:basedOn w:val="a2"/>
    <w:link w:val="1"/>
    <w:rPr>
      <w:rFonts w:ascii="Cambria" w:eastAsia="Times New Roman" w:hAnsi="Cambria" w:cs="Times New Roman"/>
      <w:b/>
      <w:bCs/>
      <w:sz w:val="32"/>
      <w:szCs w:val="32"/>
      <w:lang w:eastAsia="ru-RU"/>
    </w:rPr>
  </w:style>
  <w:style w:type="character" w:customStyle="1" w:styleId="20">
    <w:name w:val="Заголовок 2 Знак"/>
    <w:basedOn w:val="a2"/>
    <w:link w:val="2"/>
    <w:uiPriority w:val="9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Pr>
      <w:rFonts w:ascii="Cambria" w:eastAsia="Times New Roman" w:hAnsi="Cambria" w:cs="Times New Roman"/>
      <w:b/>
      <w:bCs/>
      <w:sz w:val="26"/>
      <w:szCs w:val="26"/>
      <w:lang w:eastAsia="ru-RU"/>
    </w:rPr>
  </w:style>
  <w:style w:type="paragraph" w:customStyle="1" w:styleId="aff5">
    <w:name w:val="Таблица шапка"/>
    <w:basedOn w:val="a1"/>
    <w:uiPriority w:val="9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f6">
    <w:name w:val="Таблица текст"/>
    <w:basedOn w:val="a1"/>
    <w:uiPriority w:val="99"/>
    <w:pPr>
      <w:spacing w:before="40" w:after="40" w:line="240" w:lineRule="auto"/>
      <w:ind w:left="57" w:right="57"/>
    </w:pPr>
    <w:rPr>
      <w:rFonts w:ascii="Times New Roman" w:eastAsia="Times New Roman" w:hAnsi="Times New Roman" w:cs="Times New Roman"/>
      <w:sz w:val="28"/>
      <w:szCs w:val="20"/>
      <w:lang w:eastAsia="ru-RU"/>
    </w:rPr>
  </w:style>
  <w:style w:type="character" w:styleId="aff7">
    <w:name w:val="footnote reference"/>
    <w:basedOn w:val="a2"/>
    <w:uiPriority w:val="99"/>
    <w:rPr>
      <w:rFonts w:cs="Times New Roman"/>
      <w:vertAlign w:val="superscript"/>
    </w:rPr>
  </w:style>
  <w:style w:type="character" w:customStyle="1" w:styleId="EmailStyle351">
    <w:name w:val="EmailStyle351"/>
    <w:basedOn w:val="a2"/>
    <w:uiPriority w:val="99"/>
    <w:semiHidden/>
    <w:rPr>
      <w:rFonts w:ascii="Arial" w:hAnsi="Arial" w:cs="Arial"/>
      <w:color w:val="auto"/>
      <w:sz w:val="20"/>
      <w:szCs w:val="20"/>
    </w:rPr>
  </w:style>
  <w:style w:type="character" w:styleId="aff8">
    <w:name w:val="Emphasis"/>
    <w:basedOn w:val="a2"/>
    <w:uiPriority w:val="99"/>
    <w:qFormat/>
    <w:rPr>
      <w:rFonts w:cs="Times New Roman"/>
      <w:i/>
      <w:iCs/>
    </w:rPr>
  </w:style>
  <w:style w:type="paragraph" w:customStyle="1" w:styleId="a0">
    <w:name w:val="Подподпункт"/>
    <w:basedOn w:val="a1"/>
    <w:pPr>
      <w:numPr>
        <w:numId w:val="1"/>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5">
    <w:name w:val="Body Text 2"/>
    <w:basedOn w:val="a1"/>
    <w:link w:val="26"/>
    <w:uiPriority w:val="99"/>
    <w:pPr>
      <w:spacing w:after="0" w:line="480" w:lineRule="auto"/>
      <w:ind w:firstLine="709"/>
      <w:jc w:val="both"/>
    </w:pPr>
    <w:rPr>
      <w:rFonts w:ascii="Times New Roman" w:eastAsia="Calibri" w:hAnsi="Times New Roman" w:cs="Times New Roman"/>
      <w:sz w:val="24"/>
      <w:szCs w:val="20"/>
      <w:lang w:eastAsia="ru-RU"/>
    </w:rPr>
  </w:style>
  <w:style w:type="character" w:customStyle="1" w:styleId="26">
    <w:name w:val="Основной текст 2 Знак"/>
    <w:basedOn w:val="a2"/>
    <w:link w:val="25"/>
    <w:uiPriority w:val="99"/>
    <w:rPr>
      <w:rFonts w:ascii="Times New Roman" w:eastAsia="Calibri" w:hAnsi="Times New Roman" w:cs="Times New Roman"/>
      <w:sz w:val="24"/>
      <w:szCs w:val="20"/>
      <w:lang w:eastAsia="ru-RU"/>
    </w:rPr>
  </w:style>
  <w:style w:type="paragraph" w:styleId="aff9">
    <w:name w:val="Plain Text"/>
    <w:basedOn w:val="a1"/>
    <w:link w:val="affa"/>
    <w:uiPriority w:val="99"/>
    <w:pPr>
      <w:spacing w:after="0" w:line="240" w:lineRule="auto"/>
    </w:pPr>
    <w:rPr>
      <w:rFonts w:ascii="Courier New" w:eastAsia="Calibri" w:hAnsi="Courier New" w:cs="Courier New"/>
      <w:sz w:val="20"/>
      <w:szCs w:val="20"/>
      <w:lang w:eastAsia="ru-RU"/>
    </w:rPr>
  </w:style>
  <w:style w:type="character" w:customStyle="1" w:styleId="affa">
    <w:name w:val="Текст Знак"/>
    <w:basedOn w:val="a2"/>
    <w:link w:val="aff9"/>
    <w:uiPriority w:val="99"/>
    <w:rPr>
      <w:rFonts w:ascii="Courier New" w:eastAsia="Calibri" w:hAnsi="Courier New" w:cs="Courier New"/>
      <w:sz w:val="20"/>
      <w:szCs w:val="20"/>
      <w:lang w:eastAsia="ru-RU"/>
    </w:rPr>
  </w:style>
  <w:style w:type="character" w:customStyle="1" w:styleId="PlainTextChar">
    <w:name w:val="Plain Text Char"/>
    <w:basedOn w:val="a2"/>
    <w:uiPriority w:val="99"/>
    <w:semiHidden/>
    <w:rPr>
      <w:rFonts w:ascii="Courier New" w:hAnsi="Courier New" w:cs="Courier New"/>
      <w:sz w:val="20"/>
      <w:szCs w:val="20"/>
    </w:rPr>
  </w:style>
  <w:style w:type="paragraph" w:customStyle="1" w:styleId="15">
    <w:name w:val="Без интервала1"/>
    <w:uiPriority w:val="99"/>
    <w:pPr>
      <w:spacing w:after="0" w:line="240" w:lineRule="auto"/>
    </w:pPr>
    <w:rPr>
      <w:rFonts w:ascii="Times New Roman" w:eastAsia="Times New Roman" w:hAnsi="Times New Roman" w:cs="Times New Roman"/>
      <w:sz w:val="24"/>
    </w:rPr>
  </w:style>
  <w:style w:type="character" w:customStyle="1" w:styleId="affb">
    <w:name w:val="Знак Знак"/>
    <w:basedOn w:val="a2"/>
    <w:uiPriority w:val="99"/>
    <w:rPr>
      <w:rFonts w:ascii="Courier New" w:hAnsi="Courier New" w:cs="Courier New"/>
      <w:lang w:val="ru-RU" w:eastAsia="ru-RU" w:bidi="ar-SA"/>
    </w:rPr>
  </w:style>
  <w:style w:type="paragraph" w:customStyle="1" w:styleId="subheader">
    <w:name w:val="subheader"/>
    <w:basedOn w:val="a1"/>
    <w:uiPriority w:val="9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pPr>
      <w:spacing w:after="0" w:line="240" w:lineRule="auto"/>
      <w:ind w:right="90"/>
    </w:pPr>
    <w:rPr>
      <w:rFonts w:ascii="Times New Roman" w:eastAsia="Times New Roman" w:hAnsi="Times New Roman" w:cs="Times New Roman"/>
      <w:color w:val="000000"/>
      <w:sz w:val="17"/>
      <w:szCs w:val="17"/>
      <w:lang w:eastAsia="ru-RU"/>
    </w:rPr>
  </w:style>
  <w:style w:type="character" w:styleId="affc">
    <w:name w:val="Strong"/>
    <w:basedOn w:val="a2"/>
    <w:uiPriority w:val="22"/>
    <w:qFormat/>
    <w:rPr>
      <w:b/>
      <w:bCs/>
    </w:rPr>
  </w:style>
  <w:style w:type="paragraph" w:styleId="z-">
    <w:name w:val="HTML Bottom of Form"/>
    <w:basedOn w:val="a1"/>
    <w:next w:val="a1"/>
    <w:link w:val="z-0"/>
    <w:hidden/>
    <w:uiPriority w:val="99"/>
    <w:semiHidden/>
    <w:unhideWhenUsed/>
    <w:pPr>
      <w:pBdr>
        <w:top w:val="single" w:sz="6" w:space="1" w:color="000000"/>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Pr>
      <w:rFonts w:ascii="Arial" w:eastAsia="Times New Roman" w:hAnsi="Arial" w:cs="Arial"/>
      <w:vanish/>
      <w:sz w:val="16"/>
      <w:szCs w:val="16"/>
      <w:lang w:eastAsia="ru-RU"/>
    </w:rPr>
  </w:style>
  <w:style w:type="paragraph" w:customStyle="1" w:styleId="introsp">
    <w:name w:val="introsp"/>
    <w:basedOn w:val="a1"/>
    <w:uiPriority w:val="9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style>
  <w:style w:type="paragraph" w:styleId="aa">
    <w:name w:val="caption"/>
    <w:basedOn w:val="a1"/>
    <w:next w:val="a1"/>
    <w:link w:val="a9"/>
    <w:uiPriority w:val="99"/>
    <w:unhideWhenUsed/>
    <w:qFormat/>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d">
    <w:name w:val="Normal (Web)"/>
    <w:basedOn w:val="a1"/>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Pr>
      <w:color w:val="000000"/>
    </w:rPr>
  </w:style>
  <w:style w:type="character" w:customStyle="1" w:styleId="detailpopuparoowname">
    <w:name w:val="detailpopuparoowname"/>
    <w:basedOn w:val="a2"/>
  </w:style>
  <w:style w:type="paragraph" w:customStyle="1" w:styleId="27">
    <w:name w:val="Абзац списка2"/>
    <w:basedOn w:val="a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pPr>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Pr>
      <w:rFonts w:ascii="segoeui" w:hAnsi="segoeui" w:hint="default"/>
      <w:color w:val="090000"/>
      <w:sz w:val="22"/>
      <w:szCs w:val="22"/>
    </w:rPr>
  </w:style>
  <w:style w:type="paragraph" w:customStyle="1" w:styleId="a">
    <w:name w:val="Пункты"/>
    <w:basedOn w:val="2"/>
    <w:link w:val="affe"/>
    <w:qFormat/>
    <w:pPr>
      <w:numPr>
        <w:ilvl w:val="1"/>
        <w:numId w:val="2"/>
      </w:numPr>
      <w:tabs>
        <w:tab w:val="left" w:pos="1134"/>
      </w:tabs>
      <w:spacing w:before="120" w:after="0"/>
      <w:jc w:val="both"/>
    </w:pPr>
    <w:rPr>
      <w:b w:val="0"/>
      <w:bCs/>
      <w:iCs/>
      <w:color w:val="000000"/>
      <w:sz w:val="24"/>
      <w:szCs w:val="28"/>
    </w:rPr>
  </w:style>
  <w:style w:type="character" w:customStyle="1" w:styleId="affe">
    <w:name w:val="Пункты Знак"/>
    <w:link w:val="a"/>
    <w:rPr>
      <w:rFonts w:ascii="Times New Roman" w:eastAsia="Times New Roman" w:hAnsi="Times New Roman" w:cs="Times New Roman"/>
      <w:bCs/>
      <w:iCs/>
      <w:color w:val="000000"/>
      <w:sz w:val="24"/>
      <w:szCs w:val="28"/>
      <w:lang w:eastAsia="ru-RU"/>
    </w:rPr>
  </w:style>
  <w:style w:type="character" w:customStyle="1" w:styleId="product-description--features-item-name">
    <w:name w:val="product-description--features-item-name"/>
  </w:style>
  <w:style w:type="character" w:customStyle="1" w:styleId="product-description--features-item-value">
    <w:name w:val="product-description--features-item-value"/>
  </w:style>
  <w:style w:type="paragraph" w:customStyle="1" w:styleId="28">
    <w:name w:val="Знак Знак2 Знак Знак Знак Знак"/>
    <w:basedOn w:val="a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
    <w:name w:val="Основной текст_"/>
    <w:link w:val="33"/>
    <w:rPr>
      <w:sz w:val="23"/>
      <w:szCs w:val="23"/>
      <w:shd w:val="clear" w:color="auto" w:fill="FFFFFF"/>
    </w:rPr>
  </w:style>
  <w:style w:type="paragraph" w:customStyle="1" w:styleId="33">
    <w:name w:val="Основной текст3"/>
    <w:basedOn w:val="a1"/>
    <w:link w:val="afff"/>
    <w:pPr>
      <w:widowControl w:val="0"/>
      <w:shd w:val="clear" w:color="auto" w:fill="FFFFFF"/>
      <w:spacing w:before="300" w:after="0" w:line="240" w:lineRule="atLeast"/>
      <w:ind w:hanging="300"/>
      <w:jc w:val="both"/>
    </w:pPr>
    <w:rPr>
      <w:sz w:val="23"/>
      <w:szCs w:val="23"/>
      <w:shd w:val="clear" w:color="auto" w:fill="FFFFFF"/>
    </w:rPr>
  </w:style>
  <w:style w:type="paragraph" w:customStyle="1" w:styleId="afff0">
    <w:name w:val="Знак"/>
    <w:basedOn w:val="a1"/>
    <w:semiHidden/>
    <w:pPr>
      <w:spacing w:before="120" w:after="160" w:line="240" w:lineRule="exact"/>
      <w:jc w:val="both"/>
    </w:pPr>
    <w:rPr>
      <w:rFonts w:ascii="Verdana" w:eastAsia="Times New Roman" w:hAnsi="Verdana" w:cs="Times New Roman"/>
      <w:sz w:val="20"/>
      <w:szCs w:val="20"/>
      <w:lang w:val="en-US"/>
    </w:rPr>
  </w:style>
  <w:style w:type="character" w:customStyle="1" w:styleId="afff1">
    <w:name w:val="Название Знак"/>
    <w:link w:val="StGen0"/>
    <w:rPr>
      <w:rFonts w:ascii="Times New Roman" w:eastAsia="Times New Roman" w:hAnsi="Times New Roman" w:cs="Times New Roman"/>
      <w:b/>
      <w:sz w:val="24"/>
      <w:szCs w:val="20"/>
      <w:lang w:eastAsia="ru-RU"/>
    </w:rPr>
  </w:style>
  <w:style w:type="paragraph" w:customStyle="1" w:styleId="StGen0">
    <w:name w:val="StGen0"/>
    <w:basedOn w:val="a1"/>
    <w:next w:val="af9"/>
    <w:link w:val="afff1"/>
    <w:qFormat/>
    <w:pPr>
      <w:spacing w:after="0" w:line="240" w:lineRule="auto"/>
      <w:jc w:val="center"/>
    </w:pPr>
    <w:rPr>
      <w:rFonts w:ascii="Times New Roman" w:eastAsia="Times New Roman" w:hAnsi="Times New Roman" w:cs="Times New Roman"/>
      <w:b/>
      <w:sz w:val="24"/>
      <w:szCs w:val="20"/>
      <w:lang w:eastAsia="ru-RU"/>
    </w:rPr>
  </w:style>
  <w:style w:type="character" w:styleId="afff2">
    <w:name w:val="annotation reference"/>
    <w:basedOn w:val="a2"/>
    <w:uiPriority w:val="99"/>
    <w:semiHidden/>
    <w:unhideWhenUsed/>
    <w:rPr>
      <w:sz w:val="16"/>
      <w:szCs w:val="16"/>
    </w:rPr>
  </w:style>
  <w:style w:type="paragraph" w:styleId="afff3">
    <w:name w:val="annotation text"/>
    <w:basedOn w:val="a1"/>
    <w:link w:val="afff4"/>
    <w:uiPriority w:val="99"/>
    <w:semiHidden/>
    <w:unhideWhenUsed/>
    <w:pPr>
      <w:spacing w:line="240" w:lineRule="auto"/>
    </w:pPr>
    <w:rPr>
      <w:sz w:val="20"/>
      <w:szCs w:val="20"/>
    </w:rPr>
  </w:style>
  <w:style w:type="character" w:customStyle="1" w:styleId="afff4">
    <w:name w:val="Текст примечания Знак"/>
    <w:basedOn w:val="a2"/>
    <w:link w:val="afff3"/>
    <w:uiPriority w:val="99"/>
    <w:semiHidden/>
    <w:rPr>
      <w:sz w:val="20"/>
      <w:szCs w:val="20"/>
    </w:rPr>
  </w:style>
  <w:style w:type="paragraph" w:styleId="afff5">
    <w:name w:val="annotation subject"/>
    <w:basedOn w:val="afff3"/>
    <w:next w:val="afff3"/>
    <w:link w:val="afff6"/>
    <w:uiPriority w:val="99"/>
    <w:semiHidden/>
    <w:unhideWhenUsed/>
    <w:rPr>
      <w:b/>
      <w:bCs/>
    </w:rPr>
  </w:style>
  <w:style w:type="character" w:customStyle="1" w:styleId="afff6">
    <w:name w:val="Тема примечания Знак"/>
    <w:basedOn w:val="afff4"/>
    <w:link w:val="afff5"/>
    <w:uiPriority w:val="99"/>
    <w:semiHidden/>
    <w:rPr>
      <w:b/>
      <w:bCs/>
      <w:sz w:val="20"/>
      <w:szCs w:val="20"/>
    </w:rPr>
  </w:style>
  <w:style w:type="paragraph" w:styleId="afff7">
    <w:name w:val="Revision"/>
    <w:hidden/>
    <w:uiPriority w:val="99"/>
    <w:semiHidden/>
    <w:pPr>
      <w:spacing w:after="0" w:line="240" w:lineRule="auto"/>
    </w:pPr>
  </w:style>
  <w:style w:type="paragraph" w:customStyle="1" w:styleId="StGen1">
    <w:name w:val="StGen1"/>
    <w:basedOn w:val="a1"/>
    <w:next w:val="af9"/>
    <w:qFormat/>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pPr>
      <w:widowControl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1"/>
    <w:link w:val="Style3Char"/>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pPr>
      <w:widowControl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Pr>
      <w:rFonts w:ascii="Times New Roman" w:eastAsia="Times New Roman" w:hAnsi="Times New Roman" w:cs="Times New Roman"/>
      <w:sz w:val="24"/>
      <w:szCs w:val="24"/>
      <w:lang w:eastAsia="ru-RU"/>
    </w:rPr>
  </w:style>
  <w:style w:type="character" w:customStyle="1" w:styleId="Style7Char">
    <w:name w:val="Style7 Char"/>
    <w:link w:val="Style7"/>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06CEC-1876-429F-946E-8DDB02C42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8112</Words>
  <Characters>46240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Андреева Валерия Александровна</cp:lastModifiedBy>
  <cp:revision>22</cp:revision>
  <dcterms:created xsi:type="dcterms:W3CDTF">2026-05-06T10:04:00Z</dcterms:created>
  <dcterms:modified xsi:type="dcterms:W3CDTF">2026-05-25T08:34:00Z</dcterms:modified>
</cp:coreProperties>
</file>